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D2E1" w14:textId="207312D9" w:rsidR="007D66B8" w:rsidRDefault="00B13DB8" w:rsidP="00B13DB8">
      <w:pPr>
        <w:jc w:val="center"/>
        <w:rPr>
          <w:b/>
          <w:bCs/>
          <w:sz w:val="32"/>
          <w:szCs w:val="32"/>
        </w:rPr>
      </w:pPr>
      <w:r w:rsidRPr="007D66B8">
        <w:rPr>
          <w:b/>
          <w:bCs/>
          <w:sz w:val="32"/>
          <w:szCs w:val="32"/>
        </w:rPr>
        <w:t>INVULSCHEMA CITATEN EN MORELE WAARDEN</w:t>
      </w:r>
    </w:p>
    <w:p w14:paraId="2BC6E0E0" w14:textId="43607F26" w:rsidR="007D66B8" w:rsidRPr="00413F7B" w:rsidRDefault="003B4BAB" w:rsidP="00413F7B">
      <w:pPr>
        <w:pStyle w:val="Lijstalinea"/>
        <w:jc w:val="center"/>
        <w:rPr>
          <w:b/>
          <w:bCs/>
          <w:sz w:val="28"/>
          <w:szCs w:val="28"/>
        </w:rPr>
      </w:pPr>
      <w:r w:rsidRPr="00413F7B">
        <w:rPr>
          <w:b/>
          <w:bCs/>
          <w:sz w:val="28"/>
          <w:szCs w:val="28"/>
        </w:rPr>
        <w:t>VERSCHILLENDE PERSPECTIEVEN</w:t>
      </w:r>
    </w:p>
    <w:p w14:paraId="432E194F" w14:textId="77777777" w:rsidR="00A845ED" w:rsidRDefault="00A845ED" w:rsidP="00A845ED"/>
    <w:tbl>
      <w:tblPr>
        <w:tblStyle w:val="Tabelraster"/>
        <w:tblW w:w="10348" w:type="dxa"/>
        <w:tblInd w:w="-714" w:type="dxa"/>
        <w:tblLook w:val="04A0" w:firstRow="1" w:lastRow="0" w:firstColumn="1" w:lastColumn="0" w:noHBand="0" w:noVBand="1"/>
      </w:tblPr>
      <w:tblGrid>
        <w:gridCol w:w="6238"/>
        <w:gridCol w:w="4110"/>
      </w:tblGrid>
      <w:tr w:rsidR="00B5605D" w:rsidRPr="003B4BAB" w14:paraId="5C50886B" w14:textId="77777777" w:rsidTr="00B130B2">
        <w:tc>
          <w:tcPr>
            <w:tcW w:w="10348" w:type="dxa"/>
            <w:gridSpan w:val="2"/>
          </w:tcPr>
          <w:p w14:paraId="349F3F6A" w14:textId="3053CE6F" w:rsidR="00B5605D" w:rsidRPr="005B15DA" w:rsidRDefault="00BD1A73" w:rsidP="00B5605D">
            <w:pPr>
              <w:spacing w:line="276" w:lineRule="auto"/>
              <w:jc w:val="center"/>
              <w:rPr>
                <w:b/>
                <w:bCs/>
                <w:sz w:val="28"/>
                <w:szCs w:val="28"/>
                <w:lang w:val="en-GB"/>
              </w:rPr>
            </w:pPr>
            <w:r>
              <w:rPr>
                <w:b/>
                <w:bCs/>
                <w:sz w:val="28"/>
                <w:szCs w:val="28"/>
                <w:lang w:val="en-GB"/>
              </w:rPr>
              <w:t xml:space="preserve">PERSPECTIEF: </w:t>
            </w:r>
            <w:r w:rsidR="007D66B8">
              <w:rPr>
                <w:b/>
                <w:bCs/>
                <w:sz w:val="28"/>
                <w:szCs w:val="28"/>
                <w:lang w:val="en-GB"/>
              </w:rPr>
              <w:t>‘</w:t>
            </w:r>
            <w:r w:rsidR="005B15DA" w:rsidRPr="005B15DA">
              <w:rPr>
                <w:b/>
                <w:bCs/>
                <w:sz w:val="28"/>
                <w:szCs w:val="28"/>
                <w:lang w:val="en-GB"/>
              </w:rPr>
              <w:t>Make Sunsets</w:t>
            </w:r>
            <w:r w:rsidR="007D66B8">
              <w:rPr>
                <w:b/>
                <w:bCs/>
                <w:sz w:val="28"/>
                <w:szCs w:val="28"/>
                <w:lang w:val="en-GB"/>
              </w:rPr>
              <w:t xml:space="preserve">’ </w:t>
            </w:r>
            <w:r w:rsidR="005B15DA" w:rsidRPr="005B15DA">
              <w:rPr>
                <w:b/>
                <w:bCs/>
                <w:sz w:val="28"/>
                <w:szCs w:val="28"/>
                <w:lang w:val="en-GB"/>
              </w:rPr>
              <w:t>(solar radiation management)</w:t>
            </w:r>
          </w:p>
        </w:tc>
      </w:tr>
      <w:tr w:rsidR="00B5605D" w14:paraId="72679409" w14:textId="77777777" w:rsidTr="00B130B2">
        <w:tc>
          <w:tcPr>
            <w:tcW w:w="6238" w:type="dxa"/>
          </w:tcPr>
          <w:p w14:paraId="65CF0E10" w14:textId="77777777" w:rsidR="00B5605D" w:rsidRPr="005B15DA" w:rsidRDefault="00B5605D" w:rsidP="00B5605D">
            <w:pPr>
              <w:spacing w:line="276" w:lineRule="auto"/>
              <w:rPr>
                <w:sz w:val="24"/>
                <w:szCs w:val="24"/>
                <w:lang w:val="en-GB"/>
              </w:rPr>
            </w:pPr>
            <w:bookmarkStart w:id="0" w:name="_Hlk182403589"/>
          </w:p>
        </w:tc>
        <w:tc>
          <w:tcPr>
            <w:tcW w:w="4110" w:type="dxa"/>
          </w:tcPr>
          <w:p w14:paraId="535B58B9" w14:textId="40850043" w:rsidR="00B5605D" w:rsidRPr="00B130B2" w:rsidRDefault="00B5605D" w:rsidP="00C23425">
            <w:pPr>
              <w:rPr>
                <w:b/>
                <w:bCs/>
                <w:sz w:val="24"/>
                <w:szCs w:val="24"/>
              </w:rPr>
            </w:pPr>
            <w:r w:rsidRPr="00B130B2">
              <w:rPr>
                <w:b/>
                <w:bCs/>
                <w:sz w:val="24"/>
                <w:szCs w:val="24"/>
              </w:rPr>
              <w:t xml:space="preserve">Welke morele waarde staat </w:t>
            </w:r>
            <w:r w:rsidR="005F44A4">
              <w:rPr>
                <w:b/>
                <w:bCs/>
                <w:sz w:val="24"/>
                <w:szCs w:val="24"/>
              </w:rPr>
              <w:t xml:space="preserve">centraal/ </w:t>
            </w:r>
            <w:r w:rsidRPr="00B130B2">
              <w:rPr>
                <w:b/>
                <w:bCs/>
                <w:sz w:val="24"/>
                <w:szCs w:val="24"/>
              </w:rPr>
              <w:t>ter discussie?</w:t>
            </w:r>
          </w:p>
        </w:tc>
      </w:tr>
      <w:tr w:rsidR="00A845ED" w14:paraId="0C69DC6C" w14:textId="77777777" w:rsidTr="00B130B2">
        <w:tc>
          <w:tcPr>
            <w:tcW w:w="6238" w:type="dxa"/>
          </w:tcPr>
          <w:p w14:paraId="632CEC43" w14:textId="4C51DBEF" w:rsidR="00A845ED" w:rsidRDefault="000A5545" w:rsidP="00B5605D">
            <w:pPr>
              <w:spacing w:line="276" w:lineRule="auto"/>
              <w:rPr>
                <w:sz w:val="24"/>
                <w:szCs w:val="24"/>
              </w:rPr>
            </w:pPr>
            <w:r w:rsidRPr="000A5545">
              <w:rPr>
                <w:sz w:val="24"/>
                <w:szCs w:val="24"/>
              </w:rPr>
              <w:t xml:space="preserve">Het afkoelen van de planeet is heel simpel. Iedereen kan het: </w:t>
            </w:r>
            <w:r>
              <w:rPr>
                <w:sz w:val="24"/>
                <w:szCs w:val="24"/>
              </w:rPr>
              <w:t xml:space="preserve">een </w:t>
            </w:r>
            <w:r w:rsidRPr="000A5545">
              <w:rPr>
                <w:sz w:val="24"/>
                <w:szCs w:val="24"/>
              </w:rPr>
              <w:t>ballon met SO2 wordt in stratosfeer gebracht. SO2 houdt zonlicht tegen.</w:t>
            </w:r>
          </w:p>
          <w:p w14:paraId="74D1F579" w14:textId="77777777" w:rsidR="000A5545" w:rsidRDefault="000A5545" w:rsidP="00B5605D">
            <w:pPr>
              <w:spacing w:line="276" w:lineRule="auto"/>
              <w:rPr>
                <w:sz w:val="24"/>
                <w:szCs w:val="24"/>
              </w:rPr>
            </w:pPr>
          </w:p>
          <w:p w14:paraId="1F66A3DA" w14:textId="77777777" w:rsidR="000A5545" w:rsidRDefault="00362C74" w:rsidP="00B5605D">
            <w:pPr>
              <w:spacing w:line="276" w:lineRule="auto"/>
              <w:rPr>
                <w:sz w:val="24"/>
                <w:szCs w:val="24"/>
              </w:rPr>
            </w:pPr>
            <w:r w:rsidRPr="00362C74">
              <w:rPr>
                <w:sz w:val="24"/>
                <w:szCs w:val="24"/>
              </w:rPr>
              <w:t>Technologie heeft dit probleem veroorzaakt en technologie zal het helpen oplossen.</w:t>
            </w:r>
          </w:p>
          <w:p w14:paraId="430F674F" w14:textId="77777777" w:rsidR="00362C74" w:rsidRDefault="00362C74" w:rsidP="00B5605D">
            <w:pPr>
              <w:spacing w:line="276" w:lineRule="auto"/>
              <w:rPr>
                <w:sz w:val="24"/>
                <w:szCs w:val="24"/>
              </w:rPr>
            </w:pPr>
          </w:p>
          <w:p w14:paraId="77BDAE24" w14:textId="389D420F" w:rsidR="00362C74" w:rsidRPr="00B5605D" w:rsidRDefault="004A4581" w:rsidP="00B5605D">
            <w:pPr>
              <w:spacing w:line="276" w:lineRule="auto"/>
              <w:rPr>
                <w:sz w:val="24"/>
                <w:szCs w:val="24"/>
              </w:rPr>
            </w:pPr>
            <w:r w:rsidRPr="004A4581">
              <w:rPr>
                <w:sz w:val="24"/>
                <w:szCs w:val="24"/>
              </w:rPr>
              <w:t>Noem het zonnebrandmiddel voor de aarde. Je moet zoiets op de juiste manier toepassen, net zoals zonnebrandmiddel.</w:t>
            </w:r>
          </w:p>
        </w:tc>
        <w:tc>
          <w:tcPr>
            <w:tcW w:w="4110" w:type="dxa"/>
          </w:tcPr>
          <w:p w14:paraId="42CEA3AC" w14:textId="7BF3EDA9" w:rsidR="00A845ED" w:rsidRDefault="00A845ED" w:rsidP="00C23425"/>
        </w:tc>
      </w:tr>
      <w:bookmarkEnd w:id="0"/>
    </w:tbl>
    <w:p w14:paraId="5FE1303C" w14:textId="00D589CE" w:rsidR="006210DB" w:rsidRDefault="006210DB"/>
    <w:p w14:paraId="25CAA7DA" w14:textId="77777777" w:rsidR="00855A6B" w:rsidRDefault="00855A6B" w:rsidP="00746742">
      <w:pPr>
        <w:jc w:val="center"/>
        <w:rPr>
          <w:b/>
          <w:bCs/>
          <w:sz w:val="28"/>
          <w:szCs w:val="28"/>
        </w:rPr>
      </w:pPr>
      <w:bookmarkStart w:id="1" w:name="_Hlk182403853"/>
    </w:p>
    <w:p w14:paraId="4CFBD88D" w14:textId="67FAAF2B" w:rsidR="00746742" w:rsidRDefault="00746742" w:rsidP="00746742">
      <w:pPr>
        <w:jc w:val="center"/>
      </w:pPr>
    </w:p>
    <w:tbl>
      <w:tblPr>
        <w:tblStyle w:val="Tabelraster"/>
        <w:tblW w:w="10348" w:type="dxa"/>
        <w:tblInd w:w="-714" w:type="dxa"/>
        <w:tblLook w:val="04A0" w:firstRow="1" w:lastRow="0" w:firstColumn="1" w:lastColumn="0" w:noHBand="0" w:noVBand="1"/>
      </w:tblPr>
      <w:tblGrid>
        <w:gridCol w:w="6238"/>
        <w:gridCol w:w="4110"/>
      </w:tblGrid>
      <w:tr w:rsidR="00746742" w:rsidRPr="00111223" w14:paraId="20EB851B" w14:textId="77777777" w:rsidTr="00C23425">
        <w:tc>
          <w:tcPr>
            <w:tcW w:w="10348" w:type="dxa"/>
            <w:gridSpan w:val="2"/>
          </w:tcPr>
          <w:p w14:paraId="7E83CA0E" w14:textId="2EA8263E" w:rsidR="00746742" w:rsidRPr="00111223" w:rsidRDefault="007D66B8" w:rsidP="00C23425">
            <w:pPr>
              <w:jc w:val="center"/>
              <w:rPr>
                <w:b/>
                <w:bCs/>
                <w:sz w:val="28"/>
                <w:szCs w:val="28"/>
              </w:rPr>
            </w:pPr>
            <w:r w:rsidRPr="007D66B8">
              <w:rPr>
                <w:b/>
                <w:bCs/>
                <w:sz w:val="28"/>
                <w:szCs w:val="28"/>
              </w:rPr>
              <w:t xml:space="preserve">PERSPECTIEF: </w:t>
            </w:r>
            <w:r w:rsidR="00DD4070" w:rsidRPr="00DD4070">
              <w:rPr>
                <w:b/>
                <w:bCs/>
                <w:sz w:val="28"/>
                <w:szCs w:val="28"/>
              </w:rPr>
              <w:t xml:space="preserve">Claudia </w:t>
            </w:r>
            <w:proofErr w:type="spellStart"/>
            <w:r w:rsidR="00DD4070" w:rsidRPr="00DD4070">
              <w:rPr>
                <w:b/>
                <w:bCs/>
                <w:sz w:val="28"/>
                <w:szCs w:val="28"/>
              </w:rPr>
              <w:t>Wieners</w:t>
            </w:r>
            <w:proofErr w:type="spellEnd"/>
            <w:r w:rsidR="00DD4070" w:rsidRPr="00DD4070">
              <w:rPr>
                <w:b/>
                <w:bCs/>
                <w:sz w:val="28"/>
                <w:szCs w:val="28"/>
              </w:rPr>
              <w:t xml:space="preserve"> (klimaatfysicus)</w:t>
            </w:r>
          </w:p>
        </w:tc>
      </w:tr>
      <w:tr w:rsidR="00746742" w:rsidRPr="00B130B2" w14:paraId="15B05264" w14:textId="77777777" w:rsidTr="00C23425">
        <w:tc>
          <w:tcPr>
            <w:tcW w:w="6238" w:type="dxa"/>
          </w:tcPr>
          <w:p w14:paraId="065E26C4" w14:textId="77777777" w:rsidR="00746742" w:rsidRPr="00B5605D" w:rsidRDefault="00746742" w:rsidP="00C23425">
            <w:pPr>
              <w:spacing w:line="276" w:lineRule="auto"/>
              <w:rPr>
                <w:sz w:val="24"/>
                <w:szCs w:val="24"/>
              </w:rPr>
            </w:pPr>
          </w:p>
        </w:tc>
        <w:tc>
          <w:tcPr>
            <w:tcW w:w="4110" w:type="dxa"/>
          </w:tcPr>
          <w:p w14:paraId="6501EB64" w14:textId="77777777" w:rsidR="00746742" w:rsidRPr="00B130B2" w:rsidRDefault="00746742" w:rsidP="00C23425">
            <w:pPr>
              <w:rPr>
                <w:b/>
                <w:bCs/>
                <w:sz w:val="24"/>
                <w:szCs w:val="24"/>
              </w:rPr>
            </w:pPr>
            <w:r w:rsidRPr="00B130B2">
              <w:rPr>
                <w:b/>
                <w:bCs/>
                <w:sz w:val="24"/>
                <w:szCs w:val="24"/>
              </w:rPr>
              <w:t>Welke morele waarde staat</w:t>
            </w:r>
            <w:r>
              <w:rPr>
                <w:b/>
                <w:bCs/>
                <w:sz w:val="24"/>
                <w:szCs w:val="24"/>
              </w:rPr>
              <w:t xml:space="preserve"> centraal/</w:t>
            </w:r>
            <w:r w:rsidRPr="00B130B2">
              <w:rPr>
                <w:b/>
                <w:bCs/>
                <w:sz w:val="24"/>
                <w:szCs w:val="24"/>
              </w:rPr>
              <w:t xml:space="preserve"> ter discussie?</w:t>
            </w:r>
          </w:p>
        </w:tc>
      </w:tr>
      <w:tr w:rsidR="00746742" w14:paraId="40B7FFD9" w14:textId="77777777" w:rsidTr="00611371">
        <w:trPr>
          <w:trHeight w:val="414"/>
        </w:trPr>
        <w:tc>
          <w:tcPr>
            <w:tcW w:w="6238" w:type="dxa"/>
            <w:shd w:val="clear" w:color="auto" w:fill="auto"/>
          </w:tcPr>
          <w:p w14:paraId="7DD8E614" w14:textId="77777777" w:rsidR="00C83717" w:rsidRDefault="00746742" w:rsidP="00C83717">
            <w:pPr>
              <w:rPr>
                <w:sz w:val="24"/>
                <w:szCs w:val="24"/>
              </w:rPr>
            </w:pPr>
            <w:r w:rsidRPr="006210DB">
              <w:rPr>
                <w:sz w:val="24"/>
                <w:szCs w:val="24"/>
              </w:rPr>
              <w:t xml:space="preserve"> </w:t>
            </w:r>
            <w:r w:rsidR="00C83717" w:rsidRPr="00C83717">
              <w:rPr>
                <w:sz w:val="24"/>
                <w:szCs w:val="24"/>
              </w:rPr>
              <w:t xml:space="preserve">Als we (deze techniek) ooit willen doen, als mensheid, dan hoop ik ten zeerste dat dat gebeurt als internationaal besluit, waar mensen ook inspraak in hebben. </w:t>
            </w:r>
          </w:p>
          <w:p w14:paraId="7172EEAE" w14:textId="0D5B2CF8" w:rsidR="00746742" w:rsidRPr="006210DB" w:rsidRDefault="00C83717" w:rsidP="00C83717">
            <w:pPr>
              <w:rPr>
                <w:sz w:val="24"/>
                <w:szCs w:val="24"/>
              </w:rPr>
            </w:pPr>
            <w:r w:rsidRPr="00C83717">
              <w:rPr>
                <w:sz w:val="24"/>
                <w:szCs w:val="24"/>
              </w:rPr>
              <w:t xml:space="preserve">Dat die groep </w:t>
            </w:r>
            <w:r>
              <w:rPr>
                <w:sz w:val="24"/>
                <w:szCs w:val="24"/>
              </w:rPr>
              <w:t>(</w:t>
            </w:r>
            <w:r w:rsidRPr="00C83717">
              <w:rPr>
                <w:sz w:val="24"/>
                <w:szCs w:val="24"/>
              </w:rPr>
              <w:t xml:space="preserve">Make </w:t>
            </w:r>
            <w:proofErr w:type="spellStart"/>
            <w:r w:rsidRPr="00C83717">
              <w:rPr>
                <w:sz w:val="24"/>
                <w:szCs w:val="24"/>
              </w:rPr>
              <w:t>Sunsets</w:t>
            </w:r>
            <w:proofErr w:type="spellEnd"/>
            <w:r>
              <w:rPr>
                <w:sz w:val="24"/>
                <w:szCs w:val="24"/>
              </w:rPr>
              <w:t xml:space="preserve">, TL) </w:t>
            </w:r>
            <w:r w:rsidRPr="00C83717">
              <w:rPr>
                <w:sz w:val="24"/>
                <w:szCs w:val="24"/>
              </w:rPr>
              <w:t>gewoon beweert dat ze dat alvast even gaan doen, vind ik echt zorgelijk.</w:t>
            </w:r>
          </w:p>
        </w:tc>
        <w:tc>
          <w:tcPr>
            <w:tcW w:w="4110" w:type="dxa"/>
          </w:tcPr>
          <w:p w14:paraId="613B7302" w14:textId="77777777" w:rsidR="00746742" w:rsidRDefault="00746742" w:rsidP="00C23425"/>
        </w:tc>
      </w:tr>
    </w:tbl>
    <w:p w14:paraId="032F94C7" w14:textId="5C257EE7" w:rsidR="005F44A4" w:rsidRDefault="005F44A4" w:rsidP="005F44A4"/>
    <w:p w14:paraId="275C22AC" w14:textId="77777777" w:rsidR="00D21CC5" w:rsidRDefault="00D21CC5">
      <w:pPr>
        <w:rPr>
          <w:b/>
          <w:bCs/>
          <w:sz w:val="28"/>
          <w:szCs w:val="28"/>
        </w:rPr>
      </w:pPr>
      <w:r>
        <w:rPr>
          <w:b/>
          <w:bCs/>
          <w:sz w:val="28"/>
          <w:szCs w:val="28"/>
        </w:rPr>
        <w:br w:type="page"/>
      </w:r>
    </w:p>
    <w:p w14:paraId="241A3E11" w14:textId="171EE0B6" w:rsidR="00746742" w:rsidRDefault="00746742" w:rsidP="00746742">
      <w:pPr>
        <w:jc w:val="center"/>
      </w:pPr>
    </w:p>
    <w:tbl>
      <w:tblPr>
        <w:tblStyle w:val="Tabelraster"/>
        <w:tblW w:w="10348" w:type="dxa"/>
        <w:tblInd w:w="-714" w:type="dxa"/>
        <w:tblLook w:val="04A0" w:firstRow="1" w:lastRow="0" w:firstColumn="1" w:lastColumn="0" w:noHBand="0" w:noVBand="1"/>
      </w:tblPr>
      <w:tblGrid>
        <w:gridCol w:w="6238"/>
        <w:gridCol w:w="4110"/>
      </w:tblGrid>
      <w:tr w:rsidR="00746742" w:rsidRPr="00B130B2" w14:paraId="3026B6F6" w14:textId="77777777" w:rsidTr="00C23425">
        <w:tc>
          <w:tcPr>
            <w:tcW w:w="10348" w:type="dxa"/>
            <w:gridSpan w:val="2"/>
          </w:tcPr>
          <w:p w14:paraId="60DA421A" w14:textId="31C942F9" w:rsidR="00746742" w:rsidRPr="00E34CED" w:rsidRDefault="007D66B8" w:rsidP="00C23425">
            <w:pPr>
              <w:jc w:val="center"/>
              <w:rPr>
                <w:b/>
                <w:bCs/>
                <w:sz w:val="28"/>
                <w:szCs w:val="28"/>
              </w:rPr>
            </w:pPr>
            <w:r w:rsidRPr="007D66B8">
              <w:rPr>
                <w:b/>
                <w:bCs/>
                <w:sz w:val="28"/>
                <w:szCs w:val="28"/>
              </w:rPr>
              <w:t xml:space="preserve">PERSPECTIEF: </w:t>
            </w:r>
            <w:proofErr w:type="spellStart"/>
            <w:r w:rsidR="00D21CC5" w:rsidRPr="00D21CC5">
              <w:rPr>
                <w:b/>
                <w:bCs/>
                <w:sz w:val="28"/>
                <w:szCs w:val="28"/>
              </w:rPr>
              <w:t>Behnam</w:t>
            </w:r>
            <w:proofErr w:type="spellEnd"/>
            <w:r w:rsidR="00D21CC5" w:rsidRPr="00D21CC5">
              <w:rPr>
                <w:b/>
                <w:bCs/>
                <w:sz w:val="28"/>
                <w:szCs w:val="28"/>
              </w:rPr>
              <w:t xml:space="preserve"> </w:t>
            </w:r>
            <w:proofErr w:type="spellStart"/>
            <w:r w:rsidR="00D21CC5" w:rsidRPr="00D21CC5">
              <w:rPr>
                <w:b/>
                <w:bCs/>
                <w:sz w:val="28"/>
                <w:szCs w:val="28"/>
              </w:rPr>
              <w:t>Taebi</w:t>
            </w:r>
            <w:proofErr w:type="spellEnd"/>
            <w:r w:rsidR="00D21CC5" w:rsidRPr="00D21CC5">
              <w:rPr>
                <w:b/>
                <w:bCs/>
                <w:sz w:val="28"/>
                <w:szCs w:val="28"/>
              </w:rPr>
              <w:t xml:space="preserve"> (energie- en klimaatethicus)</w:t>
            </w:r>
          </w:p>
        </w:tc>
      </w:tr>
      <w:tr w:rsidR="00746742" w:rsidRPr="00B130B2" w14:paraId="449D2BBD" w14:textId="77777777" w:rsidTr="00C23425">
        <w:tc>
          <w:tcPr>
            <w:tcW w:w="6238" w:type="dxa"/>
          </w:tcPr>
          <w:p w14:paraId="5845DB33" w14:textId="77777777" w:rsidR="00746742" w:rsidRPr="00B5605D" w:rsidRDefault="00746742" w:rsidP="00C23425">
            <w:pPr>
              <w:spacing w:line="276" w:lineRule="auto"/>
              <w:rPr>
                <w:sz w:val="24"/>
                <w:szCs w:val="24"/>
              </w:rPr>
            </w:pPr>
          </w:p>
        </w:tc>
        <w:tc>
          <w:tcPr>
            <w:tcW w:w="4110" w:type="dxa"/>
          </w:tcPr>
          <w:p w14:paraId="0AF71995" w14:textId="77777777" w:rsidR="00746742" w:rsidRPr="00B130B2" w:rsidRDefault="00746742" w:rsidP="00C23425">
            <w:pPr>
              <w:rPr>
                <w:b/>
                <w:bCs/>
                <w:sz w:val="24"/>
                <w:szCs w:val="24"/>
              </w:rPr>
            </w:pPr>
            <w:r w:rsidRPr="00B130B2">
              <w:rPr>
                <w:b/>
                <w:bCs/>
                <w:sz w:val="24"/>
                <w:szCs w:val="24"/>
              </w:rPr>
              <w:t>Welke morele waarde staat</w:t>
            </w:r>
            <w:r>
              <w:rPr>
                <w:b/>
                <w:bCs/>
                <w:sz w:val="24"/>
                <w:szCs w:val="24"/>
              </w:rPr>
              <w:t xml:space="preserve"> centraal/</w:t>
            </w:r>
            <w:r w:rsidRPr="00B130B2">
              <w:rPr>
                <w:b/>
                <w:bCs/>
                <w:sz w:val="24"/>
                <w:szCs w:val="24"/>
              </w:rPr>
              <w:t xml:space="preserve"> ter discussie?</w:t>
            </w:r>
          </w:p>
        </w:tc>
      </w:tr>
      <w:tr w:rsidR="00746742" w:rsidRPr="00611371" w14:paraId="7529AC64" w14:textId="77777777" w:rsidTr="00611371">
        <w:trPr>
          <w:trHeight w:val="621"/>
        </w:trPr>
        <w:tc>
          <w:tcPr>
            <w:tcW w:w="6238" w:type="dxa"/>
            <w:shd w:val="clear" w:color="auto" w:fill="auto"/>
          </w:tcPr>
          <w:p w14:paraId="573215E4" w14:textId="58EC49FB" w:rsidR="00454356" w:rsidRDefault="003922E5" w:rsidP="00C23425">
            <w:pPr>
              <w:rPr>
                <w:sz w:val="24"/>
                <w:szCs w:val="24"/>
              </w:rPr>
            </w:pPr>
            <w:r w:rsidRPr="003922E5">
              <w:rPr>
                <w:sz w:val="24"/>
                <w:szCs w:val="24"/>
              </w:rPr>
              <w:t xml:space="preserve">Wat er in </w:t>
            </w:r>
            <w:proofErr w:type="spellStart"/>
            <w:r w:rsidRPr="003922E5">
              <w:rPr>
                <w:sz w:val="24"/>
                <w:szCs w:val="24"/>
              </w:rPr>
              <w:t>Silicon</w:t>
            </w:r>
            <w:proofErr w:type="spellEnd"/>
            <w:r w:rsidRPr="003922E5">
              <w:rPr>
                <w:sz w:val="24"/>
                <w:szCs w:val="24"/>
              </w:rPr>
              <w:t xml:space="preserve"> Valley gebeurt</w:t>
            </w:r>
            <w:r>
              <w:rPr>
                <w:sz w:val="24"/>
                <w:szCs w:val="24"/>
              </w:rPr>
              <w:t xml:space="preserve"> (door Make </w:t>
            </w:r>
            <w:proofErr w:type="spellStart"/>
            <w:r>
              <w:rPr>
                <w:sz w:val="24"/>
                <w:szCs w:val="24"/>
              </w:rPr>
              <w:t>Sunsets</w:t>
            </w:r>
            <w:proofErr w:type="spellEnd"/>
            <w:r>
              <w:rPr>
                <w:sz w:val="24"/>
                <w:szCs w:val="24"/>
              </w:rPr>
              <w:t>, TL)</w:t>
            </w:r>
            <w:r w:rsidRPr="003922E5">
              <w:rPr>
                <w:sz w:val="24"/>
                <w:szCs w:val="24"/>
              </w:rPr>
              <w:t>, baart mij zorgen. Enerzijds omdat wij de lange termijn gevolgen nog niet kennen. Ik zou veel liever gecontroleerde experimenten willen doen, gepubliceerd in wetenschappelijke bladen</w:t>
            </w:r>
            <w:r w:rsidR="00454356" w:rsidRPr="00454356">
              <w:rPr>
                <w:sz w:val="24"/>
                <w:szCs w:val="24"/>
              </w:rPr>
              <w:t>, enzovoort, enzovoort.</w:t>
            </w:r>
          </w:p>
          <w:p w14:paraId="4977125D" w14:textId="77777777" w:rsidR="00644B8D" w:rsidRDefault="00644B8D" w:rsidP="00C23425">
            <w:pPr>
              <w:rPr>
                <w:sz w:val="24"/>
                <w:szCs w:val="24"/>
              </w:rPr>
            </w:pPr>
          </w:p>
          <w:p w14:paraId="7D12869F" w14:textId="77777777" w:rsidR="00644B8D" w:rsidRPr="00644B8D" w:rsidRDefault="00644B8D" w:rsidP="00644B8D">
            <w:pPr>
              <w:rPr>
                <w:sz w:val="24"/>
                <w:szCs w:val="24"/>
              </w:rPr>
            </w:pPr>
            <w:r w:rsidRPr="00644B8D">
              <w:rPr>
                <w:sz w:val="24"/>
                <w:szCs w:val="24"/>
              </w:rPr>
              <w:t>Een mogelijk risico is dat de weerpatronen veranderen, of dat de ozonlaag aangetast wordt. Er zijn voornamelijk heel veel open vragen die beantwoord moeten worden.</w:t>
            </w:r>
          </w:p>
          <w:p w14:paraId="4AC38064" w14:textId="77777777" w:rsidR="00644B8D" w:rsidRPr="00644B8D" w:rsidRDefault="00644B8D" w:rsidP="00644B8D">
            <w:pPr>
              <w:rPr>
                <w:sz w:val="24"/>
                <w:szCs w:val="24"/>
              </w:rPr>
            </w:pPr>
          </w:p>
          <w:p w14:paraId="5185CD96" w14:textId="3B752DC4" w:rsidR="007802C1" w:rsidRPr="005B15DA" w:rsidRDefault="00644B8D" w:rsidP="003758B3">
            <w:pPr>
              <w:rPr>
                <w:sz w:val="24"/>
                <w:szCs w:val="24"/>
              </w:rPr>
            </w:pPr>
            <w:r w:rsidRPr="00644B8D">
              <w:rPr>
                <w:sz w:val="24"/>
                <w:szCs w:val="24"/>
              </w:rPr>
              <w:t>We moeten nog heel veel leren over deze methodes</w:t>
            </w:r>
            <w:r w:rsidR="003758B3">
              <w:rPr>
                <w:sz w:val="24"/>
                <w:szCs w:val="24"/>
              </w:rPr>
              <w:t xml:space="preserve">: </w:t>
            </w:r>
            <w:r w:rsidR="007802C1" w:rsidRPr="007802C1">
              <w:rPr>
                <w:sz w:val="24"/>
                <w:szCs w:val="24"/>
              </w:rPr>
              <w:t xml:space="preserve">De methodes die op dit moment niet wenselijk zijn, wat mij betreft nooit als wenselijk worden beschouwd, tenzij we ze heel hard nodig hebben, dat vergt onderzoek en dit soort initiatieven </w:t>
            </w:r>
            <w:r w:rsidR="009F5B50">
              <w:rPr>
                <w:sz w:val="24"/>
                <w:szCs w:val="24"/>
              </w:rPr>
              <w:t xml:space="preserve">(‘Make </w:t>
            </w:r>
            <w:proofErr w:type="spellStart"/>
            <w:r w:rsidR="009F5B50">
              <w:rPr>
                <w:sz w:val="24"/>
                <w:szCs w:val="24"/>
              </w:rPr>
              <w:t>sunsets</w:t>
            </w:r>
            <w:proofErr w:type="spellEnd"/>
            <w:r w:rsidR="009F5B50">
              <w:rPr>
                <w:sz w:val="24"/>
                <w:szCs w:val="24"/>
              </w:rPr>
              <w:t xml:space="preserve">’, TL) </w:t>
            </w:r>
            <w:r w:rsidR="007802C1" w:rsidRPr="007802C1">
              <w:rPr>
                <w:sz w:val="24"/>
                <w:szCs w:val="24"/>
              </w:rPr>
              <w:t>staan onderzoek in de weg.</w:t>
            </w:r>
            <w:r w:rsidR="003758B3">
              <w:rPr>
                <w:sz w:val="24"/>
                <w:szCs w:val="24"/>
              </w:rPr>
              <w:t xml:space="preserve"> </w:t>
            </w:r>
          </w:p>
        </w:tc>
        <w:tc>
          <w:tcPr>
            <w:tcW w:w="4110" w:type="dxa"/>
          </w:tcPr>
          <w:p w14:paraId="152CDD12" w14:textId="77777777" w:rsidR="00746742" w:rsidRPr="005B15DA" w:rsidRDefault="00746742" w:rsidP="00C23425"/>
        </w:tc>
      </w:tr>
    </w:tbl>
    <w:p w14:paraId="5AC762A6" w14:textId="77777777" w:rsidR="00746742" w:rsidRPr="005B15DA" w:rsidRDefault="00746742" w:rsidP="00746742"/>
    <w:p w14:paraId="01B046FD" w14:textId="225B2C3A" w:rsidR="00436F78" w:rsidRPr="005B15DA" w:rsidRDefault="00436F78"/>
    <w:p w14:paraId="1B7360D6" w14:textId="77777777" w:rsidR="00855A6B" w:rsidRDefault="00855A6B" w:rsidP="00746742">
      <w:pPr>
        <w:jc w:val="center"/>
        <w:rPr>
          <w:b/>
          <w:bCs/>
          <w:sz w:val="28"/>
          <w:szCs w:val="28"/>
        </w:rPr>
      </w:pPr>
    </w:p>
    <w:p w14:paraId="0D239E70" w14:textId="169F62A9" w:rsidR="00746742" w:rsidRDefault="00746742" w:rsidP="00746742">
      <w:pPr>
        <w:jc w:val="center"/>
        <w:rPr>
          <w:b/>
          <w:bCs/>
          <w:sz w:val="28"/>
          <w:szCs w:val="28"/>
        </w:rPr>
      </w:pPr>
    </w:p>
    <w:tbl>
      <w:tblPr>
        <w:tblStyle w:val="Tabelraster"/>
        <w:tblW w:w="10348" w:type="dxa"/>
        <w:tblInd w:w="-714" w:type="dxa"/>
        <w:tblLook w:val="04A0" w:firstRow="1" w:lastRow="0" w:firstColumn="1" w:lastColumn="0" w:noHBand="0" w:noVBand="1"/>
      </w:tblPr>
      <w:tblGrid>
        <w:gridCol w:w="6238"/>
        <w:gridCol w:w="4110"/>
      </w:tblGrid>
      <w:tr w:rsidR="00746742" w:rsidRPr="00B130B2" w14:paraId="015B657D" w14:textId="77777777" w:rsidTr="00C23425">
        <w:tc>
          <w:tcPr>
            <w:tcW w:w="10348" w:type="dxa"/>
            <w:gridSpan w:val="2"/>
          </w:tcPr>
          <w:p w14:paraId="40366206" w14:textId="73C7FE2B" w:rsidR="00746742" w:rsidRPr="00111223" w:rsidRDefault="007D66B8" w:rsidP="00C23425">
            <w:pPr>
              <w:jc w:val="center"/>
              <w:rPr>
                <w:b/>
                <w:bCs/>
                <w:sz w:val="28"/>
                <w:szCs w:val="28"/>
              </w:rPr>
            </w:pPr>
            <w:r w:rsidRPr="007D66B8">
              <w:rPr>
                <w:b/>
                <w:bCs/>
                <w:sz w:val="28"/>
                <w:szCs w:val="28"/>
              </w:rPr>
              <w:t xml:space="preserve">PERSPECTIEF: </w:t>
            </w:r>
            <w:r w:rsidR="0060405B" w:rsidRPr="0060405B">
              <w:rPr>
                <w:b/>
                <w:bCs/>
                <w:sz w:val="28"/>
                <w:szCs w:val="28"/>
              </w:rPr>
              <w:t>David Keith (geofysicus en ondernemer)</w:t>
            </w:r>
          </w:p>
        </w:tc>
      </w:tr>
      <w:tr w:rsidR="00746742" w:rsidRPr="00B130B2" w14:paraId="2204E03A" w14:textId="77777777" w:rsidTr="00C23425">
        <w:tc>
          <w:tcPr>
            <w:tcW w:w="6238" w:type="dxa"/>
          </w:tcPr>
          <w:p w14:paraId="2A510FB4" w14:textId="77777777" w:rsidR="00746742" w:rsidRPr="00B5605D" w:rsidRDefault="00746742" w:rsidP="00C23425">
            <w:pPr>
              <w:spacing w:line="276" w:lineRule="auto"/>
              <w:rPr>
                <w:sz w:val="24"/>
                <w:szCs w:val="24"/>
              </w:rPr>
            </w:pPr>
          </w:p>
        </w:tc>
        <w:tc>
          <w:tcPr>
            <w:tcW w:w="4110" w:type="dxa"/>
          </w:tcPr>
          <w:p w14:paraId="02D43514" w14:textId="77777777" w:rsidR="00746742" w:rsidRPr="00B130B2" w:rsidRDefault="00746742" w:rsidP="00C23425">
            <w:pPr>
              <w:rPr>
                <w:b/>
                <w:bCs/>
                <w:sz w:val="24"/>
                <w:szCs w:val="24"/>
              </w:rPr>
            </w:pPr>
            <w:r w:rsidRPr="00B130B2">
              <w:rPr>
                <w:b/>
                <w:bCs/>
                <w:sz w:val="24"/>
                <w:szCs w:val="24"/>
              </w:rPr>
              <w:t>Welke morele waarde staat</w:t>
            </w:r>
            <w:r>
              <w:rPr>
                <w:b/>
                <w:bCs/>
                <w:sz w:val="24"/>
                <w:szCs w:val="24"/>
              </w:rPr>
              <w:t xml:space="preserve"> centraal/</w:t>
            </w:r>
            <w:r w:rsidRPr="00B130B2">
              <w:rPr>
                <w:b/>
                <w:bCs/>
                <w:sz w:val="24"/>
                <w:szCs w:val="24"/>
              </w:rPr>
              <w:t xml:space="preserve"> ter discussie?</w:t>
            </w:r>
          </w:p>
        </w:tc>
      </w:tr>
      <w:tr w:rsidR="00746742" w:rsidRPr="00611371" w14:paraId="29EF46B8" w14:textId="77777777" w:rsidTr="00611371">
        <w:trPr>
          <w:trHeight w:val="521"/>
        </w:trPr>
        <w:tc>
          <w:tcPr>
            <w:tcW w:w="6238" w:type="dxa"/>
            <w:shd w:val="clear" w:color="auto" w:fill="auto"/>
          </w:tcPr>
          <w:p w14:paraId="2164923C" w14:textId="77777777" w:rsidR="00BC70E2" w:rsidRPr="00BC70E2" w:rsidRDefault="00BC70E2" w:rsidP="00BC70E2">
            <w:pPr>
              <w:rPr>
                <w:sz w:val="24"/>
                <w:szCs w:val="24"/>
              </w:rPr>
            </w:pPr>
            <w:r w:rsidRPr="00BC70E2">
              <w:rPr>
                <w:sz w:val="24"/>
                <w:szCs w:val="24"/>
              </w:rPr>
              <w:t>In Zweden wilden we niets uitstoten. We wilden hoogstens een kilo gebruiken; dat is minder dan een vliegtuig in een minuut uitstoot.</w:t>
            </w:r>
          </w:p>
          <w:p w14:paraId="79B55CFE" w14:textId="77777777" w:rsidR="00BC70E2" w:rsidRDefault="00BC70E2" w:rsidP="00BC70E2">
            <w:pPr>
              <w:rPr>
                <w:sz w:val="24"/>
                <w:szCs w:val="24"/>
              </w:rPr>
            </w:pPr>
          </w:p>
          <w:p w14:paraId="179065F0" w14:textId="1AC33572" w:rsidR="00746742" w:rsidRPr="005B15DA" w:rsidRDefault="0042285D" w:rsidP="0042285D">
            <w:pPr>
              <w:rPr>
                <w:sz w:val="24"/>
                <w:szCs w:val="24"/>
              </w:rPr>
            </w:pPr>
            <w:r>
              <w:rPr>
                <w:sz w:val="24"/>
                <w:szCs w:val="24"/>
              </w:rPr>
              <w:t>I</w:t>
            </w:r>
            <w:r w:rsidR="00BC70E2" w:rsidRPr="00BC70E2">
              <w:rPr>
                <w:sz w:val="24"/>
                <w:szCs w:val="24"/>
              </w:rPr>
              <w:t>k zou liever een duidelijkere discussie zien, over de risico’s voor milieu en maatschappij, van het al dan niet gebruiken van deze technologieën. Men moet reëler zijn.</w:t>
            </w:r>
          </w:p>
        </w:tc>
        <w:tc>
          <w:tcPr>
            <w:tcW w:w="4110" w:type="dxa"/>
          </w:tcPr>
          <w:p w14:paraId="19A3548C" w14:textId="77777777" w:rsidR="00746742" w:rsidRPr="005B15DA" w:rsidRDefault="00746742" w:rsidP="00C23425"/>
        </w:tc>
      </w:tr>
    </w:tbl>
    <w:p w14:paraId="5B78BBBC" w14:textId="77777777" w:rsidR="00746742" w:rsidRPr="005B15DA" w:rsidRDefault="00746742" w:rsidP="00746742"/>
    <w:bookmarkEnd w:id="1"/>
    <w:p w14:paraId="0A62B1E8" w14:textId="77777777" w:rsidR="00746742" w:rsidRDefault="00746742"/>
    <w:p w14:paraId="64E0FAB7" w14:textId="77777777" w:rsidR="0072512B" w:rsidRDefault="0072512B">
      <w:pPr>
        <w:rPr>
          <w:b/>
          <w:bCs/>
          <w:sz w:val="28"/>
          <w:szCs w:val="28"/>
        </w:rPr>
      </w:pPr>
      <w:r>
        <w:rPr>
          <w:b/>
          <w:bCs/>
          <w:sz w:val="28"/>
          <w:szCs w:val="28"/>
        </w:rPr>
        <w:br w:type="page"/>
      </w:r>
    </w:p>
    <w:tbl>
      <w:tblPr>
        <w:tblStyle w:val="Tabelraster"/>
        <w:tblW w:w="10348" w:type="dxa"/>
        <w:tblInd w:w="-714" w:type="dxa"/>
        <w:tblLook w:val="04A0" w:firstRow="1" w:lastRow="0" w:firstColumn="1" w:lastColumn="0" w:noHBand="0" w:noVBand="1"/>
      </w:tblPr>
      <w:tblGrid>
        <w:gridCol w:w="6238"/>
        <w:gridCol w:w="4110"/>
      </w:tblGrid>
      <w:tr w:rsidR="00C83717" w:rsidRPr="003B4BAB" w14:paraId="212F9A1B" w14:textId="77777777" w:rsidTr="004C7A0D">
        <w:tc>
          <w:tcPr>
            <w:tcW w:w="10348" w:type="dxa"/>
            <w:gridSpan w:val="2"/>
          </w:tcPr>
          <w:p w14:paraId="6CF8D5D1" w14:textId="2AAD2D23" w:rsidR="00C83717" w:rsidRPr="00764020" w:rsidRDefault="007D66B8" w:rsidP="004C7A0D">
            <w:pPr>
              <w:jc w:val="center"/>
              <w:rPr>
                <w:b/>
                <w:bCs/>
                <w:sz w:val="28"/>
                <w:szCs w:val="28"/>
                <w:lang w:val="en-GB"/>
              </w:rPr>
            </w:pPr>
            <w:r w:rsidRPr="007D66B8">
              <w:rPr>
                <w:b/>
                <w:bCs/>
                <w:sz w:val="28"/>
                <w:szCs w:val="28"/>
                <w:lang w:val="en-GB"/>
              </w:rPr>
              <w:lastRenderedPageBreak/>
              <w:t xml:space="preserve">PERSPECTIEF: </w:t>
            </w:r>
            <w:r w:rsidR="00764020" w:rsidRPr="00764020">
              <w:rPr>
                <w:b/>
                <w:bCs/>
                <w:sz w:val="28"/>
                <w:szCs w:val="28"/>
                <w:lang w:val="en-GB"/>
              </w:rPr>
              <w:t>Åsa Larsson Blind (vice-president Sami-</w:t>
            </w:r>
            <w:proofErr w:type="spellStart"/>
            <w:r w:rsidR="00764020" w:rsidRPr="00764020">
              <w:rPr>
                <w:b/>
                <w:bCs/>
                <w:sz w:val="28"/>
                <w:szCs w:val="28"/>
                <w:lang w:val="en-GB"/>
              </w:rPr>
              <w:t>raad</w:t>
            </w:r>
            <w:proofErr w:type="spellEnd"/>
            <w:r w:rsidR="00764020" w:rsidRPr="00764020">
              <w:rPr>
                <w:b/>
                <w:bCs/>
                <w:sz w:val="28"/>
                <w:szCs w:val="28"/>
                <w:lang w:val="en-GB"/>
              </w:rPr>
              <w:t>)</w:t>
            </w:r>
          </w:p>
        </w:tc>
      </w:tr>
      <w:tr w:rsidR="00C83717" w:rsidRPr="00B130B2" w14:paraId="10F6496A" w14:textId="77777777" w:rsidTr="004C7A0D">
        <w:tc>
          <w:tcPr>
            <w:tcW w:w="6238" w:type="dxa"/>
          </w:tcPr>
          <w:p w14:paraId="3A37B5EE" w14:textId="77777777" w:rsidR="00C83717" w:rsidRPr="00764020" w:rsidRDefault="00C83717" w:rsidP="004C7A0D">
            <w:pPr>
              <w:spacing w:line="276" w:lineRule="auto"/>
              <w:rPr>
                <w:sz w:val="24"/>
                <w:szCs w:val="24"/>
                <w:lang w:val="en-GB"/>
              </w:rPr>
            </w:pPr>
          </w:p>
        </w:tc>
        <w:tc>
          <w:tcPr>
            <w:tcW w:w="4110" w:type="dxa"/>
          </w:tcPr>
          <w:p w14:paraId="064B472D" w14:textId="77777777" w:rsidR="00C83717" w:rsidRPr="00B130B2" w:rsidRDefault="00C83717" w:rsidP="004C7A0D">
            <w:pPr>
              <w:rPr>
                <w:b/>
                <w:bCs/>
                <w:sz w:val="24"/>
                <w:szCs w:val="24"/>
              </w:rPr>
            </w:pPr>
            <w:r w:rsidRPr="00B130B2">
              <w:rPr>
                <w:b/>
                <w:bCs/>
                <w:sz w:val="24"/>
                <w:szCs w:val="24"/>
              </w:rPr>
              <w:t>Welke morele waarde staat</w:t>
            </w:r>
            <w:r>
              <w:rPr>
                <w:b/>
                <w:bCs/>
                <w:sz w:val="24"/>
                <w:szCs w:val="24"/>
              </w:rPr>
              <w:t xml:space="preserve"> centraal/</w:t>
            </w:r>
            <w:r w:rsidRPr="00B130B2">
              <w:rPr>
                <w:b/>
                <w:bCs/>
                <w:sz w:val="24"/>
                <w:szCs w:val="24"/>
              </w:rPr>
              <w:t xml:space="preserve"> ter discussie?</w:t>
            </w:r>
          </w:p>
        </w:tc>
      </w:tr>
      <w:tr w:rsidR="00C83717" w:rsidRPr="00611371" w14:paraId="314231F4" w14:textId="77777777" w:rsidTr="004C7A0D">
        <w:trPr>
          <w:trHeight w:val="521"/>
        </w:trPr>
        <w:tc>
          <w:tcPr>
            <w:tcW w:w="6238" w:type="dxa"/>
            <w:shd w:val="clear" w:color="auto" w:fill="auto"/>
          </w:tcPr>
          <w:p w14:paraId="440A07C6" w14:textId="77777777" w:rsidR="009C7EA4" w:rsidRDefault="009C7EA4" w:rsidP="009C7EA4">
            <w:pPr>
              <w:rPr>
                <w:sz w:val="24"/>
                <w:szCs w:val="24"/>
              </w:rPr>
            </w:pPr>
            <w:r w:rsidRPr="009C7EA4">
              <w:rPr>
                <w:sz w:val="24"/>
                <w:szCs w:val="24"/>
              </w:rPr>
              <w:t xml:space="preserve">Maar we zijn sterk tegen de ontwikkeling van zonne- </w:t>
            </w:r>
            <w:proofErr w:type="spellStart"/>
            <w:r w:rsidRPr="009C7EA4">
              <w:rPr>
                <w:sz w:val="24"/>
                <w:szCs w:val="24"/>
              </w:rPr>
              <w:t>geo</w:t>
            </w:r>
            <w:proofErr w:type="spellEnd"/>
            <w:r w:rsidRPr="009C7EA4">
              <w:rPr>
                <w:sz w:val="24"/>
                <w:szCs w:val="24"/>
              </w:rPr>
              <w:t xml:space="preserve">-engineering. Wat ons betreft is dat niet de weg naar de toekomst die wij verkiezen. </w:t>
            </w:r>
          </w:p>
          <w:p w14:paraId="3B78C0BF" w14:textId="77777777" w:rsidR="009C7EA4" w:rsidRPr="009C7EA4" w:rsidRDefault="009C7EA4" w:rsidP="009C7EA4">
            <w:pPr>
              <w:rPr>
                <w:sz w:val="24"/>
                <w:szCs w:val="24"/>
              </w:rPr>
            </w:pPr>
          </w:p>
          <w:p w14:paraId="4FD905E7" w14:textId="77777777" w:rsidR="009C7EA4" w:rsidRPr="009C7EA4" w:rsidRDefault="009C7EA4" w:rsidP="009C7EA4">
            <w:pPr>
              <w:rPr>
                <w:sz w:val="24"/>
                <w:szCs w:val="24"/>
              </w:rPr>
            </w:pPr>
            <w:r w:rsidRPr="009C7EA4">
              <w:rPr>
                <w:sz w:val="24"/>
                <w:szCs w:val="24"/>
              </w:rPr>
              <w:t>De technologie richt zich niet op de kernoorzaken van klimaatverandering. Het zorgt niet dat we minder CO2 uitstoten. Het is eigenlijk meer een aanpak van de gevolgen van klimaatverandering.</w:t>
            </w:r>
          </w:p>
          <w:p w14:paraId="2C903B94" w14:textId="77777777" w:rsidR="009C7EA4" w:rsidRDefault="009C7EA4" w:rsidP="009C7EA4">
            <w:pPr>
              <w:rPr>
                <w:sz w:val="24"/>
                <w:szCs w:val="24"/>
              </w:rPr>
            </w:pPr>
          </w:p>
          <w:p w14:paraId="536B2699" w14:textId="03BAB3CC" w:rsidR="00C83717" w:rsidRPr="005B15DA" w:rsidRDefault="009C7EA4" w:rsidP="009C7EA4">
            <w:pPr>
              <w:rPr>
                <w:sz w:val="24"/>
                <w:szCs w:val="24"/>
              </w:rPr>
            </w:pPr>
            <w:r w:rsidRPr="009C7EA4">
              <w:rPr>
                <w:sz w:val="24"/>
                <w:szCs w:val="24"/>
              </w:rPr>
              <w:t>Nu kunnen mensen het idee krijgen dat er een plan B is, een snelle reparatie, en we dus niets hoeven te veranderen.</w:t>
            </w:r>
          </w:p>
          <w:p w14:paraId="061927E6" w14:textId="77777777" w:rsidR="00C83717" w:rsidRDefault="00C83717" w:rsidP="004C7A0D">
            <w:pPr>
              <w:spacing w:line="276" w:lineRule="auto"/>
              <w:rPr>
                <w:sz w:val="24"/>
                <w:szCs w:val="24"/>
              </w:rPr>
            </w:pPr>
          </w:p>
          <w:p w14:paraId="6EA9F8FC" w14:textId="50FEE0F7" w:rsidR="000C11A4" w:rsidRDefault="000C11A4" w:rsidP="004C7A0D">
            <w:pPr>
              <w:spacing w:line="276" w:lineRule="auto"/>
              <w:rPr>
                <w:sz w:val="24"/>
                <w:szCs w:val="24"/>
              </w:rPr>
            </w:pPr>
            <w:r>
              <w:rPr>
                <w:sz w:val="24"/>
                <w:szCs w:val="24"/>
              </w:rPr>
              <w:t>D</w:t>
            </w:r>
            <w:r w:rsidRPr="000C11A4">
              <w:rPr>
                <w:sz w:val="24"/>
                <w:szCs w:val="24"/>
              </w:rPr>
              <w:t>e kern moet zijn: Waarvoor gebruiken we onderzoek en technologie?</w:t>
            </w:r>
          </w:p>
          <w:p w14:paraId="294BA68D" w14:textId="75B1135C" w:rsidR="000C11A4" w:rsidRPr="005B15DA" w:rsidRDefault="00E67F59" w:rsidP="000C11A4">
            <w:pPr>
              <w:spacing w:line="276" w:lineRule="auto"/>
              <w:rPr>
                <w:sz w:val="24"/>
                <w:szCs w:val="24"/>
              </w:rPr>
            </w:pPr>
            <w:r w:rsidRPr="00E67F59">
              <w:rPr>
                <w:sz w:val="24"/>
                <w:szCs w:val="24"/>
              </w:rPr>
              <w:t xml:space="preserve">Je mag ook niet vergeten dat we traditionele kennis </w:t>
            </w:r>
            <w:r>
              <w:rPr>
                <w:sz w:val="24"/>
                <w:szCs w:val="24"/>
              </w:rPr>
              <w:t>h</w:t>
            </w:r>
            <w:r w:rsidRPr="00E67F59">
              <w:rPr>
                <w:sz w:val="24"/>
                <w:szCs w:val="24"/>
              </w:rPr>
              <w:t>ebben. Wereldwijd hebben oorspronkelijke bewoners kennis. In hun culturen en in hun kennissystemen zitten nog altijd circulariteit en een duurzame manier van leven vervat. Wat mij betreft moeten we dus een combinatie maken van de wetenschap en de oude kennis.</w:t>
            </w:r>
          </w:p>
          <w:p w14:paraId="50B4932C" w14:textId="5592AF03" w:rsidR="0072512B" w:rsidRPr="005B15DA" w:rsidRDefault="0072512B" w:rsidP="004C7A0D">
            <w:pPr>
              <w:spacing w:line="276" w:lineRule="auto"/>
              <w:rPr>
                <w:sz w:val="24"/>
                <w:szCs w:val="24"/>
              </w:rPr>
            </w:pPr>
          </w:p>
        </w:tc>
        <w:tc>
          <w:tcPr>
            <w:tcW w:w="4110" w:type="dxa"/>
          </w:tcPr>
          <w:p w14:paraId="3A7EE5C9" w14:textId="77777777" w:rsidR="00C83717" w:rsidRPr="005B15DA" w:rsidRDefault="00C83717" w:rsidP="004C7A0D"/>
        </w:tc>
      </w:tr>
    </w:tbl>
    <w:p w14:paraId="538320A0" w14:textId="77777777" w:rsidR="00C83717" w:rsidRPr="005B15DA" w:rsidRDefault="00C83717" w:rsidP="00C83717"/>
    <w:p w14:paraId="5C5DA8B5" w14:textId="212928C1" w:rsidR="00706197" w:rsidRDefault="00706197">
      <w:r>
        <w:br w:type="page"/>
      </w:r>
    </w:p>
    <w:tbl>
      <w:tblPr>
        <w:tblStyle w:val="Tabelraster"/>
        <w:tblW w:w="10348" w:type="dxa"/>
        <w:tblInd w:w="-714" w:type="dxa"/>
        <w:tblLook w:val="04A0" w:firstRow="1" w:lastRow="0" w:firstColumn="1" w:lastColumn="0" w:noHBand="0" w:noVBand="1"/>
      </w:tblPr>
      <w:tblGrid>
        <w:gridCol w:w="6238"/>
        <w:gridCol w:w="4110"/>
      </w:tblGrid>
      <w:tr w:rsidR="00706197" w:rsidRPr="00486B6B" w14:paraId="6D9B0E27" w14:textId="77777777" w:rsidTr="004C7A0D">
        <w:tc>
          <w:tcPr>
            <w:tcW w:w="10348" w:type="dxa"/>
            <w:gridSpan w:val="2"/>
          </w:tcPr>
          <w:p w14:paraId="65FB1D2C" w14:textId="1178CD43" w:rsidR="00706197" w:rsidRPr="00486B6B" w:rsidRDefault="007D66B8" w:rsidP="004C7A0D">
            <w:pPr>
              <w:jc w:val="center"/>
              <w:rPr>
                <w:b/>
                <w:bCs/>
                <w:sz w:val="28"/>
                <w:szCs w:val="28"/>
              </w:rPr>
            </w:pPr>
            <w:r w:rsidRPr="007D66B8">
              <w:rPr>
                <w:b/>
                <w:bCs/>
                <w:sz w:val="28"/>
                <w:szCs w:val="28"/>
              </w:rPr>
              <w:lastRenderedPageBreak/>
              <w:t xml:space="preserve">PERSPECTIEF: </w:t>
            </w:r>
            <w:r w:rsidR="00486B6B" w:rsidRPr="00486B6B">
              <w:rPr>
                <w:b/>
                <w:bCs/>
                <w:sz w:val="28"/>
                <w:szCs w:val="28"/>
              </w:rPr>
              <w:t xml:space="preserve">Emilie </w:t>
            </w:r>
            <w:proofErr w:type="spellStart"/>
            <w:r w:rsidR="00486B6B" w:rsidRPr="00486B6B">
              <w:rPr>
                <w:b/>
                <w:bCs/>
                <w:sz w:val="28"/>
                <w:szCs w:val="28"/>
              </w:rPr>
              <w:t>Reuchlin</w:t>
            </w:r>
            <w:proofErr w:type="spellEnd"/>
            <w:r w:rsidR="00486B6B" w:rsidRPr="00486B6B">
              <w:rPr>
                <w:b/>
                <w:bCs/>
                <w:sz w:val="28"/>
                <w:szCs w:val="28"/>
              </w:rPr>
              <w:t xml:space="preserve"> (mariene bioloog) en Thomas Rammelt (milieujurist)</w:t>
            </w:r>
          </w:p>
        </w:tc>
      </w:tr>
      <w:tr w:rsidR="00706197" w:rsidRPr="00B130B2" w14:paraId="00FACE1D" w14:textId="77777777" w:rsidTr="004C7A0D">
        <w:tc>
          <w:tcPr>
            <w:tcW w:w="6238" w:type="dxa"/>
          </w:tcPr>
          <w:p w14:paraId="707AE0F5" w14:textId="77777777" w:rsidR="00706197" w:rsidRPr="00486B6B" w:rsidRDefault="00706197" w:rsidP="004C7A0D">
            <w:pPr>
              <w:spacing w:line="276" w:lineRule="auto"/>
              <w:rPr>
                <w:sz w:val="24"/>
                <w:szCs w:val="24"/>
              </w:rPr>
            </w:pPr>
          </w:p>
        </w:tc>
        <w:tc>
          <w:tcPr>
            <w:tcW w:w="4110" w:type="dxa"/>
          </w:tcPr>
          <w:p w14:paraId="3514FB55" w14:textId="77777777" w:rsidR="00706197" w:rsidRPr="00B130B2" w:rsidRDefault="00706197" w:rsidP="004C7A0D">
            <w:pPr>
              <w:rPr>
                <w:b/>
                <w:bCs/>
                <w:sz w:val="24"/>
                <w:szCs w:val="24"/>
              </w:rPr>
            </w:pPr>
            <w:r w:rsidRPr="00B130B2">
              <w:rPr>
                <w:b/>
                <w:bCs/>
                <w:sz w:val="24"/>
                <w:szCs w:val="24"/>
              </w:rPr>
              <w:t>Welke morele waarde staat</w:t>
            </w:r>
            <w:r>
              <w:rPr>
                <w:b/>
                <w:bCs/>
                <w:sz w:val="24"/>
                <w:szCs w:val="24"/>
              </w:rPr>
              <w:t xml:space="preserve"> centraal/</w:t>
            </w:r>
            <w:r w:rsidRPr="00B130B2">
              <w:rPr>
                <w:b/>
                <w:bCs/>
                <w:sz w:val="24"/>
                <w:szCs w:val="24"/>
              </w:rPr>
              <w:t xml:space="preserve"> ter discussie?</w:t>
            </w:r>
          </w:p>
        </w:tc>
      </w:tr>
      <w:tr w:rsidR="00706197" w:rsidRPr="00611371" w14:paraId="5EC6ACAB" w14:textId="77777777" w:rsidTr="004C7A0D">
        <w:trPr>
          <w:trHeight w:val="521"/>
        </w:trPr>
        <w:tc>
          <w:tcPr>
            <w:tcW w:w="6238" w:type="dxa"/>
            <w:shd w:val="clear" w:color="auto" w:fill="auto"/>
          </w:tcPr>
          <w:p w14:paraId="7F68FAAA" w14:textId="77777777" w:rsidR="00706197" w:rsidRDefault="00E025F6" w:rsidP="00706197">
            <w:pPr>
              <w:rPr>
                <w:sz w:val="24"/>
                <w:szCs w:val="24"/>
              </w:rPr>
            </w:pPr>
            <w:r w:rsidRPr="00E025F6">
              <w:rPr>
                <w:sz w:val="24"/>
                <w:szCs w:val="24"/>
              </w:rPr>
              <w:t>De natuur doet het al heel lang heel goed zonder onze hulp... maar nu heeft ze onze hulp nodig om dat goed te kunnen blijven doen. We hebben zo lang zoveel natuur kapot gemaakt, dat we daarmee ook onze eigen leefgebieden hebben kapot gemaakt.</w:t>
            </w:r>
          </w:p>
          <w:p w14:paraId="3D1A59CF" w14:textId="77777777" w:rsidR="00E025F6" w:rsidRDefault="00E025F6" w:rsidP="00706197">
            <w:pPr>
              <w:rPr>
                <w:sz w:val="24"/>
                <w:szCs w:val="24"/>
              </w:rPr>
            </w:pPr>
          </w:p>
          <w:p w14:paraId="34D930D0" w14:textId="77777777" w:rsidR="00E025F6" w:rsidRDefault="007349BB" w:rsidP="00706197">
            <w:pPr>
              <w:rPr>
                <w:sz w:val="24"/>
                <w:szCs w:val="24"/>
              </w:rPr>
            </w:pPr>
            <w:r w:rsidRPr="007349BB">
              <w:rPr>
                <w:sz w:val="24"/>
                <w:szCs w:val="24"/>
              </w:rPr>
              <w:t>De zee geeft al decennia aan ‘dit is teveel’ en het systeem degradeert verder. Dus als je niet de omslag maakt naar natuurbescherming en – herstel, dan vallen die ecosystemen om. Dan kunnen ze ons niet meer dragen, nier meer voor ons zorgen. Dat besef moet echt binnenkomen bij de beslissing makers, bij de grote sectoren. We kunnen niet blijven symptoom bestrijden.</w:t>
            </w:r>
          </w:p>
          <w:p w14:paraId="271CE121" w14:textId="77777777" w:rsidR="007349BB" w:rsidRDefault="007349BB" w:rsidP="00706197">
            <w:pPr>
              <w:rPr>
                <w:sz w:val="24"/>
                <w:szCs w:val="24"/>
              </w:rPr>
            </w:pPr>
          </w:p>
          <w:p w14:paraId="4F4EF7E6" w14:textId="19EAF66E" w:rsidR="007349BB" w:rsidRPr="005B15DA" w:rsidRDefault="00855A6B" w:rsidP="00706197">
            <w:pPr>
              <w:rPr>
                <w:sz w:val="24"/>
                <w:szCs w:val="24"/>
              </w:rPr>
            </w:pPr>
            <w:r w:rsidRPr="00855A6B">
              <w:rPr>
                <w:sz w:val="24"/>
                <w:szCs w:val="24"/>
              </w:rPr>
              <w:t>We moeten juist een omslag in dat denken zien, waarbij wij juist onderdeel zijn van die natuur en afhankelijk van natuur. En de natuur ons moeten laten helpen om ons onze eigen problemen op te lossen. Het is een investering in ons zelf.</w:t>
            </w:r>
          </w:p>
        </w:tc>
        <w:tc>
          <w:tcPr>
            <w:tcW w:w="4110" w:type="dxa"/>
          </w:tcPr>
          <w:p w14:paraId="23892113" w14:textId="77777777" w:rsidR="00706197" w:rsidRPr="005B15DA" w:rsidRDefault="00706197" w:rsidP="004C7A0D"/>
        </w:tc>
      </w:tr>
    </w:tbl>
    <w:p w14:paraId="06DB0300" w14:textId="77777777" w:rsidR="00706197" w:rsidRPr="005B15DA" w:rsidRDefault="00706197" w:rsidP="00706197"/>
    <w:p w14:paraId="3E67805E" w14:textId="77777777" w:rsidR="00413F7B" w:rsidRDefault="00413F7B">
      <w:pPr>
        <w:rPr>
          <w:b/>
          <w:bCs/>
          <w:sz w:val="24"/>
          <w:szCs w:val="24"/>
        </w:rPr>
      </w:pPr>
    </w:p>
    <w:p w14:paraId="2D63D974" w14:textId="0D52D950" w:rsidR="007D66B8" w:rsidRPr="0054060C" w:rsidRDefault="00CA769B">
      <w:pPr>
        <w:rPr>
          <w:b/>
          <w:bCs/>
          <w:sz w:val="24"/>
          <w:szCs w:val="24"/>
        </w:rPr>
      </w:pPr>
      <w:r w:rsidRPr="00413F7B">
        <w:rPr>
          <w:b/>
          <w:bCs/>
          <w:sz w:val="28"/>
          <w:szCs w:val="28"/>
        </w:rPr>
        <w:t>G</w:t>
      </w:r>
      <w:r w:rsidR="00132953" w:rsidRPr="00413F7B">
        <w:rPr>
          <w:b/>
          <w:bCs/>
          <w:sz w:val="28"/>
          <w:szCs w:val="28"/>
        </w:rPr>
        <w:t>rondhoudingen tussen mens en natuur</w:t>
      </w:r>
      <w:r w:rsidR="001D51C1" w:rsidRPr="0054060C">
        <w:rPr>
          <w:b/>
          <w:bCs/>
          <w:sz w:val="24"/>
          <w:szCs w:val="24"/>
        </w:rPr>
        <w:t xml:space="preserve"> (bron: Schouten, 2013)</w:t>
      </w:r>
    </w:p>
    <w:p w14:paraId="6663DC06" w14:textId="7C8FFB2C" w:rsidR="00132953" w:rsidRPr="0054060C" w:rsidRDefault="00132953" w:rsidP="00132953">
      <w:pPr>
        <w:rPr>
          <w:sz w:val="24"/>
          <w:szCs w:val="24"/>
        </w:rPr>
      </w:pPr>
      <w:r w:rsidRPr="0054060C">
        <w:rPr>
          <w:sz w:val="24"/>
          <w:szCs w:val="24"/>
        </w:rPr>
        <w:t xml:space="preserve">Het bewustzijn dat er zich een ecologische crisis </w:t>
      </w:r>
      <w:r w:rsidR="00F63D9B" w:rsidRPr="0054060C">
        <w:rPr>
          <w:sz w:val="24"/>
          <w:szCs w:val="24"/>
        </w:rPr>
        <w:t xml:space="preserve">ontvouwt, heeft </w:t>
      </w:r>
      <w:r w:rsidRPr="0054060C">
        <w:rPr>
          <w:sz w:val="24"/>
          <w:szCs w:val="24"/>
        </w:rPr>
        <w:t xml:space="preserve">wetenschappers en filosofen ertoe </w:t>
      </w:r>
      <w:r w:rsidR="00F63D9B" w:rsidRPr="0054060C">
        <w:rPr>
          <w:sz w:val="24"/>
          <w:szCs w:val="24"/>
        </w:rPr>
        <w:t xml:space="preserve">gebracht </w:t>
      </w:r>
      <w:r w:rsidRPr="0054060C">
        <w:rPr>
          <w:sz w:val="24"/>
          <w:szCs w:val="24"/>
        </w:rPr>
        <w:t>de vraag te stellen hoe de relatie tussen mens en natuur zo ontwricht h</w:t>
      </w:r>
      <w:r w:rsidR="001D51C1" w:rsidRPr="0054060C">
        <w:rPr>
          <w:sz w:val="24"/>
          <w:szCs w:val="24"/>
        </w:rPr>
        <w:t>eeft</w:t>
      </w:r>
      <w:r w:rsidRPr="0054060C">
        <w:rPr>
          <w:sz w:val="24"/>
          <w:szCs w:val="24"/>
        </w:rPr>
        <w:t xml:space="preserve"> kunnen raken.</w:t>
      </w:r>
    </w:p>
    <w:p w14:paraId="2D573AEC" w14:textId="77777777" w:rsidR="001B5D27" w:rsidRPr="0054060C" w:rsidRDefault="00E57684" w:rsidP="003618ED">
      <w:pPr>
        <w:rPr>
          <w:sz w:val="24"/>
          <w:szCs w:val="24"/>
        </w:rPr>
      </w:pPr>
      <w:r w:rsidRPr="0054060C">
        <w:rPr>
          <w:sz w:val="24"/>
          <w:szCs w:val="24"/>
        </w:rPr>
        <w:t>Milieufilosofen introduceerden het begrip ‘grondhouding’. Dat is het – vaak niet eens geheel bewuste en expliciet gemaakte – basisbeeld of basisgevoel dat we hebben over hoe mens en natuur zich verhouden of dienen te verhouden. Deze grondhouding heeft haar oorsprong enerzijds in onze persoonlijke levensgeschiedenis</w:t>
      </w:r>
      <w:r w:rsidR="00D72900" w:rsidRPr="0054060C">
        <w:rPr>
          <w:sz w:val="24"/>
          <w:szCs w:val="24"/>
        </w:rPr>
        <w:t xml:space="preserve"> – bijvoorbeeld </w:t>
      </w:r>
      <w:r w:rsidRPr="0054060C">
        <w:rPr>
          <w:sz w:val="24"/>
          <w:szCs w:val="24"/>
        </w:rPr>
        <w:t>of we met natuur in aanraking kwamen</w:t>
      </w:r>
      <w:r w:rsidR="00D72900" w:rsidRPr="0054060C">
        <w:rPr>
          <w:sz w:val="24"/>
          <w:szCs w:val="24"/>
        </w:rPr>
        <w:t xml:space="preserve"> en d</w:t>
      </w:r>
      <w:r w:rsidRPr="0054060C">
        <w:rPr>
          <w:sz w:val="24"/>
          <w:szCs w:val="24"/>
        </w:rPr>
        <w:t>e plaats waar we opgroeiden</w:t>
      </w:r>
      <w:r w:rsidR="00D72900" w:rsidRPr="0054060C">
        <w:rPr>
          <w:sz w:val="24"/>
          <w:szCs w:val="24"/>
        </w:rPr>
        <w:t>. Ook is va</w:t>
      </w:r>
      <w:r w:rsidRPr="0054060C">
        <w:rPr>
          <w:sz w:val="24"/>
          <w:szCs w:val="24"/>
        </w:rPr>
        <w:t xml:space="preserve">n belang wat voor soort ervaringen we in de natuur hadden. </w:t>
      </w:r>
      <w:r w:rsidR="003618ED" w:rsidRPr="0054060C">
        <w:rPr>
          <w:sz w:val="24"/>
          <w:szCs w:val="24"/>
        </w:rPr>
        <w:t xml:space="preserve">Anderzijds wordt onze grondhouding gevormd door de cultuur waarin we opgroeien. Daarin bestaan collectief gedragen beelden over de natuur die via onze opvoeders, leerkrachten en via de media tot ons komen. </w:t>
      </w:r>
    </w:p>
    <w:p w14:paraId="31048984" w14:textId="61DB18E7" w:rsidR="00E57684" w:rsidRPr="0054060C" w:rsidRDefault="003618ED" w:rsidP="003618ED">
      <w:pPr>
        <w:rPr>
          <w:sz w:val="24"/>
          <w:szCs w:val="24"/>
        </w:rPr>
      </w:pPr>
      <w:r w:rsidRPr="0054060C">
        <w:rPr>
          <w:sz w:val="24"/>
          <w:szCs w:val="24"/>
        </w:rPr>
        <w:t>Grondhoudingen variëren van persoon tot persoon, maar er zijn ook grote verschillen in grondhouding aanwijsbaar tussen diverse cultuurgebieden</w:t>
      </w:r>
      <w:r w:rsidR="00F06F5A" w:rsidRPr="0054060C">
        <w:rPr>
          <w:sz w:val="24"/>
          <w:szCs w:val="24"/>
        </w:rPr>
        <w:t>.</w:t>
      </w:r>
    </w:p>
    <w:p w14:paraId="7F2DBF86" w14:textId="77777777" w:rsidR="00413F7B" w:rsidRDefault="00413F7B" w:rsidP="004971C4">
      <w:pPr>
        <w:rPr>
          <w:sz w:val="24"/>
          <w:szCs w:val="24"/>
        </w:rPr>
      </w:pPr>
    </w:p>
    <w:p w14:paraId="7F8C3CB1" w14:textId="77777777" w:rsidR="00413F7B" w:rsidRDefault="001B5D27" w:rsidP="004971C4">
      <w:pPr>
        <w:rPr>
          <w:sz w:val="24"/>
          <w:szCs w:val="24"/>
        </w:rPr>
      </w:pPr>
      <w:r w:rsidRPr="0054060C">
        <w:rPr>
          <w:sz w:val="24"/>
          <w:szCs w:val="24"/>
        </w:rPr>
        <w:lastRenderedPageBreak/>
        <w:t xml:space="preserve">Er bestaat </w:t>
      </w:r>
      <w:r w:rsidR="004971C4" w:rsidRPr="0054060C">
        <w:rPr>
          <w:sz w:val="24"/>
          <w:szCs w:val="24"/>
        </w:rPr>
        <w:t>een</w:t>
      </w:r>
      <w:r w:rsidR="004971C4" w:rsidRPr="0054060C">
        <w:rPr>
          <w:b/>
          <w:bCs/>
          <w:sz w:val="24"/>
          <w:szCs w:val="24"/>
        </w:rPr>
        <w:t xml:space="preserve"> schaal</w:t>
      </w:r>
      <w:r w:rsidR="004971C4" w:rsidRPr="0054060C">
        <w:rPr>
          <w:sz w:val="24"/>
          <w:szCs w:val="24"/>
        </w:rPr>
        <w:t xml:space="preserve"> </w:t>
      </w:r>
      <w:r w:rsidRPr="0054060C">
        <w:rPr>
          <w:sz w:val="24"/>
          <w:szCs w:val="24"/>
        </w:rPr>
        <w:t xml:space="preserve">waarin </w:t>
      </w:r>
      <w:r w:rsidR="004971C4" w:rsidRPr="0054060C">
        <w:rPr>
          <w:sz w:val="24"/>
          <w:szCs w:val="24"/>
        </w:rPr>
        <w:t>grondhoudingen beschreven</w:t>
      </w:r>
      <w:r w:rsidR="0062302C" w:rsidRPr="0054060C">
        <w:rPr>
          <w:sz w:val="24"/>
          <w:szCs w:val="24"/>
        </w:rPr>
        <w:t xml:space="preserve"> staan. Hierin staat </w:t>
      </w:r>
      <w:r w:rsidR="004971C4" w:rsidRPr="0054060C">
        <w:rPr>
          <w:sz w:val="24"/>
          <w:szCs w:val="24"/>
        </w:rPr>
        <w:t>aan de ene kant de mens centraal (</w:t>
      </w:r>
      <w:r w:rsidR="0062302C" w:rsidRPr="0054060C">
        <w:rPr>
          <w:sz w:val="24"/>
          <w:szCs w:val="24"/>
        </w:rPr>
        <w:t>antropocentrisch</w:t>
      </w:r>
      <w:r w:rsidR="004971C4" w:rsidRPr="0054060C">
        <w:rPr>
          <w:sz w:val="24"/>
          <w:szCs w:val="24"/>
        </w:rPr>
        <w:t>) en aan de andere kant het ecosysteem (</w:t>
      </w:r>
      <w:proofErr w:type="spellStart"/>
      <w:r w:rsidR="004971C4" w:rsidRPr="0054060C">
        <w:rPr>
          <w:sz w:val="24"/>
          <w:szCs w:val="24"/>
        </w:rPr>
        <w:t>ecocentrisch</w:t>
      </w:r>
      <w:proofErr w:type="spellEnd"/>
      <w:r w:rsidR="004971C4" w:rsidRPr="0054060C">
        <w:rPr>
          <w:sz w:val="24"/>
          <w:szCs w:val="24"/>
        </w:rPr>
        <w:t>)</w:t>
      </w:r>
      <w:r w:rsidR="0062302C" w:rsidRPr="0054060C">
        <w:rPr>
          <w:sz w:val="24"/>
          <w:szCs w:val="24"/>
        </w:rPr>
        <w:t xml:space="preserve">. Zie onderstaande </w:t>
      </w:r>
      <w:r w:rsidR="0062302C" w:rsidRPr="0054060C">
        <w:rPr>
          <w:b/>
          <w:bCs/>
          <w:sz w:val="24"/>
          <w:szCs w:val="24"/>
        </w:rPr>
        <w:t>tabel</w:t>
      </w:r>
      <w:r w:rsidR="004971C4" w:rsidRPr="0054060C">
        <w:rPr>
          <w:sz w:val="24"/>
          <w:szCs w:val="24"/>
        </w:rPr>
        <w:t xml:space="preserve">. </w:t>
      </w:r>
    </w:p>
    <w:p w14:paraId="0E749393" w14:textId="19196D8B" w:rsidR="004971C4" w:rsidRPr="0054060C" w:rsidRDefault="004971C4" w:rsidP="004971C4">
      <w:pPr>
        <w:rPr>
          <w:sz w:val="24"/>
          <w:szCs w:val="24"/>
        </w:rPr>
      </w:pPr>
      <w:r w:rsidRPr="0054060C">
        <w:rPr>
          <w:sz w:val="24"/>
          <w:szCs w:val="24"/>
        </w:rPr>
        <w:t xml:space="preserve">De reeks loopt – in hoofdlijnen -– van de mens als heerser over de natuur, naar de mens als </w:t>
      </w:r>
      <w:r w:rsidRPr="0054060C">
        <w:rPr>
          <w:sz w:val="24"/>
          <w:szCs w:val="24"/>
        </w:rPr>
        <w:t>r</w:t>
      </w:r>
      <w:r w:rsidRPr="0054060C">
        <w:rPr>
          <w:sz w:val="24"/>
          <w:szCs w:val="24"/>
        </w:rPr>
        <w:t xml:space="preserve">entmeester van de natuur, de mens als partner van de natuur en, tenslotte, de </w:t>
      </w:r>
      <w:r w:rsidR="00737233" w:rsidRPr="0054060C">
        <w:rPr>
          <w:noProof/>
          <w:sz w:val="24"/>
          <w:szCs w:val="24"/>
        </w:rPr>
        <w:drawing>
          <wp:anchor distT="0" distB="0" distL="114300" distR="114300" simplePos="0" relativeHeight="251658240" behindDoc="0" locked="0" layoutInCell="1" allowOverlap="1" wp14:anchorId="57FD8859" wp14:editId="7881CC3A">
            <wp:simplePos x="0" y="0"/>
            <wp:positionH relativeFrom="margin">
              <wp:posOffset>-601345</wp:posOffset>
            </wp:positionH>
            <wp:positionV relativeFrom="paragraph">
              <wp:posOffset>605155</wp:posOffset>
            </wp:positionV>
            <wp:extent cx="6990080" cy="2184400"/>
            <wp:effectExtent l="0" t="0" r="1270" b="6350"/>
            <wp:wrapThrough wrapText="bothSides">
              <wp:wrapPolygon edited="0">
                <wp:start x="0" y="0"/>
                <wp:lineTo x="0" y="21474"/>
                <wp:lineTo x="21545" y="21474"/>
                <wp:lineTo x="21545" y="0"/>
                <wp:lineTo x="0" y="0"/>
              </wp:wrapPolygon>
            </wp:wrapThrough>
            <wp:docPr id="250246239"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46239" name="Afbeelding 1" descr="Afbeelding met tekst, schermopname, Lettertype, nummer&#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6990080" cy="2184400"/>
                    </a:xfrm>
                    <a:prstGeom prst="rect">
                      <a:avLst/>
                    </a:prstGeom>
                  </pic:spPr>
                </pic:pic>
              </a:graphicData>
            </a:graphic>
            <wp14:sizeRelH relativeFrom="page">
              <wp14:pctWidth>0</wp14:pctWidth>
            </wp14:sizeRelH>
            <wp14:sizeRelV relativeFrom="page">
              <wp14:pctHeight>0</wp14:pctHeight>
            </wp14:sizeRelV>
          </wp:anchor>
        </w:drawing>
      </w:r>
      <w:r w:rsidRPr="0054060C">
        <w:rPr>
          <w:sz w:val="24"/>
          <w:szCs w:val="24"/>
        </w:rPr>
        <w:t>mens als participant aan de natuur.</w:t>
      </w:r>
    </w:p>
    <w:p w14:paraId="037DA820" w14:textId="72F5B07D" w:rsidR="00326CB7" w:rsidRPr="009971DB" w:rsidRDefault="009971DB" w:rsidP="004971C4">
      <w:pPr>
        <w:rPr>
          <w:sz w:val="20"/>
          <w:szCs w:val="20"/>
        </w:rPr>
      </w:pPr>
      <w:r w:rsidRPr="009971DB">
        <w:rPr>
          <w:sz w:val="20"/>
          <w:szCs w:val="20"/>
        </w:rPr>
        <w:t>Bron: Schouten (2013)</w:t>
      </w:r>
    </w:p>
    <w:p w14:paraId="44AB3C55" w14:textId="09F2D9CF" w:rsidR="00326CB7" w:rsidRPr="0054060C" w:rsidRDefault="00326CB7" w:rsidP="00501CB7">
      <w:pPr>
        <w:rPr>
          <w:sz w:val="24"/>
          <w:szCs w:val="24"/>
        </w:rPr>
      </w:pPr>
      <w:r w:rsidRPr="0054060C">
        <w:rPr>
          <w:sz w:val="24"/>
          <w:szCs w:val="24"/>
        </w:rPr>
        <w:t>In de westerse grondhouding zag de mens zichzelf eeuwenlang als heerser over de natuur. In de afgelopen decennia heeft er een historische verschuiving plaatsgevonden, naar partner en participant van de natuur</w:t>
      </w:r>
      <w:r w:rsidR="00501CB7">
        <w:rPr>
          <w:sz w:val="24"/>
          <w:szCs w:val="24"/>
        </w:rPr>
        <w:t>. Zo laat o</w:t>
      </w:r>
      <w:r w:rsidR="00501CB7" w:rsidRPr="00501CB7">
        <w:rPr>
          <w:sz w:val="24"/>
          <w:szCs w:val="24"/>
        </w:rPr>
        <w:t>nderzoek zien dat voor meer dan twee</w:t>
      </w:r>
      <w:r w:rsidR="00403304">
        <w:rPr>
          <w:sz w:val="24"/>
          <w:szCs w:val="24"/>
        </w:rPr>
        <w:t>-</w:t>
      </w:r>
      <w:r w:rsidR="00501CB7" w:rsidRPr="00501CB7">
        <w:rPr>
          <w:sz w:val="24"/>
          <w:szCs w:val="24"/>
        </w:rPr>
        <w:t>derde van de huidige Nederlanders geldt dat ze zichzelf zien als deel van de natuur en tegelijkertijd vinden dat we als mens de verantwoordelijkheid hebben goed voor de natuur te zorgen. Hier komt een combinatie van de participant en de rentmeester naar voren</w:t>
      </w:r>
      <w:r w:rsidR="00DF3CB8">
        <w:rPr>
          <w:sz w:val="24"/>
          <w:szCs w:val="24"/>
        </w:rPr>
        <w:t xml:space="preserve"> </w:t>
      </w:r>
      <w:r w:rsidR="00501CB7" w:rsidRPr="00501CB7">
        <w:rPr>
          <w:sz w:val="24"/>
          <w:szCs w:val="24"/>
        </w:rPr>
        <w:t>(Schouten, 2013).</w:t>
      </w:r>
    </w:p>
    <w:p w14:paraId="11835D8E" w14:textId="7A97B597" w:rsidR="00830A50" w:rsidRPr="0054060C" w:rsidRDefault="00830A50" w:rsidP="00830A50">
      <w:pPr>
        <w:rPr>
          <w:i/>
          <w:iCs/>
          <w:sz w:val="24"/>
          <w:szCs w:val="24"/>
        </w:rPr>
      </w:pPr>
      <w:r w:rsidRPr="0054060C">
        <w:rPr>
          <w:i/>
          <w:iCs/>
          <w:sz w:val="24"/>
          <w:szCs w:val="24"/>
        </w:rPr>
        <w:t xml:space="preserve">Grondhouding en waarden vs. </w:t>
      </w:r>
      <w:r w:rsidR="00CA769B" w:rsidRPr="0054060C">
        <w:rPr>
          <w:i/>
          <w:iCs/>
          <w:sz w:val="24"/>
          <w:szCs w:val="24"/>
        </w:rPr>
        <w:t>handelen</w:t>
      </w:r>
    </w:p>
    <w:p w14:paraId="520916CF" w14:textId="330EA5FB" w:rsidR="00830A50" w:rsidRPr="0054060C" w:rsidRDefault="00830A50" w:rsidP="00830A50">
      <w:pPr>
        <w:rPr>
          <w:sz w:val="24"/>
          <w:szCs w:val="24"/>
        </w:rPr>
      </w:pPr>
      <w:r w:rsidRPr="0054060C">
        <w:rPr>
          <w:sz w:val="24"/>
          <w:szCs w:val="24"/>
        </w:rPr>
        <w:t xml:space="preserve">Er gaapt blijkbaar een brede kloof tussen ons voelen en ons handelen. We voelen ons dan wel deel van de natuur, we vinden dan wel dat we voor haar moeten zorgen, maar we handelen er niet naar. Deze ‘schizofrenie’ is voor een deel het gevolg van gemakzucht en van de macht der gewoonte. Maar voor een deel heeft ze ook te maken met </w:t>
      </w:r>
      <w:r w:rsidRPr="0054060C">
        <w:rPr>
          <w:i/>
          <w:iCs/>
          <w:sz w:val="24"/>
          <w:szCs w:val="24"/>
        </w:rPr>
        <w:t>het gevoel dat ons persoonlijk handelen er weinig toe doet in het licht van de mondiale milieuproblemen.</w:t>
      </w:r>
      <w:r w:rsidRPr="0054060C">
        <w:rPr>
          <w:sz w:val="24"/>
          <w:szCs w:val="24"/>
        </w:rPr>
        <w:t xml:space="preserve"> Hoe vaak denken we niet: ‘Ach, ik kan het systeem toch niet veranderen.’</w:t>
      </w:r>
    </w:p>
    <w:p w14:paraId="53AE9929" w14:textId="62D90C00" w:rsidR="005138D2" w:rsidRPr="0054060C" w:rsidRDefault="005138D2" w:rsidP="00655AA9">
      <w:pPr>
        <w:rPr>
          <w:i/>
          <w:iCs/>
          <w:sz w:val="24"/>
          <w:szCs w:val="24"/>
        </w:rPr>
      </w:pPr>
      <w:r w:rsidRPr="0054060C">
        <w:rPr>
          <w:i/>
          <w:iCs/>
          <w:sz w:val="24"/>
          <w:szCs w:val="24"/>
        </w:rPr>
        <w:t>Een -wellicht- hoopvol perspectief</w:t>
      </w:r>
    </w:p>
    <w:p w14:paraId="09256B52" w14:textId="77777777" w:rsidR="00361A42" w:rsidRPr="0054060C" w:rsidRDefault="00655AA9" w:rsidP="00655AA9">
      <w:pPr>
        <w:rPr>
          <w:sz w:val="24"/>
          <w:szCs w:val="24"/>
        </w:rPr>
      </w:pPr>
      <w:r w:rsidRPr="0054060C">
        <w:rPr>
          <w:sz w:val="24"/>
          <w:szCs w:val="24"/>
        </w:rPr>
        <w:t xml:space="preserve">In </w:t>
      </w:r>
      <w:r w:rsidRPr="0054060C">
        <w:rPr>
          <w:sz w:val="24"/>
          <w:szCs w:val="24"/>
        </w:rPr>
        <w:t xml:space="preserve">een </w:t>
      </w:r>
      <w:r w:rsidR="00817B0D" w:rsidRPr="0054060C">
        <w:rPr>
          <w:sz w:val="24"/>
          <w:szCs w:val="24"/>
        </w:rPr>
        <w:t>Zen-</w:t>
      </w:r>
      <w:r w:rsidRPr="0054060C">
        <w:rPr>
          <w:sz w:val="24"/>
          <w:szCs w:val="24"/>
        </w:rPr>
        <w:t xml:space="preserve">visie van </w:t>
      </w:r>
      <w:r w:rsidRPr="0054060C">
        <w:rPr>
          <w:i/>
          <w:iCs/>
          <w:sz w:val="24"/>
          <w:szCs w:val="24"/>
        </w:rPr>
        <w:t>‘</w:t>
      </w:r>
      <w:proofErr w:type="spellStart"/>
      <w:r w:rsidRPr="0054060C">
        <w:rPr>
          <w:i/>
          <w:iCs/>
          <w:sz w:val="24"/>
          <w:szCs w:val="24"/>
        </w:rPr>
        <w:t>interzijn</w:t>
      </w:r>
      <w:proofErr w:type="spellEnd"/>
      <w:r w:rsidRPr="0054060C">
        <w:rPr>
          <w:i/>
          <w:iCs/>
          <w:sz w:val="24"/>
          <w:szCs w:val="24"/>
        </w:rPr>
        <w:t xml:space="preserve">’ </w:t>
      </w:r>
      <w:r w:rsidRPr="0054060C">
        <w:rPr>
          <w:sz w:val="24"/>
          <w:szCs w:val="24"/>
        </w:rPr>
        <w:t>is ieder van ons door een complex van relaties en betrekkingen verbonden met de wereld</w:t>
      </w:r>
      <w:r w:rsidR="005D1DC6" w:rsidRPr="0054060C">
        <w:rPr>
          <w:sz w:val="24"/>
          <w:szCs w:val="24"/>
        </w:rPr>
        <w:t xml:space="preserve"> </w:t>
      </w:r>
      <w:r w:rsidR="009C1819" w:rsidRPr="0054060C">
        <w:rPr>
          <w:sz w:val="24"/>
          <w:szCs w:val="24"/>
        </w:rPr>
        <w:t>(</w:t>
      </w:r>
      <w:r w:rsidR="009C1819" w:rsidRPr="0054060C">
        <w:rPr>
          <w:i/>
          <w:iCs/>
          <w:sz w:val="24"/>
          <w:szCs w:val="24"/>
        </w:rPr>
        <w:t xml:space="preserve">zie </w:t>
      </w:r>
      <w:r w:rsidR="00B772B8" w:rsidRPr="0054060C">
        <w:rPr>
          <w:i/>
          <w:iCs/>
          <w:sz w:val="24"/>
          <w:szCs w:val="24"/>
        </w:rPr>
        <w:t>volgende bladzijde)</w:t>
      </w:r>
      <w:r w:rsidRPr="0054060C">
        <w:rPr>
          <w:i/>
          <w:iCs/>
          <w:sz w:val="24"/>
          <w:szCs w:val="24"/>
        </w:rPr>
        <w:t>.</w:t>
      </w:r>
      <w:r w:rsidRPr="0054060C">
        <w:rPr>
          <w:sz w:val="24"/>
          <w:szCs w:val="24"/>
        </w:rPr>
        <w:t xml:space="preserve"> Dat betekent dat alles wat we doen invloed heeft op onze omgeving, want niets en niemand staat op zichzelf. </w:t>
      </w:r>
    </w:p>
    <w:p w14:paraId="08BEF578" w14:textId="058CE477" w:rsidR="005138D2" w:rsidRPr="0054060C" w:rsidRDefault="00655AA9" w:rsidP="00655AA9">
      <w:pPr>
        <w:rPr>
          <w:sz w:val="24"/>
          <w:szCs w:val="24"/>
        </w:rPr>
      </w:pPr>
      <w:r w:rsidRPr="0054060C">
        <w:rPr>
          <w:sz w:val="24"/>
          <w:szCs w:val="24"/>
        </w:rPr>
        <w:t xml:space="preserve">Al ons handelen, hoe onbeduidend dat ook mag lijken in onze eigen ogen, heeft een echo in de ons omringende wereld, een echo waarvan wij zelf de reikwijdte niet kunnen overzien. </w:t>
      </w:r>
    </w:p>
    <w:p w14:paraId="0FECFC0E" w14:textId="7B92E434" w:rsidR="00B772B8" w:rsidRPr="0054060C" w:rsidRDefault="00655AA9" w:rsidP="00655AA9">
      <w:pPr>
        <w:rPr>
          <w:sz w:val="24"/>
          <w:szCs w:val="24"/>
        </w:rPr>
      </w:pPr>
      <w:r w:rsidRPr="0054060C">
        <w:rPr>
          <w:sz w:val="24"/>
          <w:szCs w:val="24"/>
        </w:rPr>
        <w:lastRenderedPageBreak/>
        <w:t xml:space="preserve">Daarmee zijn al onze handelingen, alle keuzes die we maken, van wezenlijke betekenis voor de toekomst van mens én natuur. Daarmee doet ieder van ons ertoe. </w:t>
      </w:r>
    </w:p>
    <w:p w14:paraId="0E896F29" w14:textId="42015247" w:rsidR="00B772B8" w:rsidRDefault="00B772B8"/>
    <w:p w14:paraId="7C301CD5" w14:textId="639504C8" w:rsidR="00655AA9" w:rsidRPr="0054060C" w:rsidRDefault="00B772B8" w:rsidP="0054060C">
      <w:pPr>
        <w:jc w:val="center"/>
        <w:rPr>
          <w:i/>
          <w:iCs/>
          <w:sz w:val="24"/>
          <w:szCs w:val="24"/>
        </w:rPr>
      </w:pPr>
      <w:r w:rsidRPr="0054060C">
        <w:rPr>
          <w:i/>
          <w:iCs/>
          <w:sz w:val="24"/>
          <w:szCs w:val="24"/>
        </w:rPr>
        <w:t>De mens als participant van de natuur</w:t>
      </w:r>
    </w:p>
    <w:p w14:paraId="55E67DAB" w14:textId="5E013C41" w:rsidR="009142BD" w:rsidRPr="0054060C" w:rsidRDefault="00B772B8" w:rsidP="00B772B8">
      <w:pPr>
        <w:rPr>
          <w:sz w:val="24"/>
          <w:szCs w:val="24"/>
        </w:rPr>
      </w:pPr>
      <w:r w:rsidRPr="0054060C">
        <w:rPr>
          <w:sz w:val="24"/>
          <w:szCs w:val="24"/>
        </w:rPr>
        <w:t xml:space="preserve">Op de eerste pagina van een van zijn boeken schrijft de Vietnamese Zenmeester </w:t>
      </w:r>
      <w:proofErr w:type="spellStart"/>
      <w:r w:rsidRPr="0054060C">
        <w:rPr>
          <w:sz w:val="24"/>
          <w:szCs w:val="24"/>
        </w:rPr>
        <w:t>Thich</w:t>
      </w:r>
      <w:proofErr w:type="spellEnd"/>
      <w:r w:rsidRPr="0054060C">
        <w:rPr>
          <w:sz w:val="24"/>
          <w:szCs w:val="24"/>
        </w:rPr>
        <w:t xml:space="preserve"> </w:t>
      </w:r>
      <w:proofErr w:type="spellStart"/>
      <w:r w:rsidRPr="0054060C">
        <w:rPr>
          <w:sz w:val="24"/>
          <w:szCs w:val="24"/>
        </w:rPr>
        <w:t>Nhat</w:t>
      </w:r>
      <w:proofErr w:type="spellEnd"/>
      <w:r w:rsidRPr="0054060C">
        <w:rPr>
          <w:sz w:val="24"/>
          <w:szCs w:val="24"/>
        </w:rPr>
        <w:t xml:space="preserve"> </w:t>
      </w:r>
      <w:proofErr w:type="spellStart"/>
      <w:r w:rsidRPr="0054060C">
        <w:rPr>
          <w:sz w:val="24"/>
          <w:szCs w:val="24"/>
        </w:rPr>
        <w:t>Hanh</w:t>
      </w:r>
      <w:proofErr w:type="spellEnd"/>
      <w:r w:rsidRPr="0054060C">
        <w:rPr>
          <w:sz w:val="24"/>
          <w:szCs w:val="24"/>
        </w:rPr>
        <w:t>:</w:t>
      </w:r>
      <w:r w:rsidRPr="0054060C">
        <w:rPr>
          <w:sz w:val="24"/>
          <w:szCs w:val="24"/>
        </w:rPr>
        <w:t xml:space="preserve"> </w:t>
      </w:r>
    </w:p>
    <w:p w14:paraId="04FFE350" w14:textId="70717702" w:rsidR="009142BD" w:rsidRDefault="0054060C" w:rsidP="00B772B8">
      <w:r w:rsidRPr="0054060C">
        <w:rPr>
          <w:noProof/>
          <w:sz w:val="24"/>
          <w:szCs w:val="24"/>
        </w:rPr>
        <w:drawing>
          <wp:anchor distT="0" distB="0" distL="114300" distR="114300" simplePos="0" relativeHeight="251659264" behindDoc="0" locked="0" layoutInCell="1" allowOverlap="1" wp14:anchorId="531FCCDD" wp14:editId="1421F15B">
            <wp:simplePos x="0" y="0"/>
            <wp:positionH relativeFrom="margin">
              <wp:posOffset>737235</wp:posOffset>
            </wp:positionH>
            <wp:positionV relativeFrom="paragraph">
              <wp:posOffset>8255</wp:posOffset>
            </wp:positionV>
            <wp:extent cx="4280535" cy="5412740"/>
            <wp:effectExtent l="0" t="0" r="5715" b="0"/>
            <wp:wrapThrough wrapText="bothSides">
              <wp:wrapPolygon edited="0">
                <wp:start x="0" y="0"/>
                <wp:lineTo x="0" y="21514"/>
                <wp:lineTo x="21533" y="21514"/>
                <wp:lineTo x="21533" y="0"/>
                <wp:lineTo x="0" y="0"/>
              </wp:wrapPolygon>
            </wp:wrapThrough>
            <wp:docPr id="1227942115" name="Afbeelding 2" descr="Afbeelding met tekst, Lettertype, papier,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42115" name="Afbeelding 2" descr="Afbeelding met tekst, Lettertype, papier, schermopnam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280535" cy="5412740"/>
                    </a:xfrm>
                    <a:prstGeom prst="rect">
                      <a:avLst/>
                    </a:prstGeom>
                  </pic:spPr>
                </pic:pic>
              </a:graphicData>
            </a:graphic>
            <wp14:sizeRelH relativeFrom="page">
              <wp14:pctWidth>0</wp14:pctWidth>
            </wp14:sizeRelH>
            <wp14:sizeRelV relativeFrom="page">
              <wp14:pctHeight>0</wp14:pctHeight>
            </wp14:sizeRelV>
          </wp:anchor>
        </w:drawing>
      </w:r>
    </w:p>
    <w:p w14:paraId="6471FA4F" w14:textId="77777777" w:rsidR="009142BD" w:rsidRDefault="009142BD"/>
    <w:p w14:paraId="2720501B" w14:textId="77777777" w:rsidR="009142BD" w:rsidRDefault="009142BD"/>
    <w:p w14:paraId="35511781" w14:textId="77777777" w:rsidR="009142BD" w:rsidRDefault="009142BD"/>
    <w:p w14:paraId="1EDFC0BF" w14:textId="77777777" w:rsidR="009142BD" w:rsidRDefault="009142BD"/>
    <w:p w14:paraId="4EA738F6" w14:textId="77777777" w:rsidR="009142BD" w:rsidRDefault="009142BD"/>
    <w:p w14:paraId="5C4FE626" w14:textId="77777777" w:rsidR="009142BD" w:rsidRDefault="009142BD"/>
    <w:p w14:paraId="426136C2" w14:textId="77777777" w:rsidR="009142BD" w:rsidRDefault="009142BD"/>
    <w:p w14:paraId="6153510C" w14:textId="77777777" w:rsidR="009142BD" w:rsidRDefault="009142BD"/>
    <w:p w14:paraId="7D612239" w14:textId="77777777" w:rsidR="009142BD" w:rsidRDefault="009142BD"/>
    <w:p w14:paraId="29E25022" w14:textId="77777777" w:rsidR="009142BD" w:rsidRDefault="009142BD"/>
    <w:p w14:paraId="4203C673" w14:textId="77777777" w:rsidR="009142BD" w:rsidRDefault="009142BD"/>
    <w:p w14:paraId="413859E5" w14:textId="77777777" w:rsidR="009142BD" w:rsidRDefault="009142BD"/>
    <w:p w14:paraId="300CF585" w14:textId="77777777" w:rsidR="009142BD" w:rsidRDefault="009142BD"/>
    <w:p w14:paraId="6A11F131" w14:textId="77777777" w:rsidR="009142BD" w:rsidRDefault="009142BD"/>
    <w:p w14:paraId="4A8FFF8A" w14:textId="77777777" w:rsidR="009142BD" w:rsidRDefault="009142BD"/>
    <w:p w14:paraId="09E4F958" w14:textId="77777777" w:rsidR="009142BD" w:rsidRDefault="009142BD"/>
    <w:p w14:paraId="608F3935" w14:textId="77777777" w:rsidR="009142BD" w:rsidRDefault="009142BD"/>
    <w:p w14:paraId="203CBCDF" w14:textId="77777777" w:rsidR="009142BD" w:rsidRDefault="009142BD"/>
    <w:p w14:paraId="3ED8832F" w14:textId="77777777" w:rsidR="009142BD" w:rsidRDefault="009142BD"/>
    <w:p w14:paraId="07778929" w14:textId="456CF37F" w:rsidR="00B772B8" w:rsidRPr="0054060C" w:rsidRDefault="00B772B8" w:rsidP="00B772B8">
      <w:pPr>
        <w:rPr>
          <w:sz w:val="24"/>
          <w:szCs w:val="24"/>
        </w:rPr>
      </w:pPr>
      <w:r w:rsidRPr="0054060C">
        <w:rPr>
          <w:sz w:val="24"/>
          <w:szCs w:val="24"/>
        </w:rPr>
        <w:t xml:space="preserve">We zouden, zo vervolgt </w:t>
      </w:r>
      <w:proofErr w:type="spellStart"/>
      <w:r w:rsidRPr="0054060C">
        <w:rPr>
          <w:sz w:val="24"/>
          <w:szCs w:val="24"/>
        </w:rPr>
        <w:t>Thich</w:t>
      </w:r>
      <w:proofErr w:type="spellEnd"/>
      <w:r w:rsidRPr="0054060C">
        <w:rPr>
          <w:sz w:val="24"/>
          <w:szCs w:val="24"/>
        </w:rPr>
        <w:t xml:space="preserve"> </w:t>
      </w:r>
      <w:proofErr w:type="spellStart"/>
      <w:r w:rsidRPr="0054060C">
        <w:rPr>
          <w:sz w:val="24"/>
          <w:szCs w:val="24"/>
        </w:rPr>
        <w:t>Nhat</w:t>
      </w:r>
      <w:proofErr w:type="spellEnd"/>
      <w:r w:rsidRPr="0054060C">
        <w:rPr>
          <w:sz w:val="24"/>
          <w:szCs w:val="24"/>
        </w:rPr>
        <w:t xml:space="preserve"> </w:t>
      </w:r>
      <w:proofErr w:type="spellStart"/>
      <w:r w:rsidRPr="0054060C">
        <w:rPr>
          <w:sz w:val="24"/>
          <w:szCs w:val="24"/>
        </w:rPr>
        <w:t>Hanh</w:t>
      </w:r>
      <w:proofErr w:type="spellEnd"/>
      <w:r w:rsidRPr="0054060C">
        <w:rPr>
          <w:sz w:val="24"/>
          <w:szCs w:val="24"/>
        </w:rPr>
        <w:t>, een nieuw werkwoord moeten invoeren: ‘</w:t>
      </w:r>
      <w:proofErr w:type="spellStart"/>
      <w:r w:rsidRPr="0054060C">
        <w:rPr>
          <w:sz w:val="24"/>
          <w:szCs w:val="24"/>
        </w:rPr>
        <w:t>interzijn</w:t>
      </w:r>
      <w:proofErr w:type="spellEnd"/>
      <w:r w:rsidRPr="0054060C">
        <w:rPr>
          <w:sz w:val="24"/>
          <w:szCs w:val="24"/>
        </w:rPr>
        <w:t xml:space="preserve">’. </w:t>
      </w:r>
      <w:r w:rsidR="00B57164" w:rsidRPr="0054060C">
        <w:rPr>
          <w:sz w:val="24"/>
          <w:szCs w:val="24"/>
        </w:rPr>
        <w:t>In deze grondhouding wordt d</w:t>
      </w:r>
      <w:r w:rsidRPr="0054060C">
        <w:rPr>
          <w:sz w:val="24"/>
          <w:szCs w:val="24"/>
        </w:rPr>
        <w:t>e mens gezien als deel van de natuur</w:t>
      </w:r>
      <w:r w:rsidR="00B57164" w:rsidRPr="0054060C">
        <w:rPr>
          <w:sz w:val="24"/>
          <w:szCs w:val="24"/>
        </w:rPr>
        <w:t xml:space="preserve"> - </w:t>
      </w:r>
      <w:r w:rsidRPr="0054060C">
        <w:rPr>
          <w:sz w:val="24"/>
          <w:szCs w:val="24"/>
        </w:rPr>
        <w:t>als participant.</w:t>
      </w:r>
    </w:p>
    <w:p w14:paraId="366B519E" w14:textId="584140F5" w:rsidR="001D51C1" w:rsidRDefault="00780B22" w:rsidP="00655AA9">
      <w:r>
        <w:t xml:space="preserve"> </w:t>
      </w:r>
    </w:p>
    <w:p w14:paraId="469A23A9" w14:textId="539072B3" w:rsidR="001D51C1" w:rsidRPr="00DD2E2B" w:rsidRDefault="00780B22" w:rsidP="00780B22">
      <w:pPr>
        <w:rPr>
          <w:sz w:val="20"/>
          <w:szCs w:val="20"/>
        </w:rPr>
      </w:pPr>
      <w:r w:rsidRPr="00DD2E2B">
        <w:rPr>
          <w:sz w:val="20"/>
          <w:szCs w:val="20"/>
        </w:rPr>
        <w:t xml:space="preserve">Bron: Matthijs Schouten (2013). </w:t>
      </w:r>
      <w:r w:rsidRPr="00DD2E2B">
        <w:rPr>
          <w:sz w:val="20"/>
          <w:szCs w:val="20"/>
        </w:rPr>
        <w:t>Van wie is de natuur nou eigenlijk?</w:t>
      </w:r>
      <w:r w:rsidR="00AA0E67" w:rsidRPr="00DD2E2B">
        <w:rPr>
          <w:sz w:val="20"/>
          <w:szCs w:val="20"/>
        </w:rPr>
        <w:t xml:space="preserve"> </w:t>
      </w:r>
      <w:r w:rsidR="00AA0E67" w:rsidRPr="00DD2E2B">
        <w:rPr>
          <w:i/>
          <w:iCs/>
          <w:sz w:val="20"/>
          <w:szCs w:val="20"/>
        </w:rPr>
        <w:t>SIGMA</w:t>
      </w:r>
      <w:r w:rsidR="00AA0E67" w:rsidRPr="00DD2E2B">
        <w:rPr>
          <w:i/>
          <w:iCs/>
          <w:sz w:val="20"/>
          <w:szCs w:val="20"/>
        </w:rPr>
        <w:t xml:space="preserve">, </w:t>
      </w:r>
      <w:r w:rsidR="00AA0E67" w:rsidRPr="00DD2E2B">
        <w:rPr>
          <w:sz w:val="20"/>
          <w:szCs w:val="20"/>
        </w:rPr>
        <w:t>N</w:t>
      </w:r>
      <w:r w:rsidR="00AA0E67" w:rsidRPr="00DD2E2B">
        <w:rPr>
          <w:sz w:val="20"/>
          <w:szCs w:val="20"/>
        </w:rPr>
        <w:t xml:space="preserve">o. </w:t>
      </w:r>
      <w:r w:rsidR="00AA0E67" w:rsidRPr="00DD2E2B">
        <w:rPr>
          <w:sz w:val="20"/>
          <w:szCs w:val="20"/>
        </w:rPr>
        <w:t>6, dec</w:t>
      </w:r>
      <w:r w:rsidR="00AA0E67" w:rsidRPr="00DD2E2B">
        <w:rPr>
          <w:sz w:val="20"/>
          <w:szCs w:val="20"/>
        </w:rPr>
        <w:t>.</w:t>
      </w:r>
      <w:r w:rsidR="00AA0E67" w:rsidRPr="00DD2E2B">
        <w:rPr>
          <w:sz w:val="20"/>
          <w:szCs w:val="20"/>
        </w:rPr>
        <w:t xml:space="preserve"> 2013</w:t>
      </w:r>
    </w:p>
    <w:sectPr w:rsidR="001D51C1" w:rsidRPr="00DD2E2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021C" w14:textId="77777777" w:rsidR="002E687D" w:rsidRDefault="002E687D" w:rsidP="00707F2C">
      <w:pPr>
        <w:spacing w:after="0" w:line="240" w:lineRule="auto"/>
      </w:pPr>
      <w:r>
        <w:separator/>
      </w:r>
    </w:p>
  </w:endnote>
  <w:endnote w:type="continuationSeparator" w:id="0">
    <w:p w14:paraId="27E80F79" w14:textId="77777777" w:rsidR="002E687D" w:rsidRDefault="002E687D" w:rsidP="0070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1A94" w14:textId="0574C3E6" w:rsidR="00B13DB8" w:rsidRDefault="00B13DB8" w:rsidP="00B13DB8">
    <w:pPr>
      <w:pStyle w:val="Voettekst"/>
      <w:jc w:val="center"/>
    </w:pPr>
    <w:r>
      <w:t>ALLEEN VOOR INTERN GEBRUIK</w:t>
    </w:r>
  </w:p>
  <w:p w14:paraId="225EF763" w14:textId="77777777" w:rsidR="00707F2C" w:rsidRDefault="00707F2C" w:rsidP="00B13DB8">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D2BB" w14:textId="77777777" w:rsidR="002E687D" w:rsidRDefault="002E687D" w:rsidP="00707F2C">
      <w:pPr>
        <w:spacing w:after="0" w:line="240" w:lineRule="auto"/>
      </w:pPr>
      <w:r>
        <w:separator/>
      </w:r>
    </w:p>
  </w:footnote>
  <w:footnote w:type="continuationSeparator" w:id="0">
    <w:p w14:paraId="0A4BB36B" w14:textId="77777777" w:rsidR="002E687D" w:rsidRDefault="002E687D" w:rsidP="00707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D365A"/>
    <w:multiLevelType w:val="hybridMultilevel"/>
    <w:tmpl w:val="04385A64"/>
    <w:lvl w:ilvl="0" w:tplc="CB9E128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F34D9A"/>
    <w:multiLevelType w:val="hybridMultilevel"/>
    <w:tmpl w:val="A8F0AB10"/>
    <w:lvl w:ilvl="0" w:tplc="BEA2FE0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239751">
    <w:abstractNumId w:val="0"/>
  </w:num>
  <w:num w:numId="2" w16cid:durableId="956570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6"/>
    <w:rsid w:val="00080ABC"/>
    <w:rsid w:val="000A308C"/>
    <w:rsid w:val="000A5545"/>
    <w:rsid w:val="000B2BA1"/>
    <w:rsid w:val="000C11A4"/>
    <w:rsid w:val="0010106B"/>
    <w:rsid w:val="00111223"/>
    <w:rsid w:val="00132953"/>
    <w:rsid w:val="00141CA4"/>
    <w:rsid w:val="001B5D27"/>
    <w:rsid w:val="001D25D9"/>
    <w:rsid w:val="001D51C1"/>
    <w:rsid w:val="002343D9"/>
    <w:rsid w:val="002E687D"/>
    <w:rsid w:val="00301D94"/>
    <w:rsid w:val="00310494"/>
    <w:rsid w:val="00315B1A"/>
    <w:rsid w:val="00326CB7"/>
    <w:rsid w:val="003609C4"/>
    <w:rsid w:val="003618ED"/>
    <w:rsid w:val="00361A42"/>
    <w:rsid w:val="00362C74"/>
    <w:rsid w:val="003758B3"/>
    <w:rsid w:val="003922E5"/>
    <w:rsid w:val="003B14CE"/>
    <w:rsid w:val="003B4BAB"/>
    <w:rsid w:val="003F7610"/>
    <w:rsid w:val="00403304"/>
    <w:rsid w:val="00413F7B"/>
    <w:rsid w:val="0042285D"/>
    <w:rsid w:val="00436F78"/>
    <w:rsid w:val="00454356"/>
    <w:rsid w:val="00464D16"/>
    <w:rsid w:val="00486B6B"/>
    <w:rsid w:val="004971C4"/>
    <w:rsid w:val="004A2A2C"/>
    <w:rsid w:val="004A4581"/>
    <w:rsid w:val="00501CB7"/>
    <w:rsid w:val="005138D2"/>
    <w:rsid w:val="0054060C"/>
    <w:rsid w:val="00570C3C"/>
    <w:rsid w:val="00582AC0"/>
    <w:rsid w:val="005B15DA"/>
    <w:rsid w:val="005D1DC6"/>
    <w:rsid w:val="005F44A4"/>
    <w:rsid w:val="0060405B"/>
    <w:rsid w:val="00611371"/>
    <w:rsid w:val="006210DB"/>
    <w:rsid w:val="0062302C"/>
    <w:rsid w:val="00633885"/>
    <w:rsid w:val="00644B8D"/>
    <w:rsid w:val="00655AA9"/>
    <w:rsid w:val="006868BF"/>
    <w:rsid w:val="00706197"/>
    <w:rsid w:val="00706B66"/>
    <w:rsid w:val="00707F2C"/>
    <w:rsid w:val="00716A67"/>
    <w:rsid w:val="0072512B"/>
    <w:rsid w:val="007349BB"/>
    <w:rsid w:val="00737233"/>
    <w:rsid w:val="00741157"/>
    <w:rsid w:val="00746742"/>
    <w:rsid w:val="00764020"/>
    <w:rsid w:val="007802C1"/>
    <w:rsid w:val="00780B22"/>
    <w:rsid w:val="00783117"/>
    <w:rsid w:val="007912FB"/>
    <w:rsid w:val="007D23BE"/>
    <w:rsid w:val="007D66B8"/>
    <w:rsid w:val="00817B0D"/>
    <w:rsid w:val="00830A50"/>
    <w:rsid w:val="00855A6B"/>
    <w:rsid w:val="009142BD"/>
    <w:rsid w:val="009971DB"/>
    <w:rsid w:val="009C1819"/>
    <w:rsid w:val="009C7EA4"/>
    <w:rsid w:val="009F5B50"/>
    <w:rsid w:val="00A35B25"/>
    <w:rsid w:val="00A845ED"/>
    <w:rsid w:val="00AA0E67"/>
    <w:rsid w:val="00AA5489"/>
    <w:rsid w:val="00AB0761"/>
    <w:rsid w:val="00AB1EB3"/>
    <w:rsid w:val="00B130B2"/>
    <w:rsid w:val="00B13DB8"/>
    <w:rsid w:val="00B50704"/>
    <w:rsid w:val="00B5605D"/>
    <w:rsid w:val="00B57164"/>
    <w:rsid w:val="00B772B8"/>
    <w:rsid w:val="00BA5639"/>
    <w:rsid w:val="00BC4FAE"/>
    <w:rsid w:val="00BC70E2"/>
    <w:rsid w:val="00BD1A73"/>
    <w:rsid w:val="00C35A09"/>
    <w:rsid w:val="00C83717"/>
    <w:rsid w:val="00CA0DE3"/>
    <w:rsid w:val="00CA769B"/>
    <w:rsid w:val="00CB531B"/>
    <w:rsid w:val="00D21CC5"/>
    <w:rsid w:val="00D72900"/>
    <w:rsid w:val="00DB2C4A"/>
    <w:rsid w:val="00DD2E2B"/>
    <w:rsid w:val="00DD4070"/>
    <w:rsid w:val="00DF3CB8"/>
    <w:rsid w:val="00E025F6"/>
    <w:rsid w:val="00E34CED"/>
    <w:rsid w:val="00E57684"/>
    <w:rsid w:val="00E63E36"/>
    <w:rsid w:val="00E67F59"/>
    <w:rsid w:val="00F06F5A"/>
    <w:rsid w:val="00F63D9B"/>
    <w:rsid w:val="00F77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819A"/>
  <w15:chartTrackingRefBased/>
  <w15:docId w15:val="{BEDC2B99-9AF0-48AD-9040-6DF66222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6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6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6B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6B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6B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6B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6B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6B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6B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6B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6B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6B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6B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6B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6B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6B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6B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6B66"/>
    <w:rPr>
      <w:rFonts w:eastAsiaTheme="majorEastAsia" w:cstheme="majorBidi"/>
      <w:color w:val="272727" w:themeColor="text1" w:themeTint="D8"/>
    </w:rPr>
  </w:style>
  <w:style w:type="paragraph" w:styleId="Titel">
    <w:name w:val="Title"/>
    <w:basedOn w:val="Standaard"/>
    <w:next w:val="Standaard"/>
    <w:link w:val="TitelChar"/>
    <w:uiPriority w:val="10"/>
    <w:qFormat/>
    <w:rsid w:val="00706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6B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6B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6B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6B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6B66"/>
    <w:rPr>
      <w:i/>
      <w:iCs/>
      <w:color w:val="404040" w:themeColor="text1" w:themeTint="BF"/>
    </w:rPr>
  </w:style>
  <w:style w:type="paragraph" w:styleId="Lijstalinea">
    <w:name w:val="List Paragraph"/>
    <w:basedOn w:val="Standaard"/>
    <w:uiPriority w:val="34"/>
    <w:qFormat/>
    <w:rsid w:val="00706B66"/>
    <w:pPr>
      <w:ind w:left="720"/>
      <w:contextualSpacing/>
    </w:pPr>
  </w:style>
  <w:style w:type="character" w:styleId="Intensievebenadrukking">
    <w:name w:val="Intense Emphasis"/>
    <w:basedOn w:val="Standaardalinea-lettertype"/>
    <w:uiPriority w:val="21"/>
    <w:qFormat/>
    <w:rsid w:val="00706B66"/>
    <w:rPr>
      <w:i/>
      <w:iCs/>
      <w:color w:val="0F4761" w:themeColor="accent1" w:themeShade="BF"/>
    </w:rPr>
  </w:style>
  <w:style w:type="paragraph" w:styleId="Duidelijkcitaat">
    <w:name w:val="Intense Quote"/>
    <w:basedOn w:val="Standaard"/>
    <w:next w:val="Standaard"/>
    <w:link w:val="DuidelijkcitaatChar"/>
    <w:uiPriority w:val="30"/>
    <w:qFormat/>
    <w:rsid w:val="00706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6B66"/>
    <w:rPr>
      <w:i/>
      <w:iCs/>
      <w:color w:val="0F4761" w:themeColor="accent1" w:themeShade="BF"/>
    </w:rPr>
  </w:style>
  <w:style w:type="character" w:styleId="Intensieveverwijzing">
    <w:name w:val="Intense Reference"/>
    <w:basedOn w:val="Standaardalinea-lettertype"/>
    <w:uiPriority w:val="32"/>
    <w:qFormat/>
    <w:rsid w:val="00706B66"/>
    <w:rPr>
      <w:b/>
      <w:bCs/>
      <w:smallCaps/>
      <w:color w:val="0F4761" w:themeColor="accent1" w:themeShade="BF"/>
      <w:spacing w:val="5"/>
    </w:rPr>
  </w:style>
  <w:style w:type="table" w:styleId="Tabelraster">
    <w:name w:val="Table Grid"/>
    <w:basedOn w:val="Standaardtabel"/>
    <w:uiPriority w:val="39"/>
    <w:rsid w:val="00706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07F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7F2C"/>
  </w:style>
  <w:style w:type="paragraph" w:styleId="Voettekst">
    <w:name w:val="footer"/>
    <w:basedOn w:val="Standaard"/>
    <w:link w:val="VoettekstChar"/>
    <w:uiPriority w:val="99"/>
    <w:unhideWhenUsed/>
    <w:rsid w:val="00707F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1188</Words>
  <Characters>6534</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van der Leij</dc:creator>
  <cp:keywords/>
  <dc:description/>
  <cp:lastModifiedBy>T van der Leij</cp:lastModifiedBy>
  <cp:revision>71</cp:revision>
  <dcterms:created xsi:type="dcterms:W3CDTF">2024-12-06T08:18:00Z</dcterms:created>
  <dcterms:modified xsi:type="dcterms:W3CDTF">2024-12-12T12:17:00Z</dcterms:modified>
</cp:coreProperties>
</file>