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1E3D" w14:textId="7471CD7C" w:rsidR="00440A38" w:rsidRPr="00AC478F" w:rsidRDefault="00CA3DB5" w:rsidP="00A3399A">
      <w:pPr>
        <w:jc w:val="right"/>
        <w:rPr>
          <w:rFonts w:ascii="Congenial UltraLight" w:hAnsi="Congenial UltraLight"/>
          <w:sz w:val="96"/>
          <w:szCs w:val="96"/>
          <w:lang w:val="en-GB"/>
        </w:rPr>
      </w:pPr>
      <w:r w:rsidRPr="00AC478F">
        <w:rPr>
          <w:rFonts w:ascii="Congenial UltraLight" w:eastAsiaTheme="majorEastAsia" w:hAnsi="Congenial UltraLight" w:cs="Calibri Light"/>
          <w:sz w:val="96"/>
          <w:szCs w:val="96"/>
          <w:lang w:val="en-GB"/>
        </w:rPr>
        <w:t>Mathematics</w:t>
      </w:r>
      <w:r w:rsidR="00440A38" w:rsidRPr="00AC478F">
        <w:rPr>
          <w:rFonts w:ascii="Congenial UltraLight" w:eastAsiaTheme="majorEastAsia" w:hAnsi="Congenial UltraLight" w:cs="Calibri Light"/>
          <w:sz w:val="96"/>
          <w:szCs w:val="96"/>
          <w:lang w:val="en-GB"/>
        </w:rPr>
        <w:t xml:space="preserve"> B-da</w:t>
      </w:r>
      <w:r w:rsidRPr="00AC478F">
        <w:rPr>
          <w:rFonts w:ascii="Congenial UltraLight" w:eastAsiaTheme="majorEastAsia" w:hAnsi="Congenial UltraLight" w:cs="Calibri Light"/>
          <w:sz w:val="96"/>
          <w:szCs w:val="96"/>
          <w:lang w:val="en-GB"/>
        </w:rPr>
        <w:t>y</w:t>
      </w:r>
      <w:r w:rsidR="00440A38" w:rsidRPr="00AC478F">
        <w:rPr>
          <w:rFonts w:ascii="Congenial UltraLight" w:eastAsiaTheme="majorEastAsia" w:hAnsi="Congenial UltraLight" w:cs="Calibri Light"/>
          <w:sz w:val="96"/>
          <w:szCs w:val="96"/>
          <w:lang w:val="en-GB"/>
        </w:rPr>
        <w:t xml:space="preserve"> 202</w:t>
      </w:r>
      <w:r w:rsidR="005F0688" w:rsidRPr="00AC478F">
        <w:rPr>
          <w:rFonts w:ascii="Congenial UltraLight" w:eastAsiaTheme="majorEastAsia" w:hAnsi="Congenial UltraLight" w:cs="Calibri Light"/>
          <w:sz w:val="96"/>
          <w:szCs w:val="96"/>
          <w:lang w:val="en-GB"/>
        </w:rPr>
        <w:t>2</w:t>
      </w:r>
    </w:p>
    <w:p w14:paraId="5464AC9F" w14:textId="6A35D484" w:rsidR="00A3399A" w:rsidRPr="00AC478F" w:rsidRDefault="00A3399A" w:rsidP="00440A38">
      <w:pPr>
        <w:rPr>
          <w:rFonts w:ascii="Arial" w:hAnsi="Arial" w:cs="Arial"/>
          <w:lang w:val="en-GB"/>
        </w:rPr>
      </w:pPr>
      <w:r w:rsidRPr="00AC478F">
        <w:rPr>
          <w:rFonts w:ascii="Calibri Light" w:hAnsi="Calibri Light" w:cs="Calibri Light"/>
          <w:noProof/>
          <w:sz w:val="72"/>
          <w:szCs w:val="72"/>
          <w:lang w:val="en-GB"/>
        </w:rPr>
        <w:drawing>
          <wp:anchor distT="0" distB="0" distL="114300" distR="114300" simplePos="0" relativeHeight="251662848" behindDoc="0" locked="0" layoutInCell="1" allowOverlap="1" wp14:anchorId="21480465" wp14:editId="032F88FD">
            <wp:simplePos x="0" y="0"/>
            <wp:positionH relativeFrom="column">
              <wp:posOffset>-900545</wp:posOffset>
            </wp:positionH>
            <wp:positionV relativeFrom="paragraph">
              <wp:posOffset>387762</wp:posOffset>
            </wp:positionV>
            <wp:extent cx="7580758" cy="4955311"/>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580758" cy="4955311"/>
                    </a:xfrm>
                    <a:prstGeom prst="rect">
                      <a:avLst/>
                    </a:prstGeom>
                  </pic:spPr>
                </pic:pic>
              </a:graphicData>
            </a:graphic>
            <wp14:sizeRelH relativeFrom="margin">
              <wp14:pctWidth>0</wp14:pctWidth>
            </wp14:sizeRelH>
            <wp14:sizeRelV relativeFrom="margin">
              <wp14:pctHeight>0</wp14:pctHeight>
            </wp14:sizeRelV>
          </wp:anchor>
        </w:drawing>
      </w:r>
    </w:p>
    <w:p w14:paraId="51AA9BF2" w14:textId="77777777" w:rsidR="00A3399A" w:rsidRPr="00AC478F" w:rsidRDefault="00A3399A" w:rsidP="00440A38">
      <w:pPr>
        <w:rPr>
          <w:rFonts w:ascii="Arial" w:hAnsi="Arial" w:cs="Arial"/>
          <w:lang w:val="en-GB"/>
        </w:rPr>
      </w:pPr>
    </w:p>
    <w:p w14:paraId="00E56071" w14:textId="77777777" w:rsidR="00A3399A" w:rsidRPr="00AC478F" w:rsidRDefault="00A3399A" w:rsidP="00440A38">
      <w:pPr>
        <w:rPr>
          <w:rFonts w:ascii="Arial" w:hAnsi="Arial" w:cs="Arial"/>
          <w:lang w:val="en-GB"/>
        </w:rPr>
      </w:pPr>
    </w:p>
    <w:p w14:paraId="06878B1E" w14:textId="77777777" w:rsidR="00A3399A" w:rsidRPr="00AC478F" w:rsidRDefault="00A3399A" w:rsidP="00440A38">
      <w:pPr>
        <w:rPr>
          <w:rFonts w:ascii="Arial" w:hAnsi="Arial" w:cs="Arial"/>
          <w:lang w:val="en-GB"/>
        </w:rPr>
      </w:pPr>
    </w:p>
    <w:p w14:paraId="647B456D" w14:textId="77777777" w:rsidR="00A3399A" w:rsidRPr="00AC478F" w:rsidRDefault="00A3399A" w:rsidP="00440A38">
      <w:pPr>
        <w:rPr>
          <w:rFonts w:ascii="Arial" w:hAnsi="Arial" w:cs="Arial"/>
          <w:lang w:val="en-GB"/>
        </w:rPr>
      </w:pPr>
    </w:p>
    <w:p w14:paraId="2CA24C65" w14:textId="77777777" w:rsidR="00A3399A" w:rsidRPr="00AC478F" w:rsidRDefault="00A3399A" w:rsidP="00440A38">
      <w:pPr>
        <w:rPr>
          <w:rFonts w:ascii="Arial" w:hAnsi="Arial" w:cs="Arial"/>
          <w:lang w:val="en-GB"/>
        </w:rPr>
      </w:pPr>
    </w:p>
    <w:p w14:paraId="29B6D3B0" w14:textId="77777777" w:rsidR="00A3399A" w:rsidRPr="00AC478F" w:rsidRDefault="00A3399A" w:rsidP="00440A38">
      <w:pPr>
        <w:rPr>
          <w:rFonts w:ascii="Arial" w:hAnsi="Arial" w:cs="Arial"/>
          <w:lang w:val="en-GB"/>
        </w:rPr>
      </w:pPr>
    </w:p>
    <w:p w14:paraId="70951696" w14:textId="77777777" w:rsidR="00A3399A" w:rsidRPr="00AC478F" w:rsidRDefault="00A3399A" w:rsidP="00440A38">
      <w:pPr>
        <w:rPr>
          <w:rFonts w:ascii="Arial" w:hAnsi="Arial" w:cs="Arial"/>
          <w:lang w:val="en-GB"/>
        </w:rPr>
      </w:pPr>
    </w:p>
    <w:p w14:paraId="1853FA5E" w14:textId="77777777" w:rsidR="00A3399A" w:rsidRPr="00AC478F" w:rsidRDefault="00A3399A" w:rsidP="00440A38">
      <w:pPr>
        <w:rPr>
          <w:rFonts w:ascii="Arial" w:hAnsi="Arial" w:cs="Arial"/>
          <w:lang w:val="en-GB"/>
        </w:rPr>
      </w:pPr>
    </w:p>
    <w:p w14:paraId="0D67F89A" w14:textId="77777777" w:rsidR="00A3399A" w:rsidRPr="00AC478F" w:rsidRDefault="00A3399A" w:rsidP="00440A38">
      <w:pPr>
        <w:rPr>
          <w:rFonts w:ascii="Arial" w:hAnsi="Arial" w:cs="Arial"/>
          <w:lang w:val="en-GB"/>
        </w:rPr>
      </w:pPr>
    </w:p>
    <w:p w14:paraId="184E992D" w14:textId="77777777" w:rsidR="00A3399A" w:rsidRPr="00AC478F" w:rsidRDefault="00A3399A" w:rsidP="00440A38">
      <w:pPr>
        <w:rPr>
          <w:rFonts w:ascii="Arial" w:hAnsi="Arial" w:cs="Arial"/>
          <w:lang w:val="en-GB"/>
        </w:rPr>
      </w:pPr>
    </w:p>
    <w:p w14:paraId="1817F98B" w14:textId="77777777" w:rsidR="00A3399A" w:rsidRPr="00AC478F" w:rsidRDefault="00A3399A" w:rsidP="00440A38">
      <w:pPr>
        <w:rPr>
          <w:rFonts w:ascii="Arial" w:hAnsi="Arial" w:cs="Arial"/>
          <w:lang w:val="en-GB"/>
        </w:rPr>
      </w:pPr>
    </w:p>
    <w:p w14:paraId="5525CD39" w14:textId="77777777" w:rsidR="00A3399A" w:rsidRPr="00AC478F" w:rsidRDefault="00A3399A" w:rsidP="00440A38">
      <w:pPr>
        <w:rPr>
          <w:rFonts w:ascii="Arial" w:hAnsi="Arial" w:cs="Arial"/>
          <w:lang w:val="en-GB"/>
        </w:rPr>
      </w:pPr>
    </w:p>
    <w:p w14:paraId="5624C5C1" w14:textId="77777777" w:rsidR="00A3399A" w:rsidRPr="00AC478F" w:rsidRDefault="00A3399A" w:rsidP="00440A38">
      <w:pPr>
        <w:rPr>
          <w:rFonts w:ascii="Arial" w:hAnsi="Arial" w:cs="Arial"/>
          <w:lang w:val="en-GB"/>
        </w:rPr>
      </w:pPr>
    </w:p>
    <w:p w14:paraId="6F3F2812" w14:textId="77777777" w:rsidR="00A3399A" w:rsidRPr="00AC478F" w:rsidRDefault="00A3399A" w:rsidP="00440A38">
      <w:pPr>
        <w:rPr>
          <w:rFonts w:ascii="Arial" w:hAnsi="Arial" w:cs="Arial"/>
          <w:lang w:val="en-GB"/>
        </w:rPr>
      </w:pPr>
    </w:p>
    <w:p w14:paraId="1225C247" w14:textId="77777777" w:rsidR="00A3399A" w:rsidRPr="00AC478F" w:rsidRDefault="00A3399A" w:rsidP="00440A38">
      <w:pPr>
        <w:rPr>
          <w:rFonts w:ascii="Arial" w:hAnsi="Arial" w:cs="Arial"/>
          <w:lang w:val="en-GB"/>
        </w:rPr>
      </w:pPr>
    </w:p>
    <w:p w14:paraId="49356066" w14:textId="77777777" w:rsidR="00A3399A" w:rsidRPr="00AC478F" w:rsidRDefault="00A3399A" w:rsidP="00440A38">
      <w:pPr>
        <w:rPr>
          <w:rFonts w:ascii="Arial" w:hAnsi="Arial" w:cs="Arial"/>
          <w:lang w:val="en-GB"/>
        </w:rPr>
      </w:pPr>
    </w:p>
    <w:p w14:paraId="79FC0342" w14:textId="77777777" w:rsidR="00A3399A" w:rsidRPr="00AC478F" w:rsidRDefault="00A3399A" w:rsidP="00440A38">
      <w:pPr>
        <w:rPr>
          <w:rFonts w:ascii="Arial" w:hAnsi="Arial" w:cs="Arial"/>
          <w:lang w:val="en-GB"/>
        </w:rPr>
      </w:pPr>
    </w:p>
    <w:p w14:paraId="6A91229C" w14:textId="77777777" w:rsidR="00A3399A" w:rsidRPr="00AC478F" w:rsidRDefault="00A3399A" w:rsidP="00440A38">
      <w:pPr>
        <w:rPr>
          <w:rFonts w:ascii="Arial" w:hAnsi="Arial" w:cs="Arial"/>
          <w:lang w:val="en-GB"/>
        </w:rPr>
      </w:pPr>
    </w:p>
    <w:p w14:paraId="6FA2CCEB" w14:textId="5415FCD4" w:rsidR="00440A38" w:rsidRPr="00AC478F" w:rsidRDefault="00440A38" w:rsidP="00440A38">
      <w:pPr>
        <w:rPr>
          <w:rFonts w:ascii="Arial" w:eastAsiaTheme="majorEastAsia" w:hAnsi="Arial" w:cs="Arial"/>
          <w:color w:val="244061" w:themeColor="accent1" w:themeShade="80"/>
          <w:sz w:val="36"/>
          <w:szCs w:val="36"/>
          <w:lang w:val="en-GB"/>
        </w:rPr>
      </w:pPr>
      <w:r w:rsidRPr="00AC478F">
        <w:rPr>
          <w:noProof/>
          <w:lang w:val="en-GB"/>
        </w:rPr>
        <w:drawing>
          <wp:anchor distT="0" distB="0" distL="114300" distR="114300" simplePos="0" relativeHeight="251656192" behindDoc="0" locked="0" layoutInCell="1" allowOverlap="1" wp14:anchorId="676ADFCE" wp14:editId="39F16B23">
            <wp:simplePos x="0" y="0"/>
            <wp:positionH relativeFrom="margin">
              <wp:posOffset>-572135</wp:posOffset>
            </wp:positionH>
            <wp:positionV relativeFrom="paragraph">
              <wp:posOffset>383954</wp:posOffset>
            </wp:positionV>
            <wp:extent cx="2115047" cy="1101108"/>
            <wp:effectExtent l="0" t="0" r="0" b="3810"/>
            <wp:wrapNone/>
            <wp:docPr id="27" name="Afbeelding 27" descr="Image result for utrech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trecht 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047" cy="1101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78F">
        <w:rPr>
          <w:noProof/>
          <w:lang w:val="en-GB"/>
        </w:rPr>
        <w:drawing>
          <wp:anchor distT="0" distB="0" distL="114300" distR="114300" simplePos="0" relativeHeight="251657216" behindDoc="0" locked="0" layoutInCell="1" allowOverlap="1" wp14:anchorId="739F599A" wp14:editId="7DA7E305">
            <wp:simplePos x="0" y="0"/>
            <wp:positionH relativeFrom="column">
              <wp:posOffset>4563276</wp:posOffset>
            </wp:positionH>
            <wp:positionV relativeFrom="paragraph">
              <wp:posOffset>315982</wp:posOffset>
            </wp:positionV>
            <wp:extent cx="1526485" cy="1019860"/>
            <wp:effectExtent l="0" t="0" r="0" b="8890"/>
            <wp:wrapNone/>
            <wp:docPr id="21" name="Afbeelding 21" descr="wiskunde voor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kunde voor tea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485" cy="101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78F">
        <w:rPr>
          <w:noProof/>
          <w:lang w:val="en-GB"/>
        </w:rPr>
        <w:drawing>
          <wp:anchor distT="0" distB="0" distL="114300" distR="114300" simplePos="0" relativeHeight="251658240" behindDoc="0" locked="0" layoutInCell="1" allowOverlap="1" wp14:anchorId="22C74D48" wp14:editId="2CBD37B2">
            <wp:simplePos x="0" y="0"/>
            <wp:positionH relativeFrom="margin">
              <wp:posOffset>4466783</wp:posOffset>
            </wp:positionH>
            <wp:positionV relativeFrom="paragraph">
              <wp:posOffset>1280602</wp:posOffset>
            </wp:positionV>
            <wp:extent cx="1637969" cy="188006"/>
            <wp:effectExtent l="0" t="0" r="635"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7969" cy="188006"/>
                    </a:xfrm>
                    <a:prstGeom prst="rect">
                      <a:avLst/>
                    </a:prstGeom>
                  </pic:spPr>
                </pic:pic>
              </a:graphicData>
            </a:graphic>
            <wp14:sizeRelH relativeFrom="margin">
              <wp14:pctWidth>0</wp14:pctWidth>
            </wp14:sizeRelH>
            <wp14:sizeRelV relativeFrom="margin">
              <wp14:pctHeight>0</wp14:pctHeight>
            </wp14:sizeRelV>
          </wp:anchor>
        </w:drawing>
      </w:r>
      <w:r w:rsidRPr="00AC478F">
        <w:rPr>
          <w:rFonts w:ascii="Arial" w:hAnsi="Arial" w:cs="Arial"/>
          <w:lang w:val="en-GB"/>
        </w:rPr>
        <w:br w:type="page"/>
      </w:r>
    </w:p>
    <w:p w14:paraId="2E562AB3" w14:textId="1CFCD7C0" w:rsidR="00440A38" w:rsidRPr="00AC478F" w:rsidRDefault="00440A38" w:rsidP="00440A38">
      <w:pPr>
        <w:pStyle w:val="Heading1"/>
        <w:rPr>
          <w:rFonts w:ascii="Calibri" w:hAnsi="Calibri" w:cs="Calibri"/>
          <w:sz w:val="22"/>
          <w:szCs w:val="22"/>
          <w:lang w:val="en-GB"/>
        </w:rPr>
      </w:pPr>
      <w:r w:rsidRPr="00AC478F">
        <w:rPr>
          <w:rFonts w:ascii="Calibri" w:hAnsi="Calibri" w:cs="Calibri"/>
          <w:sz w:val="22"/>
          <w:szCs w:val="22"/>
          <w:lang w:val="en-GB"/>
        </w:rPr>
        <w:lastRenderedPageBreak/>
        <w:br w:type="page"/>
      </w:r>
    </w:p>
    <w:p w14:paraId="78C95651" w14:textId="2823496C" w:rsidR="00440A38" w:rsidRPr="00AC478F" w:rsidRDefault="00B50DD9" w:rsidP="00052DDB">
      <w:pPr>
        <w:pStyle w:val="Heading1"/>
        <w:rPr>
          <w:lang w:val="en-GB"/>
        </w:rPr>
      </w:pPr>
      <w:r w:rsidRPr="00AC478F">
        <w:rPr>
          <w:lang w:val="en-GB"/>
        </w:rPr>
        <w:lastRenderedPageBreak/>
        <w:t>Introduction</w:t>
      </w:r>
    </w:p>
    <w:p w14:paraId="30881BDE" w14:textId="4DA1BEE0" w:rsidR="00440A38" w:rsidRPr="00AC478F" w:rsidRDefault="00B50DD9" w:rsidP="00D5061F">
      <w:pPr>
        <w:pStyle w:val="Heading2"/>
        <w:rPr>
          <w:rFonts w:ascii="Calibri" w:hAnsi="Calibri" w:cs="Calibri"/>
          <w:lang w:val="en-GB"/>
        </w:rPr>
      </w:pPr>
      <w:r w:rsidRPr="00AC478F">
        <w:rPr>
          <w:rFonts w:ascii="Calibri" w:hAnsi="Calibri" w:cs="Calibri"/>
          <w:lang w:val="en-GB"/>
        </w:rPr>
        <w:t>About the assignment</w:t>
      </w:r>
    </w:p>
    <w:p w14:paraId="7DE6BD77" w14:textId="449F3C70" w:rsidR="00B50DD9" w:rsidRPr="00AC478F" w:rsidRDefault="00B50DD9" w:rsidP="00EE0274">
      <w:pPr>
        <w:rPr>
          <w:rFonts w:ascii="Calibri" w:hAnsi="Calibri" w:cs="Calibri"/>
          <w:sz w:val="22"/>
          <w:szCs w:val="22"/>
          <w:lang w:val="en-GB"/>
        </w:rPr>
      </w:pPr>
      <w:r w:rsidRPr="00AC478F">
        <w:rPr>
          <w:rFonts w:ascii="Calibri" w:hAnsi="Calibri" w:cs="Calibri"/>
          <w:sz w:val="22"/>
          <w:szCs w:val="22"/>
          <w:lang w:val="en-GB"/>
        </w:rPr>
        <w:t xml:space="preserve">In a famous 1998 commercial, people go on the ice after a Frisian says: “It kin net”. After they fall through, it turns out that he meant "it’s not possible" rather than "it’s just possible". This year's assignment is equally about whether it is possible or not, and water and jugs play a starring role. The assignment challenges you to investigate with a team. However, don't be afraid of cold feet and dive in. We assume you won't fall through the ice. </w:t>
      </w:r>
      <w:r w:rsidR="0087106C" w:rsidRPr="00AC478F">
        <w:rPr>
          <w:rFonts w:ascii="Calibri" w:hAnsi="Calibri" w:cs="Calibri"/>
          <w:sz w:val="22"/>
          <w:szCs w:val="22"/>
          <w:lang w:val="en-GB"/>
        </w:rPr>
        <w:t xml:space="preserve">Yes, </w:t>
      </w:r>
      <w:r w:rsidR="00702B40" w:rsidRPr="00AC478F">
        <w:rPr>
          <w:rFonts w:ascii="Calibri" w:hAnsi="Calibri" w:cs="Calibri"/>
          <w:sz w:val="22"/>
          <w:szCs w:val="22"/>
          <w:lang w:val="en-GB"/>
        </w:rPr>
        <w:t>you</w:t>
      </w:r>
      <w:r w:rsidR="0087106C" w:rsidRPr="00AC478F">
        <w:rPr>
          <w:rFonts w:ascii="Calibri" w:hAnsi="Calibri" w:cs="Calibri"/>
          <w:sz w:val="22"/>
          <w:szCs w:val="22"/>
          <w:lang w:val="en-GB"/>
        </w:rPr>
        <w:t xml:space="preserve"> can do it</w:t>
      </w:r>
      <w:r w:rsidRPr="00AC478F">
        <w:rPr>
          <w:rFonts w:ascii="Calibri" w:hAnsi="Calibri" w:cs="Calibri"/>
          <w:sz w:val="22"/>
          <w:szCs w:val="22"/>
          <w:lang w:val="en-GB"/>
        </w:rPr>
        <w:t>!</w:t>
      </w:r>
    </w:p>
    <w:p w14:paraId="3A292A3A" w14:textId="73D1B10B" w:rsidR="00440A38" w:rsidRPr="00AC478F" w:rsidRDefault="00440A38" w:rsidP="00D5061F">
      <w:pPr>
        <w:pStyle w:val="Heading2"/>
        <w:rPr>
          <w:rFonts w:ascii="Calibri" w:hAnsi="Calibri" w:cs="Calibri"/>
          <w:lang w:val="en-GB"/>
        </w:rPr>
      </w:pPr>
      <w:r w:rsidRPr="00AC478F">
        <w:rPr>
          <w:rFonts w:ascii="Calibri" w:hAnsi="Calibri" w:cs="Calibri"/>
          <w:lang w:val="en-GB"/>
        </w:rPr>
        <w:t>Structu</w:t>
      </w:r>
      <w:r w:rsidR="00B50DD9" w:rsidRPr="00AC478F">
        <w:rPr>
          <w:rFonts w:ascii="Calibri" w:hAnsi="Calibri" w:cs="Calibri"/>
          <w:lang w:val="en-GB"/>
        </w:rPr>
        <w:t>re of the day</w:t>
      </w:r>
      <w:r w:rsidRPr="00AC478F">
        <w:rPr>
          <w:rFonts w:ascii="Calibri" w:hAnsi="Calibri" w:cs="Calibri"/>
          <w:lang w:val="en-GB"/>
        </w:rPr>
        <w:t xml:space="preserve"> </w:t>
      </w:r>
    </w:p>
    <w:p w14:paraId="6802B11B" w14:textId="34C1F5D4" w:rsidR="00B50DD9" w:rsidRPr="00AC478F" w:rsidRDefault="00B50DD9" w:rsidP="00B50DD9">
      <w:pPr>
        <w:rPr>
          <w:rFonts w:ascii="Calibri" w:hAnsi="Calibri" w:cs="Calibri"/>
          <w:sz w:val="22"/>
          <w:lang w:val="en-GB"/>
        </w:rPr>
      </w:pPr>
      <w:r w:rsidRPr="00AC478F">
        <w:rPr>
          <w:rFonts w:ascii="Calibri" w:hAnsi="Calibri" w:cs="Calibri"/>
          <w:sz w:val="22"/>
          <w:lang w:val="en-GB"/>
        </w:rPr>
        <w:t>This</w:t>
      </w:r>
      <w:r w:rsidR="003E1EED" w:rsidRPr="00AC478F">
        <w:rPr>
          <w:rFonts w:ascii="Calibri" w:hAnsi="Calibri" w:cs="Calibri"/>
          <w:sz w:val="22"/>
          <w:lang w:val="en-GB"/>
        </w:rPr>
        <w:t xml:space="preserve"> </w:t>
      </w:r>
      <w:r w:rsidRPr="00AC478F">
        <w:rPr>
          <w:rFonts w:ascii="Calibri" w:hAnsi="Calibri" w:cs="Calibri"/>
          <w:sz w:val="22"/>
          <w:lang w:val="en-GB"/>
        </w:rPr>
        <w:t xml:space="preserve">Mathematics B-day assignment consists of introductory tasks and additional, in-depth problems. Unlike in normal math lessons, you certainly don't have to solve all the problems in the Math B-day. If you get stuck with a problem or don't have enough time, you can let it rest or even skip it completely. To help you on your way, there are suggestions with some of the problems. Problems range from easy to hard, so it's </w:t>
      </w:r>
      <w:r w:rsidR="003E1EED" w:rsidRPr="00AC478F">
        <w:rPr>
          <w:rFonts w:ascii="Calibri" w:hAnsi="Calibri" w:cs="Calibri"/>
          <w:sz w:val="22"/>
          <w:lang w:val="en-GB"/>
        </w:rPr>
        <w:t>okay</w:t>
      </w:r>
      <w:r w:rsidRPr="00AC478F">
        <w:rPr>
          <w:rFonts w:ascii="Calibri" w:hAnsi="Calibri" w:cs="Calibri"/>
          <w:sz w:val="22"/>
          <w:lang w:val="en-GB"/>
        </w:rPr>
        <w:t xml:space="preserve"> if you don't get everything done; but </w:t>
      </w:r>
      <w:r w:rsidRPr="00AC478F">
        <w:rPr>
          <w:rFonts w:ascii="Calibri" w:hAnsi="Calibri" w:cs="Calibri"/>
          <w:b/>
          <w:bCs/>
          <w:sz w:val="22"/>
          <w:lang w:val="en-GB"/>
        </w:rPr>
        <w:t>at least show in the report what you have tried and how far you have come</w:t>
      </w:r>
      <w:r w:rsidR="003E1EED" w:rsidRPr="00AC478F">
        <w:rPr>
          <w:rFonts w:ascii="Calibri" w:hAnsi="Calibri" w:cs="Calibri"/>
          <w:b/>
          <w:bCs/>
          <w:sz w:val="22"/>
          <w:lang w:val="en-GB"/>
        </w:rPr>
        <w:t xml:space="preserve"> </w:t>
      </w:r>
      <w:r w:rsidRPr="00AC478F">
        <w:rPr>
          <w:rFonts w:ascii="Calibri" w:hAnsi="Calibri" w:cs="Calibri"/>
          <w:b/>
          <w:bCs/>
          <w:sz w:val="22"/>
          <w:lang w:val="en-GB"/>
        </w:rPr>
        <w:t>– for example by using the suggestions</w:t>
      </w:r>
      <w:r w:rsidRPr="00AC478F">
        <w:rPr>
          <w:rFonts w:ascii="Calibri" w:hAnsi="Calibri" w:cs="Calibri"/>
          <w:sz w:val="22"/>
          <w:lang w:val="en-GB"/>
        </w:rPr>
        <w:t xml:space="preserve">. After you have spent enough time on </w:t>
      </w:r>
      <w:r w:rsidR="003E1EED" w:rsidRPr="00AC478F">
        <w:rPr>
          <w:rFonts w:ascii="Calibri" w:hAnsi="Calibri" w:cs="Calibri"/>
          <w:sz w:val="22"/>
          <w:lang w:val="en-GB"/>
        </w:rPr>
        <w:t>the introductory problems</w:t>
      </w:r>
      <w:r w:rsidRPr="00AC478F">
        <w:rPr>
          <w:rFonts w:ascii="Calibri" w:hAnsi="Calibri" w:cs="Calibri"/>
          <w:sz w:val="22"/>
          <w:lang w:val="en-GB"/>
        </w:rPr>
        <w:t xml:space="preserve">, choose one or more of the additional problems to delve deeper into a topic. With </w:t>
      </w:r>
      <w:r w:rsidR="003E1EED" w:rsidRPr="00AC478F">
        <w:rPr>
          <w:rFonts w:ascii="Calibri" w:hAnsi="Calibri" w:cs="Calibri"/>
          <w:sz w:val="22"/>
          <w:lang w:val="en-GB"/>
        </w:rPr>
        <w:t xml:space="preserve">a </w:t>
      </w:r>
      <w:r w:rsidRPr="00AC478F">
        <w:rPr>
          <w:rFonts w:ascii="Calibri" w:hAnsi="Calibri" w:cs="Calibri"/>
          <w:sz w:val="22"/>
          <w:lang w:val="en-GB"/>
        </w:rPr>
        <w:t>success on these last problems, your team can distinguish itself even more!</w:t>
      </w:r>
    </w:p>
    <w:p w14:paraId="08995AE8" w14:textId="26419879" w:rsidR="00440A38" w:rsidRPr="00AC478F" w:rsidRDefault="003E1EED" w:rsidP="00D5061F">
      <w:pPr>
        <w:pStyle w:val="Heading2"/>
        <w:rPr>
          <w:rFonts w:ascii="Calibri" w:hAnsi="Calibri" w:cs="Calibri"/>
          <w:lang w:val="en-GB"/>
        </w:rPr>
      </w:pPr>
      <w:r w:rsidRPr="00AC478F">
        <w:rPr>
          <w:rFonts w:ascii="Calibri" w:hAnsi="Calibri" w:cs="Calibri"/>
          <w:lang w:val="en-GB"/>
        </w:rPr>
        <w:t>Working in teams</w:t>
      </w:r>
    </w:p>
    <w:p w14:paraId="5D41D83A" w14:textId="76251569" w:rsidR="003E1EED" w:rsidRPr="00AC478F" w:rsidRDefault="003E1EED" w:rsidP="003E1EED">
      <w:pPr>
        <w:rPr>
          <w:rFonts w:ascii="Calibri" w:hAnsi="Calibri" w:cs="Calibri"/>
          <w:sz w:val="22"/>
          <w:lang w:val="en-GB"/>
        </w:rPr>
      </w:pPr>
      <w:r w:rsidRPr="00AC478F">
        <w:rPr>
          <w:rFonts w:ascii="Calibri" w:hAnsi="Calibri" w:cs="Calibri"/>
          <w:sz w:val="22"/>
          <w:lang w:val="en-GB"/>
        </w:rPr>
        <w:t>The special thing about the Mathematics B-day is that you do mathematics as a team. It may be a good idea to make a schedule and a division of tasks. Let everyone do what they are good at. Give everyone space to contribute with ideas and elaborations. You can all work on different tasks at the same time, or work together on a problem, and then come together again to discuss and evaluate. For some problems it is useful to study some different examples. That is something that can easily be divided with your team.</w:t>
      </w:r>
    </w:p>
    <w:p w14:paraId="25B50019" w14:textId="2AF48569" w:rsidR="00440A38" w:rsidRPr="00AC478F" w:rsidRDefault="003E1EED" w:rsidP="00D5061F">
      <w:pPr>
        <w:pStyle w:val="Heading2"/>
        <w:rPr>
          <w:rFonts w:ascii="Calibri" w:hAnsi="Calibri" w:cs="Calibri"/>
          <w:lang w:val="en-GB"/>
        </w:rPr>
      </w:pPr>
      <w:r w:rsidRPr="00AC478F">
        <w:rPr>
          <w:rFonts w:ascii="Calibri" w:hAnsi="Calibri" w:cs="Calibri"/>
          <w:lang w:val="en-GB"/>
        </w:rPr>
        <w:t>Supplies</w:t>
      </w:r>
    </w:p>
    <w:p w14:paraId="53663095" w14:textId="56B6CBBB" w:rsidR="003E1EED" w:rsidRPr="00AC478F" w:rsidRDefault="003E1EED" w:rsidP="003E1EED">
      <w:pPr>
        <w:rPr>
          <w:rFonts w:ascii="Calibri" w:hAnsi="Calibri" w:cs="Calibri"/>
          <w:sz w:val="22"/>
          <w:lang w:val="en-GB"/>
        </w:rPr>
      </w:pPr>
      <w:r w:rsidRPr="00AC478F">
        <w:rPr>
          <w:rFonts w:ascii="Calibri" w:hAnsi="Calibri" w:cs="Calibri"/>
          <w:sz w:val="22"/>
          <w:lang w:val="en-GB"/>
        </w:rPr>
        <w:t>Today, you will need: a pen, enough (scrap) paper, this assignment, and a computer or laptop to prepare your report, and possibly spreadsheet software or Python. We want to discourage the use of the internet; if you do use online sources, include a citation in your report (url).</w:t>
      </w:r>
    </w:p>
    <w:p w14:paraId="1262B546" w14:textId="77777777" w:rsidR="003E1EED" w:rsidRPr="00AC478F" w:rsidRDefault="003E1EED" w:rsidP="003E1EED">
      <w:pPr>
        <w:pStyle w:val="Heading2"/>
        <w:rPr>
          <w:rFonts w:ascii="Calibri" w:hAnsi="Calibri" w:cs="Calibri"/>
          <w:lang w:val="en-GB"/>
        </w:rPr>
      </w:pPr>
      <w:r w:rsidRPr="00AC478F">
        <w:rPr>
          <w:rFonts w:ascii="Calibri" w:hAnsi="Calibri" w:cs="Calibri"/>
          <w:lang w:val="en-GB"/>
        </w:rPr>
        <w:t xml:space="preserve">What to hand in? </w:t>
      </w:r>
    </w:p>
    <w:p w14:paraId="6FD0FC8B" w14:textId="77777777" w:rsidR="003E1EED" w:rsidRPr="00AC478F" w:rsidRDefault="003E1EED" w:rsidP="003E1EED">
      <w:pPr>
        <w:rPr>
          <w:rFonts w:ascii="Calibri" w:hAnsi="Calibri" w:cs="Calibri"/>
          <w:sz w:val="22"/>
          <w:lang w:val="en-GB"/>
        </w:rPr>
      </w:pPr>
      <w:r w:rsidRPr="00AC478F">
        <w:rPr>
          <w:rFonts w:ascii="Calibri" w:hAnsi="Calibri" w:cs="Calibri"/>
          <w:sz w:val="22"/>
          <w:lang w:val="en-GB"/>
        </w:rPr>
        <w:t>You will work on a digital report during the day. Don't start too late with that. You must hand it in at 16:00. In it, you describe your results and reasoning. Tell your own, clear and convincing story. We appreciate well-written, clear, precise, complete, carefully formulated, and certainly original, creative and lyrical reports.</w:t>
      </w:r>
    </w:p>
    <w:p w14:paraId="0A2C6110" w14:textId="59BEB088" w:rsidR="00440A38" w:rsidRPr="00AC478F" w:rsidRDefault="003E1EED" w:rsidP="00440A38">
      <w:pPr>
        <w:rPr>
          <w:rFonts w:ascii="Calibri" w:hAnsi="Calibri" w:cs="Calibri"/>
          <w:sz w:val="22"/>
          <w:lang w:val="en-GB"/>
        </w:rPr>
      </w:pPr>
      <w:r w:rsidRPr="00AC478F">
        <w:rPr>
          <w:rFonts w:ascii="Calibri" w:hAnsi="Calibri" w:cs="Calibri"/>
          <w:sz w:val="22"/>
          <w:lang w:val="en-GB"/>
        </w:rPr>
        <w:t xml:space="preserve"> </w:t>
      </w:r>
      <w:r w:rsidR="00440A38" w:rsidRPr="00AC478F">
        <w:rPr>
          <w:rFonts w:ascii="Calibri" w:hAnsi="Calibri" w:cs="Calibri"/>
          <w:sz w:val="22"/>
          <w:lang w:val="en-GB"/>
        </w:rPr>
        <w:t xml:space="preserve">Tips: </w:t>
      </w:r>
    </w:p>
    <w:p w14:paraId="74A6D524" w14:textId="77777777" w:rsidR="003E1EED" w:rsidRPr="00AC478F" w:rsidRDefault="003E1EED" w:rsidP="003E1EED">
      <w:pPr>
        <w:pStyle w:val="ListParagraph"/>
        <w:numPr>
          <w:ilvl w:val="0"/>
          <w:numId w:val="36"/>
        </w:numPr>
        <w:tabs>
          <w:tab w:val="left" w:pos="680"/>
          <w:tab w:val="left" w:pos="7371"/>
        </w:tabs>
        <w:spacing w:after="0" w:line="260" w:lineRule="exact"/>
        <w:jc w:val="left"/>
        <w:rPr>
          <w:rFonts w:ascii="Calibri" w:hAnsi="Calibri" w:cs="Calibri"/>
          <w:sz w:val="22"/>
          <w:lang w:val="en-GB"/>
        </w:rPr>
      </w:pPr>
      <w:r w:rsidRPr="00AC478F">
        <w:rPr>
          <w:rFonts w:ascii="Calibri" w:hAnsi="Calibri" w:cs="Calibri"/>
          <w:sz w:val="22"/>
          <w:lang w:val="en-GB"/>
        </w:rPr>
        <w:t>It can be useful to start writing out your results in the morning already.</w:t>
      </w:r>
    </w:p>
    <w:p w14:paraId="3F4BB9D8" w14:textId="0AA57277" w:rsidR="003E1EED" w:rsidRPr="00AC478F" w:rsidRDefault="003E1EED" w:rsidP="003E1EED">
      <w:pPr>
        <w:pStyle w:val="ListParagraph"/>
        <w:numPr>
          <w:ilvl w:val="0"/>
          <w:numId w:val="36"/>
        </w:numPr>
        <w:tabs>
          <w:tab w:val="left" w:pos="680"/>
          <w:tab w:val="left" w:pos="7371"/>
        </w:tabs>
        <w:spacing w:after="0" w:line="260" w:lineRule="exact"/>
        <w:jc w:val="left"/>
        <w:rPr>
          <w:rFonts w:ascii="Calibri" w:hAnsi="Calibri" w:cs="Calibri"/>
          <w:sz w:val="22"/>
          <w:lang w:val="en-GB"/>
        </w:rPr>
      </w:pPr>
      <w:r w:rsidRPr="00AC478F">
        <w:rPr>
          <w:rFonts w:ascii="Calibri" w:hAnsi="Calibri" w:cs="Calibri"/>
          <w:i/>
          <w:iCs/>
          <w:sz w:val="22"/>
          <w:lang w:val="en-GB"/>
        </w:rPr>
        <w:t>Be understandable</w:t>
      </w:r>
      <w:r w:rsidRPr="00AC478F">
        <w:rPr>
          <w:rFonts w:ascii="Calibri" w:hAnsi="Calibri" w:cs="Calibri"/>
          <w:sz w:val="22"/>
          <w:lang w:val="en-GB"/>
        </w:rPr>
        <w:t xml:space="preserve">: make sure that the text is legible for someone who did not take part in the Mathematics B-day (but who does have sufficient understanding of mathematics), </w:t>
      </w:r>
      <w:r w:rsidRPr="00AC478F">
        <w:rPr>
          <w:rFonts w:ascii="Calibri" w:hAnsi="Calibri" w:cs="Calibri"/>
          <w:i/>
          <w:iCs/>
          <w:sz w:val="22"/>
          <w:lang w:val="en-GB"/>
        </w:rPr>
        <w:t>without having read the assignment</w:t>
      </w:r>
      <w:r w:rsidRPr="00AC478F">
        <w:rPr>
          <w:rFonts w:ascii="Calibri" w:hAnsi="Calibri" w:cs="Calibri"/>
          <w:sz w:val="22"/>
          <w:lang w:val="en-GB"/>
        </w:rPr>
        <w:t>. You do not have to literally copy the problems from the assignment in the report. Instead, make it a creative running story.</w:t>
      </w:r>
    </w:p>
    <w:p w14:paraId="57255F5F" w14:textId="5C8D22DD" w:rsidR="003E1EED" w:rsidRPr="00AC478F" w:rsidRDefault="003E1EED" w:rsidP="003E1EED">
      <w:pPr>
        <w:pStyle w:val="ListParagraph"/>
        <w:numPr>
          <w:ilvl w:val="0"/>
          <w:numId w:val="36"/>
        </w:numPr>
        <w:tabs>
          <w:tab w:val="left" w:pos="680"/>
          <w:tab w:val="left" w:pos="7371"/>
        </w:tabs>
        <w:spacing w:after="0" w:line="260" w:lineRule="exact"/>
        <w:jc w:val="left"/>
        <w:rPr>
          <w:rFonts w:ascii="Calibri" w:hAnsi="Calibri" w:cs="Calibri"/>
          <w:sz w:val="22"/>
          <w:lang w:val="en-GB"/>
        </w:rPr>
      </w:pPr>
      <w:r w:rsidRPr="00AC478F">
        <w:rPr>
          <w:rFonts w:ascii="Calibri" w:hAnsi="Calibri" w:cs="Calibri"/>
          <w:sz w:val="22"/>
          <w:lang w:val="en-GB"/>
        </w:rPr>
        <w:lastRenderedPageBreak/>
        <w:t xml:space="preserve">Explorations and reasoning are at the core of the Mathematics B-day. If you If you provide substantiations, explanations or clarifications, try to do so using </w:t>
      </w:r>
      <w:r w:rsidRPr="00AC478F">
        <w:rPr>
          <w:rFonts w:ascii="Calibri" w:hAnsi="Calibri" w:cs="Calibri"/>
          <w:i/>
          <w:iCs/>
          <w:sz w:val="22"/>
          <w:lang w:val="en-GB"/>
        </w:rPr>
        <w:t>mathematical arguments</w:t>
      </w:r>
      <w:r w:rsidRPr="00AC478F">
        <w:rPr>
          <w:rFonts w:ascii="Calibri" w:hAnsi="Calibri" w:cs="Calibri"/>
          <w:sz w:val="22"/>
          <w:lang w:val="en-GB"/>
        </w:rPr>
        <w:t xml:space="preserve"> as much as possible. If you are still unsure of something, you can say so in the report: “We suspect that…”</w:t>
      </w:r>
    </w:p>
    <w:p w14:paraId="2DF8D06E" w14:textId="63A7CD72" w:rsidR="003E1EED" w:rsidRPr="00AC478F" w:rsidRDefault="003E1EED" w:rsidP="003E1EED">
      <w:pPr>
        <w:pStyle w:val="ListParagraph"/>
        <w:numPr>
          <w:ilvl w:val="0"/>
          <w:numId w:val="36"/>
        </w:numPr>
        <w:tabs>
          <w:tab w:val="left" w:pos="680"/>
          <w:tab w:val="left" w:pos="7371"/>
        </w:tabs>
        <w:spacing w:after="0" w:line="260" w:lineRule="exact"/>
        <w:jc w:val="left"/>
        <w:rPr>
          <w:rFonts w:ascii="Calibri" w:hAnsi="Calibri" w:cs="Calibri"/>
          <w:sz w:val="22"/>
          <w:lang w:val="en-GB"/>
        </w:rPr>
      </w:pPr>
      <w:r w:rsidRPr="00AC478F">
        <w:rPr>
          <w:rFonts w:ascii="Calibri" w:hAnsi="Calibri" w:cs="Calibri"/>
          <w:sz w:val="22"/>
          <w:lang w:val="en-GB"/>
        </w:rPr>
        <w:t>Use figures to illustrate your ideas. For example, use copies of pictures you have made (screen captures or photos of figures on paper).</w:t>
      </w:r>
    </w:p>
    <w:p w14:paraId="37816A6D" w14:textId="77777777" w:rsidR="003E1EED" w:rsidRPr="00AC478F" w:rsidRDefault="003E1EED" w:rsidP="003E1EED">
      <w:pPr>
        <w:tabs>
          <w:tab w:val="left" w:pos="680"/>
          <w:tab w:val="left" w:pos="7371"/>
        </w:tabs>
        <w:spacing w:after="0" w:line="260" w:lineRule="exact"/>
        <w:jc w:val="left"/>
        <w:rPr>
          <w:rFonts w:ascii="Calibri" w:hAnsi="Calibri" w:cs="Calibri"/>
          <w:sz w:val="22"/>
          <w:lang w:val="en-GB"/>
        </w:rPr>
      </w:pPr>
    </w:p>
    <w:p w14:paraId="3D60DA90" w14:textId="77777777" w:rsidR="003E1EED" w:rsidRPr="00AC478F" w:rsidRDefault="003E1EED" w:rsidP="003E1EED">
      <w:pPr>
        <w:rPr>
          <w:lang w:val="en-GB"/>
        </w:rPr>
      </w:pPr>
      <w:r w:rsidRPr="00AC478F">
        <w:rPr>
          <w:lang w:val="en-GB"/>
        </w:rPr>
        <w:t>Both the mathematical content of the report and the way it is written will count in the assessment!</w:t>
      </w:r>
    </w:p>
    <w:p w14:paraId="075BFB0C" w14:textId="718E7673" w:rsidR="003E1EED" w:rsidRPr="00AC478F" w:rsidRDefault="003E1EED">
      <w:pPr>
        <w:rPr>
          <w:smallCaps/>
          <w:spacing w:val="5"/>
          <w:sz w:val="32"/>
          <w:szCs w:val="32"/>
          <w:lang w:val="en-GB"/>
        </w:rPr>
      </w:pPr>
      <w:r w:rsidRPr="00AC478F">
        <w:rPr>
          <w:rFonts w:ascii="Calibri" w:hAnsi="Calibri" w:cs="Calibri"/>
          <w:sz w:val="22"/>
          <w:lang w:val="en-GB"/>
        </w:rPr>
        <w:t xml:space="preserve"> </w:t>
      </w:r>
    </w:p>
    <w:p w14:paraId="4FA6BE00" w14:textId="77777777" w:rsidR="003E1EED" w:rsidRPr="00AC478F" w:rsidRDefault="003E1EED">
      <w:pPr>
        <w:rPr>
          <w:smallCaps/>
          <w:spacing w:val="5"/>
          <w:sz w:val="32"/>
          <w:szCs w:val="32"/>
          <w:lang w:val="en-GB"/>
        </w:rPr>
      </w:pPr>
      <w:r w:rsidRPr="00AC478F">
        <w:rPr>
          <w:lang w:val="en-GB"/>
        </w:rPr>
        <w:br w:type="page"/>
      </w:r>
    </w:p>
    <w:p w14:paraId="24C8DB73" w14:textId="01630AEC" w:rsidR="00D31CF2" w:rsidRPr="00AC478F" w:rsidRDefault="00AA0E10" w:rsidP="00D5061F">
      <w:pPr>
        <w:pStyle w:val="Heading1"/>
        <w:rPr>
          <w:lang w:val="en-GB"/>
        </w:rPr>
      </w:pPr>
      <w:r w:rsidRPr="00AC478F">
        <w:rPr>
          <w:lang w:val="en-GB"/>
        </w:rPr>
        <w:lastRenderedPageBreak/>
        <w:t>Introductory problems</w:t>
      </w:r>
    </w:p>
    <w:p w14:paraId="06C42652" w14:textId="48755181" w:rsidR="009B6D93" w:rsidRPr="00AC478F" w:rsidRDefault="00440A38" w:rsidP="00713DC6">
      <w:pPr>
        <w:pStyle w:val="Heading3"/>
        <w:rPr>
          <w:lang w:val="en-GB"/>
        </w:rPr>
      </w:pPr>
      <w:r w:rsidRPr="00AC478F">
        <w:rPr>
          <w:lang w:val="en-GB"/>
        </w:rPr>
        <w:t>Problem</w:t>
      </w:r>
      <w:r w:rsidR="001B1B89" w:rsidRPr="00AC478F">
        <w:rPr>
          <w:lang w:val="en-GB"/>
        </w:rPr>
        <w:t xml:space="preserve"> 1</w:t>
      </w:r>
      <w:r w:rsidR="00C71AA2" w:rsidRPr="00AC478F">
        <w:rPr>
          <w:lang w:val="en-GB"/>
        </w:rPr>
        <w:t xml:space="preserve"> (</w:t>
      </w:r>
      <w:r w:rsidR="00425C4F" w:rsidRPr="00AC478F">
        <w:rPr>
          <w:lang w:val="en-GB"/>
        </w:rPr>
        <w:t>It’s (im)possible</w:t>
      </w:r>
      <w:r w:rsidR="00C71AA2" w:rsidRPr="00AC478F">
        <w:rPr>
          <w:lang w:val="en-GB"/>
        </w:rPr>
        <w:t>)</w:t>
      </w:r>
    </w:p>
    <w:p w14:paraId="3FC8CC82" w14:textId="77777777" w:rsidR="0053020F" w:rsidRPr="00AC478F" w:rsidRDefault="00F64DBB" w:rsidP="0053020F">
      <w:pPr>
        <w:keepNext/>
        <w:jc w:val="center"/>
        <w:rPr>
          <w:lang w:val="en-GB"/>
        </w:rPr>
      </w:pPr>
      <w:r w:rsidRPr="00AC478F">
        <w:rPr>
          <w:rFonts w:ascii="Calibri" w:hAnsi="Calibri" w:cs="Calibri"/>
          <w:noProof/>
          <w:sz w:val="22"/>
          <w:lang w:val="en-GB"/>
        </w:rPr>
        <w:drawing>
          <wp:inline distT="0" distB="0" distL="0" distR="0" wp14:anchorId="4AD4FB09" wp14:editId="44BB90D6">
            <wp:extent cx="4343400" cy="2611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4368445" cy="2626937"/>
                    </a:xfrm>
                    <a:prstGeom prst="rect">
                      <a:avLst/>
                    </a:prstGeom>
                  </pic:spPr>
                </pic:pic>
              </a:graphicData>
            </a:graphic>
          </wp:inline>
        </w:drawing>
      </w:r>
    </w:p>
    <w:p w14:paraId="23E0CF08" w14:textId="7E6C060A" w:rsidR="00F64DBB" w:rsidRPr="00AC478F" w:rsidRDefault="0053020F" w:rsidP="0053020F">
      <w:pPr>
        <w:pStyle w:val="Caption"/>
        <w:jc w:val="center"/>
        <w:rPr>
          <w:rFonts w:ascii="Calibri" w:hAnsi="Calibri" w:cs="Calibri"/>
          <w:sz w:val="22"/>
          <w:lang w:val="en-GB"/>
        </w:rPr>
      </w:pPr>
      <w:r w:rsidRPr="00AC478F">
        <w:rPr>
          <w:lang w:val="en-GB"/>
        </w:rPr>
        <w:t>Figu</w:t>
      </w:r>
      <w:r w:rsidR="00425C4F"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1</w:t>
      </w:r>
      <w:r w:rsidR="002F6A16" w:rsidRPr="00AC478F">
        <w:rPr>
          <w:lang w:val="en-GB"/>
        </w:rPr>
        <w:fldChar w:fldCharType="end"/>
      </w:r>
      <w:r w:rsidRPr="00AC478F">
        <w:rPr>
          <w:lang w:val="en-GB"/>
        </w:rPr>
        <w:t>. Tw</w:t>
      </w:r>
      <w:r w:rsidR="00425C4F" w:rsidRPr="00AC478F">
        <w:rPr>
          <w:lang w:val="en-GB"/>
        </w:rPr>
        <w:t>o jugs, a tap, and a sink</w:t>
      </w:r>
    </w:p>
    <w:p w14:paraId="7522BF82" w14:textId="4B032C43" w:rsidR="00255627" w:rsidRPr="00AC478F" w:rsidRDefault="00425C4F" w:rsidP="00255627">
      <w:pPr>
        <w:rPr>
          <w:rFonts w:ascii="Calibri" w:hAnsi="Calibri" w:cs="Calibri"/>
          <w:sz w:val="22"/>
          <w:lang w:val="en-GB"/>
        </w:rPr>
      </w:pPr>
      <w:r w:rsidRPr="00AC478F">
        <w:rPr>
          <w:rFonts w:ascii="Calibri" w:hAnsi="Calibri" w:cs="Calibri"/>
          <w:sz w:val="22"/>
          <w:lang w:val="en-GB"/>
        </w:rPr>
        <w:t xml:space="preserve">Suppose you have two empty jugs, a </w:t>
      </w:r>
      <w:r w:rsidR="00CA3DB5" w:rsidRPr="00AC478F">
        <w:rPr>
          <w:rFonts w:ascii="Calibri" w:hAnsi="Calibri" w:cs="Calibri"/>
          <w:sz w:val="22"/>
          <w:lang w:val="en-GB"/>
        </w:rPr>
        <w:t>five-litre</w:t>
      </w:r>
      <w:r w:rsidRPr="00AC478F">
        <w:rPr>
          <w:rFonts w:ascii="Calibri" w:hAnsi="Calibri" w:cs="Calibri"/>
          <w:sz w:val="22"/>
          <w:lang w:val="en-GB"/>
        </w:rPr>
        <w:t xml:space="preserve"> </w:t>
      </w:r>
      <w:r w:rsidR="00581796" w:rsidRPr="00AC478F">
        <w:rPr>
          <w:rFonts w:ascii="Calibri" w:hAnsi="Calibri" w:cs="Calibri"/>
          <w:sz w:val="22"/>
          <w:lang w:val="en-GB"/>
        </w:rPr>
        <w:t>jug</w:t>
      </w:r>
      <w:r w:rsidRPr="00AC478F">
        <w:rPr>
          <w:rFonts w:ascii="Calibri" w:hAnsi="Calibri" w:cs="Calibri"/>
          <w:sz w:val="22"/>
          <w:lang w:val="en-GB"/>
        </w:rPr>
        <w:t xml:space="preserve"> and a three </w:t>
      </w:r>
      <w:r w:rsidR="00CA3DB5" w:rsidRPr="00AC478F">
        <w:rPr>
          <w:rFonts w:ascii="Calibri" w:hAnsi="Calibri" w:cs="Calibri"/>
          <w:sz w:val="22"/>
          <w:lang w:val="en-GB"/>
        </w:rPr>
        <w:t>litre</w:t>
      </w:r>
      <w:r w:rsidRPr="00AC478F">
        <w:rPr>
          <w:rFonts w:ascii="Calibri" w:hAnsi="Calibri" w:cs="Calibri"/>
          <w:sz w:val="22"/>
          <w:lang w:val="en-GB"/>
        </w:rPr>
        <w:t xml:space="preserve"> </w:t>
      </w:r>
      <w:r w:rsidR="00581796" w:rsidRPr="00AC478F">
        <w:rPr>
          <w:rFonts w:ascii="Calibri" w:hAnsi="Calibri" w:cs="Calibri"/>
          <w:sz w:val="22"/>
          <w:lang w:val="en-GB"/>
        </w:rPr>
        <w:t>one</w:t>
      </w:r>
      <w:r w:rsidRPr="00AC478F">
        <w:rPr>
          <w:rFonts w:ascii="Calibri" w:hAnsi="Calibri" w:cs="Calibri"/>
          <w:sz w:val="22"/>
          <w:lang w:val="en-GB"/>
        </w:rPr>
        <w:t>, a tap and a sink from which the water drains immediately (see Figure 1). The following actions are allowed</w:t>
      </w:r>
      <w:r w:rsidRPr="00AC478F">
        <w:rPr>
          <w:rStyle w:val="rynqvb"/>
          <w:rFonts w:ascii="Roboto" w:hAnsi="Roboto"/>
          <w:color w:val="000000"/>
          <w:sz w:val="27"/>
          <w:szCs w:val="27"/>
          <w:shd w:val="clear" w:color="auto" w:fill="F5F5F5"/>
          <w:lang w:val="en-GB"/>
        </w:rPr>
        <w:t>:</w:t>
      </w:r>
      <w:r w:rsidRPr="00AC478F">
        <w:rPr>
          <w:rFonts w:ascii="Calibri" w:hAnsi="Calibri" w:cs="Calibri"/>
          <w:sz w:val="22"/>
          <w:lang w:val="en-GB"/>
        </w:rPr>
        <w:t xml:space="preserve"> </w:t>
      </w:r>
    </w:p>
    <w:p w14:paraId="5119DBCE" w14:textId="70944950" w:rsidR="00255627" w:rsidRPr="00AC478F" w:rsidRDefault="00AC478F" w:rsidP="00255627">
      <w:pPr>
        <w:pStyle w:val="ListParagraph"/>
        <w:numPr>
          <w:ilvl w:val="0"/>
          <w:numId w:val="21"/>
        </w:numPr>
        <w:rPr>
          <w:rFonts w:ascii="Calibri" w:hAnsi="Calibri" w:cs="Calibri"/>
          <w:sz w:val="22"/>
          <w:lang w:val="en-GB"/>
        </w:rPr>
      </w:pPr>
      <w:r>
        <w:rPr>
          <w:rFonts w:ascii="Calibri" w:hAnsi="Calibri" w:cs="Calibri"/>
          <w:sz w:val="22"/>
          <w:lang w:val="en-GB"/>
        </w:rPr>
        <w:t>Emptying</w:t>
      </w:r>
      <w:r w:rsidR="00425C4F" w:rsidRPr="00AC478F">
        <w:rPr>
          <w:rFonts w:ascii="Calibri" w:hAnsi="Calibri" w:cs="Calibri"/>
          <w:sz w:val="22"/>
          <w:lang w:val="en-GB"/>
        </w:rPr>
        <w:t xml:space="preserve"> a whole </w:t>
      </w:r>
      <w:r w:rsidR="00CA3DB5" w:rsidRPr="00AC478F">
        <w:rPr>
          <w:rFonts w:ascii="Calibri" w:hAnsi="Calibri" w:cs="Calibri"/>
          <w:sz w:val="22"/>
          <w:lang w:val="en-GB"/>
        </w:rPr>
        <w:t>jug in</w:t>
      </w:r>
      <w:r w:rsidR="00425C4F" w:rsidRPr="00AC478F">
        <w:rPr>
          <w:rFonts w:ascii="Calibri" w:hAnsi="Calibri" w:cs="Calibri"/>
          <w:sz w:val="22"/>
          <w:lang w:val="en-GB"/>
        </w:rPr>
        <w:t xml:space="preserve"> the sink</w:t>
      </w:r>
    </w:p>
    <w:p w14:paraId="68125828" w14:textId="4F0E675F" w:rsidR="00255627" w:rsidRPr="00AC478F" w:rsidRDefault="00425C4F" w:rsidP="00255627">
      <w:pPr>
        <w:pStyle w:val="ListParagraph"/>
        <w:numPr>
          <w:ilvl w:val="0"/>
          <w:numId w:val="21"/>
        </w:numPr>
        <w:rPr>
          <w:rFonts w:ascii="Calibri" w:hAnsi="Calibri" w:cs="Calibri"/>
          <w:sz w:val="22"/>
          <w:lang w:val="en-GB"/>
        </w:rPr>
      </w:pPr>
      <w:r w:rsidRPr="00AC478F">
        <w:rPr>
          <w:rFonts w:ascii="Calibri" w:hAnsi="Calibri" w:cs="Calibri"/>
          <w:sz w:val="22"/>
          <w:lang w:val="en-GB"/>
        </w:rPr>
        <w:t>Filling a jug completely under the tap</w:t>
      </w:r>
    </w:p>
    <w:p w14:paraId="22CCED12" w14:textId="78F14AAB" w:rsidR="00255627" w:rsidRPr="00AC478F" w:rsidRDefault="00425C4F" w:rsidP="00255627">
      <w:pPr>
        <w:pStyle w:val="ListParagraph"/>
        <w:numPr>
          <w:ilvl w:val="0"/>
          <w:numId w:val="21"/>
        </w:numPr>
        <w:rPr>
          <w:rFonts w:ascii="Calibri" w:hAnsi="Calibri" w:cs="Calibri"/>
          <w:sz w:val="22"/>
          <w:lang w:val="en-GB"/>
        </w:rPr>
      </w:pPr>
      <w:r w:rsidRPr="00AC478F">
        <w:rPr>
          <w:rFonts w:ascii="Calibri" w:hAnsi="Calibri" w:cs="Calibri"/>
          <w:sz w:val="22"/>
          <w:lang w:val="en-GB"/>
        </w:rPr>
        <w:t>Pouring w</w:t>
      </w:r>
      <w:r w:rsidR="00255627" w:rsidRPr="00AC478F">
        <w:rPr>
          <w:rFonts w:ascii="Calibri" w:hAnsi="Calibri" w:cs="Calibri"/>
          <w:sz w:val="22"/>
          <w:lang w:val="en-GB"/>
        </w:rPr>
        <w:t xml:space="preserve">ater </w:t>
      </w:r>
      <w:r w:rsidRPr="00AC478F">
        <w:rPr>
          <w:rFonts w:ascii="Calibri" w:hAnsi="Calibri" w:cs="Calibri"/>
          <w:sz w:val="22"/>
          <w:lang w:val="en-GB"/>
        </w:rPr>
        <w:t>from one jug into the other until that jug is completely empty or the other completely full</w:t>
      </w:r>
    </w:p>
    <w:p w14:paraId="6DAA143D" w14:textId="77777777" w:rsidR="00255627" w:rsidRPr="00AC478F" w:rsidRDefault="00255627" w:rsidP="00255627">
      <w:pPr>
        <w:pStyle w:val="ListParagraph"/>
        <w:rPr>
          <w:rFonts w:ascii="Calibri" w:hAnsi="Calibri" w:cs="Calibri"/>
          <w:sz w:val="22"/>
          <w:lang w:val="en-GB"/>
        </w:rPr>
      </w:pPr>
    </w:p>
    <w:p w14:paraId="18979E99" w14:textId="084DA8B3" w:rsidR="00F90FED" w:rsidRPr="00AC478F" w:rsidRDefault="00425C4F" w:rsidP="001E2FE7">
      <w:pPr>
        <w:pStyle w:val="ListParagraph"/>
        <w:numPr>
          <w:ilvl w:val="0"/>
          <w:numId w:val="23"/>
        </w:numPr>
        <w:rPr>
          <w:rFonts w:ascii="Calibri" w:hAnsi="Calibri" w:cs="Calibri"/>
          <w:sz w:val="22"/>
          <w:lang w:val="en-GB"/>
        </w:rPr>
      </w:pPr>
      <w:r w:rsidRPr="00AC478F">
        <w:rPr>
          <w:rFonts w:ascii="Calibri" w:hAnsi="Calibri" w:cs="Calibri"/>
          <w:sz w:val="22"/>
          <w:lang w:val="en-GB"/>
        </w:rPr>
        <w:t xml:space="preserve">Investigate if you can measure out four </w:t>
      </w:r>
      <w:r w:rsidR="00CA3DB5" w:rsidRPr="00AC478F">
        <w:rPr>
          <w:rFonts w:ascii="Calibri" w:hAnsi="Calibri" w:cs="Calibri"/>
          <w:sz w:val="22"/>
          <w:lang w:val="en-GB"/>
        </w:rPr>
        <w:t>litres</w:t>
      </w:r>
      <w:r w:rsidRPr="00AC478F">
        <w:rPr>
          <w:rFonts w:ascii="Calibri" w:hAnsi="Calibri" w:cs="Calibri"/>
          <w:sz w:val="22"/>
          <w:lang w:val="en-GB"/>
        </w:rPr>
        <w:t xml:space="preserve"> like this, in other words, if you can fill a jug with exactly four </w:t>
      </w:r>
      <w:r w:rsidR="00CA3DB5" w:rsidRPr="00AC478F">
        <w:rPr>
          <w:rFonts w:ascii="Calibri" w:hAnsi="Calibri" w:cs="Calibri"/>
          <w:sz w:val="22"/>
          <w:lang w:val="en-GB"/>
        </w:rPr>
        <w:t>litres</w:t>
      </w:r>
      <w:r w:rsidRPr="00AC478F">
        <w:rPr>
          <w:rFonts w:ascii="Calibri" w:hAnsi="Calibri" w:cs="Calibri"/>
          <w:sz w:val="22"/>
          <w:lang w:val="en-GB"/>
        </w:rPr>
        <w:t xml:space="preserve"> like that. Explain your intermediate steps in the report.</w:t>
      </w:r>
    </w:p>
    <w:p w14:paraId="46F6E39A" w14:textId="77777777" w:rsidR="00167E7D" w:rsidRPr="00AC478F" w:rsidRDefault="00167E7D" w:rsidP="00167E7D">
      <w:pPr>
        <w:pStyle w:val="ListParagraph"/>
        <w:rPr>
          <w:rFonts w:ascii="Calibri" w:hAnsi="Calibri" w:cs="Calibri"/>
          <w:sz w:val="22"/>
          <w:lang w:val="en-GB"/>
        </w:rPr>
      </w:pPr>
    </w:p>
    <w:p w14:paraId="1331DB9A" w14:textId="069D70D8" w:rsidR="00022BEB" w:rsidRPr="00AC478F" w:rsidRDefault="00425C4F" w:rsidP="00927E65">
      <w:pPr>
        <w:pStyle w:val="ListParagraph"/>
        <w:numPr>
          <w:ilvl w:val="0"/>
          <w:numId w:val="23"/>
        </w:numPr>
        <w:rPr>
          <w:rFonts w:ascii="Calibri" w:hAnsi="Calibri" w:cs="Calibri"/>
          <w:sz w:val="22"/>
          <w:lang w:val="en-GB"/>
        </w:rPr>
      </w:pPr>
      <w:r w:rsidRPr="00AC478F">
        <w:rPr>
          <w:rFonts w:ascii="Calibri" w:hAnsi="Calibri" w:cs="Calibri"/>
          <w:sz w:val="22"/>
          <w:lang w:val="en-GB"/>
        </w:rPr>
        <w:t xml:space="preserve">Investigate if you can measure out four </w:t>
      </w:r>
      <w:r w:rsidR="00CA3DB5" w:rsidRPr="00AC478F">
        <w:rPr>
          <w:rFonts w:ascii="Calibri" w:hAnsi="Calibri" w:cs="Calibri"/>
          <w:sz w:val="22"/>
          <w:lang w:val="en-GB"/>
        </w:rPr>
        <w:t>litres</w:t>
      </w:r>
      <w:r w:rsidRPr="00AC478F">
        <w:rPr>
          <w:rFonts w:ascii="Calibri" w:hAnsi="Calibri" w:cs="Calibri"/>
          <w:sz w:val="22"/>
          <w:lang w:val="en-GB"/>
        </w:rPr>
        <w:t xml:space="preserve"> using the following sizes of jugs</w:t>
      </w:r>
      <w:r w:rsidR="009C2EF4" w:rsidRPr="00AC478F">
        <w:rPr>
          <w:rFonts w:ascii="Calibri" w:hAnsi="Calibri" w:cs="Calibri"/>
          <w:sz w:val="22"/>
          <w:lang w:val="en-GB"/>
        </w:rPr>
        <w:t>:</w:t>
      </w:r>
    </w:p>
    <w:p w14:paraId="7AC2572B" w14:textId="77777777" w:rsidR="00022BEB" w:rsidRPr="00AC478F" w:rsidRDefault="00022BEB" w:rsidP="00022BEB">
      <w:pPr>
        <w:pStyle w:val="ListParagraph"/>
        <w:rPr>
          <w:rFonts w:ascii="Calibri" w:hAnsi="Calibri" w:cs="Calibri"/>
          <w:sz w:val="22"/>
          <w:lang w:val="en-GB"/>
        </w:rPr>
      </w:pPr>
    </w:p>
    <w:p w14:paraId="2CAEE42D" w14:textId="2A3ADB93" w:rsidR="00BF34E9" w:rsidRPr="00AC478F" w:rsidRDefault="00BF34E9" w:rsidP="00022BEB">
      <w:pPr>
        <w:pStyle w:val="ListParagraph"/>
        <w:numPr>
          <w:ilvl w:val="1"/>
          <w:numId w:val="23"/>
        </w:numPr>
        <w:rPr>
          <w:rFonts w:ascii="Calibri" w:hAnsi="Calibri" w:cs="Calibri"/>
          <w:sz w:val="22"/>
          <w:lang w:val="en-GB"/>
        </w:rPr>
      </w:pPr>
      <w:r w:rsidRPr="00AC478F">
        <w:rPr>
          <w:rFonts w:ascii="Calibri" w:hAnsi="Calibri" w:cs="Calibri"/>
          <w:sz w:val="22"/>
          <w:lang w:val="en-GB"/>
        </w:rPr>
        <w:t xml:space="preserve">8 </w:t>
      </w:r>
      <w:r w:rsidR="00CA3DB5" w:rsidRPr="00AC478F">
        <w:rPr>
          <w:rFonts w:ascii="Calibri" w:hAnsi="Calibri" w:cs="Calibri"/>
          <w:sz w:val="22"/>
          <w:lang w:val="en-GB"/>
        </w:rPr>
        <w:t>litre</w:t>
      </w:r>
      <w:r w:rsidRPr="00AC478F">
        <w:rPr>
          <w:rFonts w:ascii="Calibri" w:hAnsi="Calibri" w:cs="Calibri"/>
          <w:sz w:val="22"/>
          <w:lang w:val="en-GB"/>
        </w:rPr>
        <w:t xml:space="preserve"> </w:t>
      </w:r>
      <w:r w:rsidR="00581796" w:rsidRPr="00AC478F">
        <w:rPr>
          <w:rFonts w:ascii="Calibri" w:hAnsi="Calibri" w:cs="Calibri"/>
          <w:sz w:val="22"/>
          <w:lang w:val="en-GB"/>
        </w:rPr>
        <w:t>and</w:t>
      </w:r>
      <w:r w:rsidRPr="00AC478F">
        <w:rPr>
          <w:rFonts w:ascii="Calibri" w:hAnsi="Calibri" w:cs="Calibri"/>
          <w:sz w:val="22"/>
          <w:lang w:val="en-GB"/>
        </w:rPr>
        <w:t xml:space="preserve"> 3 </w:t>
      </w:r>
      <w:r w:rsidR="00CA3DB5" w:rsidRPr="00AC478F">
        <w:rPr>
          <w:rFonts w:ascii="Calibri" w:hAnsi="Calibri" w:cs="Calibri"/>
          <w:sz w:val="22"/>
          <w:lang w:val="en-GB"/>
        </w:rPr>
        <w:t>litre</w:t>
      </w:r>
    </w:p>
    <w:p w14:paraId="2DC6C357" w14:textId="2F065F29" w:rsidR="00BF34E9" w:rsidRPr="00AC478F" w:rsidRDefault="00BF34E9" w:rsidP="00022BEB">
      <w:pPr>
        <w:pStyle w:val="ListParagraph"/>
        <w:numPr>
          <w:ilvl w:val="1"/>
          <w:numId w:val="23"/>
        </w:numPr>
        <w:rPr>
          <w:rFonts w:ascii="Calibri" w:hAnsi="Calibri" w:cs="Calibri"/>
          <w:sz w:val="22"/>
          <w:lang w:val="en-GB"/>
        </w:rPr>
      </w:pPr>
      <w:r w:rsidRPr="00AC478F">
        <w:rPr>
          <w:rFonts w:ascii="Calibri" w:hAnsi="Calibri" w:cs="Calibri"/>
          <w:sz w:val="22"/>
          <w:lang w:val="en-GB"/>
        </w:rPr>
        <w:t xml:space="preserve">7 </w:t>
      </w:r>
      <w:r w:rsidR="00CA3DB5" w:rsidRPr="00AC478F">
        <w:rPr>
          <w:rFonts w:ascii="Calibri" w:hAnsi="Calibri" w:cs="Calibri"/>
          <w:sz w:val="22"/>
          <w:lang w:val="en-GB"/>
        </w:rPr>
        <w:t>litre</w:t>
      </w:r>
      <w:r w:rsidRPr="00AC478F">
        <w:rPr>
          <w:rFonts w:ascii="Calibri" w:hAnsi="Calibri" w:cs="Calibri"/>
          <w:sz w:val="22"/>
          <w:lang w:val="en-GB"/>
        </w:rPr>
        <w:t xml:space="preserve"> </w:t>
      </w:r>
      <w:r w:rsidR="00581796" w:rsidRPr="00AC478F">
        <w:rPr>
          <w:rFonts w:ascii="Calibri" w:hAnsi="Calibri" w:cs="Calibri"/>
          <w:sz w:val="22"/>
          <w:lang w:val="en-GB"/>
        </w:rPr>
        <w:t xml:space="preserve">and </w:t>
      </w:r>
      <w:r w:rsidRPr="00AC478F">
        <w:rPr>
          <w:rFonts w:ascii="Calibri" w:hAnsi="Calibri" w:cs="Calibri"/>
          <w:sz w:val="22"/>
          <w:lang w:val="en-GB"/>
        </w:rPr>
        <w:t xml:space="preserve">3 </w:t>
      </w:r>
      <w:r w:rsidR="00CA3DB5" w:rsidRPr="00AC478F">
        <w:rPr>
          <w:rFonts w:ascii="Calibri" w:hAnsi="Calibri" w:cs="Calibri"/>
          <w:sz w:val="22"/>
          <w:lang w:val="en-GB"/>
        </w:rPr>
        <w:t>litre</w:t>
      </w:r>
    </w:p>
    <w:p w14:paraId="5B4B0C6A" w14:textId="6043F5D5" w:rsidR="007E4CD0" w:rsidRPr="00AC478F" w:rsidRDefault="00BF34E9" w:rsidP="00713DC6">
      <w:pPr>
        <w:pStyle w:val="ListParagraph"/>
        <w:numPr>
          <w:ilvl w:val="1"/>
          <w:numId w:val="23"/>
        </w:numPr>
        <w:jc w:val="left"/>
        <w:rPr>
          <w:rFonts w:ascii="Calibri" w:hAnsi="Calibri" w:cs="Calibri"/>
          <w:sz w:val="22"/>
          <w:lang w:val="en-GB"/>
        </w:rPr>
      </w:pPr>
      <w:r w:rsidRPr="00AC478F">
        <w:rPr>
          <w:rFonts w:ascii="Calibri" w:hAnsi="Calibri" w:cs="Calibri"/>
          <w:sz w:val="22"/>
          <w:lang w:val="en-GB"/>
        </w:rPr>
        <w:t xml:space="preserve">6 </w:t>
      </w:r>
      <w:r w:rsidR="00CA3DB5" w:rsidRPr="00AC478F">
        <w:rPr>
          <w:rFonts w:ascii="Calibri" w:hAnsi="Calibri" w:cs="Calibri"/>
          <w:sz w:val="22"/>
          <w:lang w:val="en-GB"/>
        </w:rPr>
        <w:t>litre</w:t>
      </w:r>
      <w:r w:rsidRPr="00AC478F">
        <w:rPr>
          <w:rFonts w:ascii="Calibri" w:hAnsi="Calibri" w:cs="Calibri"/>
          <w:sz w:val="22"/>
          <w:lang w:val="en-GB"/>
        </w:rPr>
        <w:t xml:space="preserve"> </w:t>
      </w:r>
      <w:r w:rsidR="00581796" w:rsidRPr="00AC478F">
        <w:rPr>
          <w:rFonts w:ascii="Calibri" w:hAnsi="Calibri" w:cs="Calibri"/>
          <w:sz w:val="22"/>
          <w:lang w:val="en-GB"/>
        </w:rPr>
        <w:t xml:space="preserve">and </w:t>
      </w:r>
      <w:r w:rsidRPr="00AC478F">
        <w:rPr>
          <w:rFonts w:ascii="Calibri" w:hAnsi="Calibri" w:cs="Calibri"/>
          <w:sz w:val="22"/>
          <w:lang w:val="en-GB"/>
        </w:rPr>
        <w:t xml:space="preserve">3 </w:t>
      </w:r>
      <w:r w:rsidR="00CA3DB5" w:rsidRPr="00AC478F">
        <w:rPr>
          <w:rFonts w:ascii="Calibri" w:hAnsi="Calibri" w:cs="Calibri"/>
          <w:sz w:val="22"/>
          <w:lang w:val="en-GB"/>
        </w:rPr>
        <w:t>litre</w:t>
      </w:r>
      <w:r w:rsidR="00AD4C9D" w:rsidRPr="00AC478F">
        <w:rPr>
          <w:rFonts w:ascii="Calibri" w:hAnsi="Calibri" w:cs="Calibri"/>
          <w:sz w:val="22"/>
          <w:lang w:val="en-GB"/>
        </w:rPr>
        <w:br/>
      </w:r>
    </w:p>
    <w:p w14:paraId="708AD27A" w14:textId="2B3F1330" w:rsidR="0067575C" w:rsidRPr="00AC478F" w:rsidRDefault="00581796" w:rsidP="007E4CD0">
      <w:pPr>
        <w:pStyle w:val="ListParagraph"/>
        <w:rPr>
          <w:rFonts w:ascii="Calibri" w:hAnsi="Calibri" w:cs="Calibri"/>
          <w:sz w:val="22"/>
          <w:lang w:val="en-GB"/>
        </w:rPr>
      </w:pPr>
      <w:r w:rsidRPr="00AC478F">
        <w:rPr>
          <w:rFonts w:ascii="Calibri" w:hAnsi="Calibri" w:cs="Calibri"/>
          <w:sz w:val="22"/>
          <w:lang w:val="en-GB"/>
        </w:rPr>
        <w:t xml:space="preserve">Explain in the report how you investigated this. You can use charts in which you keep track of how many </w:t>
      </w:r>
      <w:r w:rsidR="00CA3DB5" w:rsidRPr="00AC478F">
        <w:rPr>
          <w:rFonts w:ascii="Calibri" w:hAnsi="Calibri" w:cs="Calibri"/>
          <w:sz w:val="22"/>
          <w:lang w:val="en-GB"/>
        </w:rPr>
        <w:t>litres</w:t>
      </w:r>
      <w:r w:rsidRPr="00AC478F">
        <w:rPr>
          <w:rFonts w:ascii="Calibri" w:hAnsi="Calibri" w:cs="Calibri"/>
          <w:sz w:val="22"/>
          <w:lang w:val="en-GB"/>
        </w:rPr>
        <w:t xml:space="preserve"> of water there is in which jug in which condition, as is shown below for the case of 8 and 3 </w:t>
      </w:r>
      <w:r w:rsidR="00CA3DB5" w:rsidRPr="00AC478F">
        <w:rPr>
          <w:rFonts w:ascii="Calibri" w:hAnsi="Calibri" w:cs="Calibri"/>
          <w:sz w:val="22"/>
          <w:lang w:val="en-GB"/>
        </w:rPr>
        <w:t>litre</w:t>
      </w:r>
      <w:r w:rsidRPr="00AC478F">
        <w:rPr>
          <w:rFonts w:ascii="Calibri" w:hAnsi="Calibri" w:cs="Calibri"/>
          <w:sz w:val="22"/>
          <w:lang w:val="en-GB"/>
        </w:rPr>
        <w:t xml:space="preserve"> jugs</w:t>
      </w:r>
      <w:r w:rsidR="00006A72" w:rsidRPr="00AC478F">
        <w:rPr>
          <w:rFonts w:ascii="Calibri" w:hAnsi="Calibri" w:cs="Calibri"/>
          <w:sz w:val="22"/>
          <w:lang w:val="en-GB"/>
        </w:rPr>
        <w:t>:</w:t>
      </w:r>
    </w:p>
    <w:p w14:paraId="6A663A18" w14:textId="4E8132A6" w:rsidR="00674993" w:rsidRPr="00AC478F" w:rsidRDefault="002603BA" w:rsidP="007E4CD0">
      <w:pPr>
        <w:pStyle w:val="ListParagraph"/>
        <w:rPr>
          <w:rFonts w:ascii="Calibri" w:hAnsi="Calibri" w:cs="Calibri"/>
          <w:sz w:val="22"/>
          <w:lang w:val="en-GB"/>
        </w:rPr>
      </w:pPr>
      <w:r w:rsidRPr="00AC478F">
        <w:rPr>
          <w:rFonts w:ascii="Calibri" w:hAnsi="Calibri" w:cs="Calibri"/>
          <w:noProof/>
          <w:sz w:val="22"/>
          <w:lang w:val="en-GB"/>
        </w:rPr>
        <mc:AlternateContent>
          <mc:Choice Requires="wps">
            <w:drawing>
              <wp:anchor distT="45720" distB="45720" distL="114300" distR="114300" simplePos="0" relativeHeight="251664896" behindDoc="0" locked="0" layoutInCell="1" allowOverlap="1" wp14:anchorId="0095A49F" wp14:editId="043850C5">
                <wp:simplePos x="0" y="0"/>
                <wp:positionH relativeFrom="column">
                  <wp:posOffset>1897380</wp:posOffset>
                </wp:positionH>
                <wp:positionV relativeFrom="paragraph">
                  <wp:posOffset>450215</wp:posOffset>
                </wp:positionV>
                <wp:extent cx="1363980" cy="5029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0292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1612"/>
                            </w:tblGrid>
                            <w:tr w:rsidR="002603BA" w14:paraId="3F064209" w14:textId="220529FF" w:rsidTr="00395CA9">
                              <w:tc>
                                <w:tcPr>
                                  <w:tcW w:w="467" w:type="dxa"/>
                                </w:tcPr>
                                <w:p w14:paraId="5807D1BE" w14:textId="53440147" w:rsidR="002603BA" w:rsidRDefault="002603BA" w:rsidP="00395CA9">
                                  <w:pPr>
                                    <w:jc w:val="left"/>
                                    <w:rPr>
                                      <w:lang w:val="en-US"/>
                                    </w:rPr>
                                  </w:pPr>
                                  <m:oMathPara>
                                    <m:oMath>
                                      <m:r>
                                        <w:rPr>
                                          <w:rFonts w:ascii="Cambria Math" w:hAnsi="Cambria Math"/>
                                          <w:lang w:val="en-US"/>
                                        </w:rPr>
                                        <m:t>↲</m:t>
                                      </m:r>
                                    </m:oMath>
                                  </m:oMathPara>
                                </w:p>
                              </w:tc>
                              <w:tc>
                                <w:tcPr>
                                  <w:tcW w:w="1626" w:type="dxa"/>
                                </w:tcPr>
                                <w:p w14:paraId="3B28EA63" w14:textId="29674E6C" w:rsidR="002603BA" w:rsidRPr="003273B8" w:rsidRDefault="00581796" w:rsidP="00395CA9">
                                  <w:pPr>
                                    <w:jc w:val="left"/>
                                    <w:rPr>
                                      <w:sz w:val="16"/>
                                      <w:szCs w:val="16"/>
                                      <w:lang w:val="en-US"/>
                                    </w:rPr>
                                  </w:pPr>
                                  <w:r>
                                    <w:rPr>
                                      <w:sz w:val="16"/>
                                      <w:szCs w:val="16"/>
                                      <w:lang w:val="en-US"/>
                                    </w:rPr>
                                    <w:t xml:space="preserve">Fill the </w:t>
                                  </w:r>
                                  <w:r w:rsidR="002C09D4" w:rsidRPr="003273B8">
                                    <w:rPr>
                                      <w:sz w:val="16"/>
                                      <w:szCs w:val="16"/>
                                      <w:lang w:val="en-US"/>
                                    </w:rPr>
                                    <w:t>3l</w:t>
                                  </w:r>
                                  <w:r>
                                    <w:rPr>
                                      <w:sz w:val="16"/>
                                      <w:szCs w:val="16"/>
                                      <w:lang w:val="en-US"/>
                                    </w:rPr>
                                    <w:t xml:space="preserve"> jug</w:t>
                                  </w:r>
                                  <w:r w:rsidR="002C09D4" w:rsidRPr="003273B8">
                                    <w:rPr>
                                      <w:sz w:val="16"/>
                                      <w:szCs w:val="16"/>
                                      <w:lang w:val="en-US"/>
                                    </w:rPr>
                                    <w:t xml:space="preserve"> </w:t>
                                  </w:r>
                                </w:p>
                              </w:tc>
                            </w:tr>
                            <w:tr w:rsidR="002603BA" w:rsidRPr="00A51B39" w14:paraId="63BFD939" w14:textId="2130F8FA" w:rsidTr="00395CA9">
                              <w:tc>
                                <w:tcPr>
                                  <w:tcW w:w="467" w:type="dxa"/>
                                </w:tcPr>
                                <w:p w14:paraId="6E202F34" w14:textId="55E36505" w:rsidR="002603BA" w:rsidRDefault="002C09D4" w:rsidP="00395CA9">
                                  <w:pPr>
                                    <w:jc w:val="left"/>
                                    <w:rPr>
                                      <w:lang w:val="en-US"/>
                                    </w:rPr>
                                  </w:pPr>
                                  <m:oMathPara>
                                    <m:oMath>
                                      <m:r>
                                        <w:rPr>
                                          <w:rFonts w:ascii="Cambria Math" w:hAnsi="Cambria Math"/>
                                          <w:lang w:val="en-US"/>
                                        </w:rPr>
                                        <m:t>↲</m:t>
                                      </m:r>
                                    </m:oMath>
                                  </m:oMathPara>
                                </w:p>
                              </w:tc>
                              <w:tc>
                                <w:tcPr>
                                  <w:tcW w:w="1626" w:type="dxa"/>
                                </w:tcPr>
                                <w:p w14:paraId="6ECC4AAF" w14:textId="5EDA38C3" w:rsidR="002603BA" w:rsidRPr="003273B8" w:rsidRDefault="00581796" w:rsidP="00395CA9">
                                  <w:pPr>
                                    <w:jc w:val="left"/>
                                    <w:rPr>
                                      <w:sz w:val="16"/>
                                      <w:szCs w:val="16"/>
                                      <w:lang w:val="en-US"/>
                                    </w:rPr>
                                  </w:pPr>
                                  <w:r>
                                    <w:rPr>
                                      <w:sz w:val="16"/>
                                      <w:szCs w:val="16"/>
                                      <w:lang w:val="en-US"/>
                                    </w:rPr>
                                    <w:t>Pour out into the other jug</w:t>
                                  </w:r>
                                </w:p>
                              </w:tc>
                            </w:tr>
                          </w:tbl>
                          <w:p w14:paraId="25815F25" w14:textId="6263C8AB" w:rsidR="002603BA" w:rsidRPr="002603BA" w:rsidRDefault="002603B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5A49F" id="_x0000_t202" coordsize="21600,21600" o:spt="202" path="m,l,21600r21600,l21600,xe">
                <v:stroke joinstyle="miter"/>
                <v:path gradientshapeok="t" o:connecttype="rect"/>
              </v:shapetype>
              <v:shape id="Text Box 2" o:spid="_x0000_s1026" type="#_x0000_t202" style="position:absolute;left:0;text-align:left;margin-left:149.4pt;margin-top:35.45pt;width:107.4pt;height:39.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1612"/>
                      </w:tblGrid>
                      <w:tr w:rsidR="002603BA" w14:paraId="3F064209" w14:textId="220529FF" w:rsidTr="00395CA9">
                        <w:tc>
                          <w:tcPr>
                            <w:tcW w:w="467" w:type="dxa"/>
                          </w:tcPr>
                          <w:p w14:paraId="5807D1BE" w14:textId="53440147" w:rsidR="002603BA" w:rsidRDefault="002603BA" w:rsidP="00395CA9">
                            <w:pPr>
                              <w:jc w:val="left"/>
                              <w:rPr>
                                <w:lang w:val="en-US"/>
                              </w:rPr>
                            </w:pPr>
                            <m:oMathPara>
                              <m:oMath>
                                <m:r>
                                  <w:rPr>
                                    <w:rFonts w:ascii="Cambria Math" w:hAnsi="Cambria Math"/>
                                    <w:lang w:val="en-US"/>
                                  </w:rPr>
                                  <m:t>↲</m:t>
                                </m:r>
                              </m:oMath>
                            </m:oMathPara>
                          </w:p>
                        </w:tc>
                        <w:tc>
                          <w:tcPr>
                            <w:tcW w:w="1626" w:type="dxa"/>
                          </w:tcPr>
                          <w:p w14:paraId="3B28EA63" w14:textId="29674E6C" w:rsidR="002603BA" w:rsidRPr="003273B8" w:rsidRDefault="00581796" w:rsidP="00395CA9">
                            <w:pPr>
                              <w:jc w:val="left"/>
                              <w:rPr>
                                <w:sz w:val="16"/>
                                <w:szCs w:val="16"/>
                                <w:lang w:val="en-US"/>
                              </w:rPr>
                            </w:pPr>
                            <w:r>
                              <w:rPr>
                                <w:sz w:val="16"/>
                                <w:szCs w:val="16"/>
                                <w:lang w:val="en-US"/>
                              </w:rPr>
                              <w:t xml:space="preserve">Fill the </w:t>
                            </w:r>
                            <w:r w:rsidR="002C09D4" w:rsidRPr="003273B8">
                              <w:rPr>
                                <w:sz w:val="16"/>
                                <w:szCs w:val="16"/>
                                <w:lang w:val="en-US"/>
                              </w:rPr>
                              <w:t>3l</w:t>
                            </w:r>
                            <w:r>
                              <w:rPr>
                                <w:sz w:val="16"/>
                                <w:szCs w:val="16"/>
                                <w:lang w:val="en-US"/>
                              </w:rPr>
                              <w:t xml:space="preserve"> jug</w:t>
                            </w:r>
                            <w:r w:rsidR="002C09D4" w:rsidRPr="003273B8">
                              <w:rPr>
                                <w:sz w:val="16"/>
                                <w:szCs w:val="16"/>
                                <w:lang w:val="en-US"/>
                              </w:rPr>
                              <w:t xml:space="preserve"> </w:t>
                            </w:r>
                          </w:p>
                        </w:tc>
                      </w:tr>
                      <w:tr w:rsidR="002603BA" w:rsidRPr="00A51B39" w14:paraId="63BFD939" w14:textId="2130F8FA" w:rsidTr="00395CA9">
                        <w:tc>
                          <w:tcPr>
                            <w:tcW w:w="467" w:type="dxa"/>
                          </w:tcPr>
                          <w:p w14:paraId="6E202F34" w14:textId="55E36505" w:rsidR="002603BA" w:rsidRDefault="002C09D4" w:rsidP="00395CA9">
                            <w:pPr>
                              <w:jc w:val="left"/>
                              <w:rPr>
                                <w:lang w:val="en-US"/>
                              </w:rPr>
                            </w:pPr>
                            <m:oMathPara>
                              <m:oMath>
                                <m:r>
                                  <w:rPr>
                                    <w:rFonts w:ascii="Cambria Math" w:hAnsi="Cambria Math"/>
                                    <w:lang w:val="en-US"/>
                                  </w:rPr>
                                  <m:t>↲</m:t>
                                </m:r>
                              </m:oMath>
                            </m:oMathPara>
                          </w:p>
                        </w:tc>
                        <w:tc>
                          <w:tcPr>
                            <w:tcW w:w="1626" w:type="dxa"/>
                          </w:tcPr>
                          <w:p w14:paraId="6ECC4AAF" w14:textId="5EDA38C3" w:rsidR="002603BA" w:rsidRPr="003273B8" w:rsidRDefault="00581796" w:rsidP="00395CA9">
                            <w:pPr>
                              <w:jc w:val="left"/>
                              <w:rPr>
                                <w:sz w:val="16"/>
                                <w:szCs w:val="16"/>
                                <w:lang w:val="en-US"/>
                              </w:rPr>
                            </w:pPr>
                            <w:r>
                              <w:rPr>
                                <w:sz w:val="16"/>
                                <w:szCs w:val="16"/>
                                <w:lang w:val="en-US"/>
                              </w:rPr>
                              <w:t>Pour out into the other jug</w:t>
                            </w:r>
                          </w:p>
                        </w:tc>
                      </w:tr>
                    </w:tbl>
                    <w:p w14:paraId="25815F25" w14:textId="6263C8AB" w:rsidR="002603BA" w:rsidRPr="002603BA" w:rsidRDefault="002603BA">
                      <w:pPr>
                        <w:rPr>
                          <w:lang w:val="en-US"/>
                        </w:rPr>
                      </w:pPr>
                    </w:p>
                  </w:txbxContent>
                </v:textbox>
              </v:shape>
            </w:pict>
          </mc:Fallback>
        </mc:AlternateConten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3"/>
        <w:gridCol w:w="806"/>
        <w:gridCol w:w="850"/>
      </w:tblGrid>
      <w:tr w:rsidR="00674993" w:rsidRPr="00AC478F" w14:paraId="17B21734" w14:textId="77777777" w:rsidTr="00142565">
        <w:tc>
          <w:tcPr>
            <w:tcW w:w="806" w:type="dxa"/>
            <w:tcBorders>
              <w:bottom w:val="single" w:sz="4" w:space="0" w:color="auto"/>
            </w:tcBorders>
          </w:tcPr>
          <w:p w14:paraId="4B2FDF4E" w14:textId="144C0883" w:rsidR="00674993" w:rsidRPr="00AC478F" w:rsidRDefault="00581796" w:rsidP="00674993">
            <w:pPr>
              <w:pStyle w:val="ListParagraph"/>
              <w:ind w:left="0"/>
              <w:jc w:val="center"/>
              <w:rPr>
                <w:rFonts w:ascii="Calibri" w:hAnsi="Calibri" w:cs="Calibri"/>
                <w:sz w:val="22"/>
                <w:lang w:val="en-GB"/>
              </w:rPr>
            </w:pPr>
            <w:r w:rsidRPr="00AC478F">
              <w:rPr>
                <w:rFonts w:ascii="Calibri" w:hAnsi="Calibri" w:cs="Calibri"/>
                <w:sz w:val="22"/>
                <w:lang w:val="en-GB"/>
              </w:rPr>
              <w:t>condition</w:t>
            </w:r>
          </w:p>
        </w:tc>
        <w:tc>
          <w:tcPr>
            <w:tcW w:w="806" w:type="dxa"/>
            <w:tcBorders>
              <w:bottom w:val="single" w:sz="4" w:space="0" w:color="auto"/>
            </w:tcBorders>
          </w:tcPr>
          <w:p w14:paraId="5FA7AA70" w14:textId="18613B16"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 xml:space="preserve">8 </w:t>
            </w:r>
            <w:r w:rsidR="00CA3DB5" w:rsidRPr="00AC478F">
              <w:rPr>
                <w:rFonts w:ascii="Calibri" w:hAnsi="Calibri" w:cs="Calibri"/>
                <w:sz w:val="22"/>
                <w:lang w:val="en-GB"/>
              </w:rPr>
              <w:t>litre</w:t>
            </w:r>
          </w:p>
        </w:tc>
        <w:tc>
          <w:tcPr>
            <w:tcW w:w="850" w:type="dxa"/>
            <w:tcBorders>
              <w:bottom w:val="single" w:sz="4" w:space="0" w:color="auto"/>
            </w:tcBorders>
          </w:tcPr>
          <w:p w14:paraId="3E427C94" w14:textId="449D0183"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tc>
      </w:tr>
      <w:tr w:rsidR="00142565" w:rsidRPr="00AC478F" w14:paraId="272745B4" w14:textId="77777777" w:rsidTr="00974052">
        <w:tc>
          <w:tcPr>
            <w:tcW w:w="806" w:type="dxa"/>
            <w:tcBorders>
              <w:top w:val="single" w:sz="4" w:space="0" w:color="auto"/>
              <w:bottom w:val="nil"/>
            </w:tcBorders>
          </w:tcPr>
          <w:p w14:paraId="3BB04B7E" w14:textId="28A9D03A" w:rsidR="00142565" w:rsidRPr="00AC478F" w:rsidRDefault="00142565" w:rsidP="00674993">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06" w:type="dxa"/>
            <w:tcBorders>
              <w:top w:val="single" w:sz="4" w:space="0" w:color="auto"/>
              <w:bottom w:val="nil"/>
            </w:tcBorders>
          </w:tcPr>
          <w:p w14:paraId="754CF78A" w14:textId="15A5FFA3" w:rsidR="00142565" w:rsidRPr="00AC478F" w:rsidRDefault="00142565" w:rsidP="00674993">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0" w:type="dxa"/>
            <w:tcBorders>
              <w:top w:val="single" w:sz="4" w:space="0" w:color="auto"/>
              <w:bottom w:val="nil"/>
            </w:tcBorders>
          </w:tcPr>
          <w:p w14:paraId="24C15003" w14:textId="1C4CDD65" w:rsidR="00142565" w:rsidRPr="00AC478F" w:rsidRDefault="00142565" w:rsidP="00674993">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674993" w:rsidRPr="00AC478F" w14:paraId="7708BF5B" w14:textId="77777777" w:rsidTr="00142565">
        <w:tc>
          <w:tcPr>
            <w:tcW w:w="806" w:type="dxa"/>
            <w:tcBorders>
              <w:top w:val="nil"/>
              <w:bottom w:val="nil"/>
            </w:tcBorders>
          </w:tcPr>
          <w:p w14:paraId="49A939B3" w14:textId="0667F0B1"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806" w:type="dxa"/>
            <w:tcBorders>
              <w:top w:val="nil"/>
              <w:bottom w:val="nil"/>
            </w:tcBorders>
          </w:tcPr>
          <w:p w14:paraId="2630ECC6" w14:textId="5A27F32F"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0" w:type="dxa"/>
            <w:tcBorders>
              <w:top w:val="nil"/>
              <w:bottom w:val="nil"/>
            </w:tcBorders>
          </w:tcPr>
          <w:p w14:paraId="3DF83B53" w14:textId="4ADDA94E"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674993" w:rsidRPr="00AC478F" w14:paraId="7392C9AA" w14:textId="77777777" w:rsidTr="00974052">
        <w:tc>
          <w:tcPr>
            <w:tcW w:w="806" w:type="dxa"/>
            <w:tcBorders>
              <w:top w:val="nil"/>
              <w:bottom w:val="nil"/>
            </w:tcBorders>
          </w:tcPr>
          <w:p w14:paraId="79F9FA80" w14:textId="5C8960EF"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06" w:type="dxa"/>
            <w:tcBorders>
              <w:top w:val="nil"/>
              <w:bottom w:val="nil"/>
            </w:tcBorders>
          </w:tcPr>
          <w:p w14:paraId="25A20EF4" w14:textId="79818C8D"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3</w:t>
            </w:r>
          </w:p>
        </w:tc>
        <w:tc>
          <w:tcPr>
            <w:tcW w:w="850" w:type="dxa"/>
            <w:tcBorders>
              <w:top w:val="nil"/>
              <w:bottom w:val="nil"/>
            </w:tcBorders>
          </w:tcPr>
          <w:p w14:paraId="55247B15" w14:textId="29CC3EBE"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674993" w:rsidRPr="00AC478F" w14:paraId="4A78FD6B" w14:textId="77777777" w:rsidTr="00974052">
        <w:tc>
          <w:tcPr>
            <w:tcW w:w="806" w:type="dxa"/>
            <w:tcBorders>
              <w:top w:val="nil"/>
              <w:bottom w:val="nil"/>
            </w:tcBorders>
          </w:tcPr>
          <w:p w14:paraId="5248AA2F" w14:textId="7ED41331" w:rsidR="00674993" w:rsidRPr="00AC478F" w:rsidRDefault="004F7F64" w:rsidP="00674993">
            <w:pPr>
              <w:pStyle w:val="ListParagraph"/>
              <w:ind w:left="0"/>
              <w:jc w:val="center"/>
              <w:rPr>
                <w:rFonts w:ascii="Calibri" w:hAnsi="Calibri" w:cs="Calibri"/>
                <w:sz w:val="22"/>
                <w:lang w:val="en-GB"/>
              </w:rPr>
            </w:pPr>
            <w:r w:rsidRPr="00AC478F">
              <w:rPr>
                <w:rFonts w:ascii="Calibri" w:hAnsi="Calibri" w:cs="Calibri"/>
                <w:sz w:val="22"/>
                <w:lang w:val="en-GB"/>
              </w:rPr>
              <w:t>…</w:t>
            </w:r>
          </w:p>
        </w:tc>
        <w:tc>
          <w:tcPr>
            <w:tcW w:w="806" w:type="dxa"/>
            <w:tcBorders>
              <w:top w:val="nil"/>
              <w:bottom w:val="nil"/>
            </w:tcBorders>
          </w:tcPr>
          <w:p w14:paraId="614F7452" w14:textId="0245FEB2"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w:t>
            </w:r>
          </w:p>
        </w:tc>
        <w:tc>
          <w:tcPr>
            <w:tcW w:w="850" w:type="dxa"/>
            <w:tcBorders>
              <w:top w:val="nil"/>
              <w:bottom w:val="nil"/>
            </w:tcBorders>
          </w:tcPr>
          <w:p w14:paraId="402E477B" w14:textId="5FE35D5B" w:rsidR="00674993" w:rsidRPr="00AC478F" w:rsidRDefault="00674993" w:rsidP="00674993">
            <w:pPr>
              <w:pStyle w:val="ListParagraph"/>
              <w:ind w:left="0"/>
              <w:jc w:val="center"/>
              <w:rPr>
                <w:rFonts w:ascii="Calibri" w:hAnsi="Calibri" w:cs="Calibri"/>
                <w:sz w:val="22"/>
                <w:lang w:val="en-GB"/>
              </w:rPr>
            </w:pPr>
            <w:r w:rsidRPr="00AC478F">
              <w:rPr>
                <w:rFonts w:ascii="Calibri" w:hAnsi="Calibri" w:cs="Calibri"/>
                <w:sz w:val="22"/>
                <w:lang w:val="en-GB"/>
              </w:rPr>
              <w:t>…</w:t>
            </w:r>
          </w:p>
        </w:tc>
      </w:tr>
    </w:tbl>
    <w:p w14:paraId="0B896A9A" w14:textId="77E4B340" w:rsidR="00927E65" w:rsidRPr="00AC478F" w:rsidRDefault="00022BEB" w:rsidP="007E4CD0">
      <w:pPr>
        <w:pStyle w:val="ListParagraph"/>
        <w:rPr>
          <w:rFonts w:ascii="Calibri" w:hAnsi="Calibri" w:cs="Calibri"/>
          <w:sz w:val="22"/>
          <w:lang w:val="en-GB"/>
        </w:rPr>
      </w:pPr>
      <w:r w:rsidRPr="00AC478F">
        <w:rPr>
          <w:rFonts w:ascii="Calibri" w:hAnsi="Calibri" w:cs="Calibri"/>
          <w:sz w:val="22"/>
          <w:lang w:val="en-GB"/>
        </w:rPr>
        <w:lastRenderedPageBreak/>
        <w:br/>
      </w:r>
    </w:p>
    <w:p w14:paraId="1ADCF2BC" w14:textId="1504F95E" w:rsidR="002A3402" w:rsidRPr="00AC478F" w:rsidRDefault="0053020F" w:rsidP="0053020F">
      <w:pPr>
        <w:pStyle w:val="Heading3"/>
        <w:rPr>
          <w:rFonts w:ascii="Calibri" w:hAnsi="Calibri" w:cs="Calibri"/>
          <w:sz w:val="22"/>
          <w:lang w:val="en-GB"/>
        </w:rPr>
      </w:pPr>
      <w:r w:rsidRPr="00AC478F">
        <w:rPr>
          <w:lang w:val="en-GB"/>
        </w:rPr>
        <w:t>P</w:t>
      </w:r>
      <w:r w:rsidR="00440A38" w:rsidRPr="00AC478F">
        <w:rPr>
          <w:lang w:val="en-GB"/>
        </w:rPr>
        <w:t>roblem</w:t>
      </w:r>
      <w:r w:rsidR="002A3402" w:rsidRPr="00AC478F">
        <w:rPr>
          <w:lang w:val="en-GB"/>
        </w:rPr>
        <w:t xml:space="preserve"> </w:t>
      </w:r>
      <w:r w:rsidR="00507B4B" w:rsidRPr="00AC478F">
        <w:rPr>
          <w:lang w:val="en-GB"/>
        </w:rPr>
        <w:t>2</w:t>
      </w:r>
      <w:r w:rsidR="00C71AA2" w:rsidRPr="00AC478F">
        <w:rPr>
          <w:lang w:val="en-GB"/>
        </w:rPr>
        <w:t xml:space="preserve"> </w:t>
      </w:r>
      <w:r w:rsidR="00421B6A" w:rsidRPr="00AC478F">
        <w:rPr>
          <w:lang w:val="en-GB"/>
        </w:rPr>
        <w:t>(</w:t>
      </w:r>
      <w:r w:rsidR="00581796" w:rsidRPr="00AC478F">
        <w:rPr>
          <w:lang w:val="en-GB"/>
        </w:rPr>
        <w:t>number of</w:t>
      </w:r>
      <w:r w:rsidR="00421B6A" w:rsidRPr="00AC478F">
        <w:rPr>
          <w:lang w:val="en-GB"/>
        </w:rPr>
        <w:t xml:space="preserve"> effici</w:t>
      </w:r>
      <w:r w:rsidR="00581796" w:rsidRPr="00AC478F">
        <w:rPr>
          <w:lang w:val="en-GB"/>
        </w:rPr>
        <w:t>e</w:t>
      </w:r>
      <w:r w:rsidR="00421B6A" w:rsidRPr="00AC478F">
        <w:rPr>
          <w:lang w:val="en-GB"/>
        </w:rPr>
        <w:t>nt</w:t>
      </w:r>
      <w:r w:rsidR="00581796" w:rsidRPr="00AC478F">
        <w:rPr>
          <w:lang w:val="en-GB"/>
        </w:rPr>
        <w:t xml:space="preserve"> solutions</w:t>
      </w:r>
      <w:r w:rsidR="00421B6A" w:rsidRPr="00AC478F">
        <w:rPr>
          <w:lang w:val="en-GB"/>
        </w:rPr>
        <w:t xml:space="preserve">) </w:t>
      </w:r>
    </w:p>
    <w:p w14:paraId="73253F51" w14:textId="3D4EEB15" w:rsidR="00312DD5" w:rsidRPr="00AC478F" w:rsidRDefault="008E488C" w:rsidP="000F4979">
      <w:pPr>
        <w:rPr>
          <w:rFonts w:ascii="Calibri" w:hAnsi="Calibri" w:cs="Calibri"/>
          <w:sz w:val="22"/>
          <w:lang w:val="en-GB"/>
        </w:rPr>
      </w:pPr>
      <w:r w:rsidRPr="00AC478F">
        <w:rPr>
          <w:rFonts w:ascii="Calibri" w:hAnsi="Calibri" w:cs="Calibri"/>
          <w:sz w:val="22"/>
          <w:lang w:val="en-GB"/>
        </w:rPr>
        <w:t xml:space="preserve">We </w:t>
      </w:r>
      <w:r w:rsidR="00581796" w:rsidRPr="00AC478F">
        <w:rPr>
          <w:rFonts w:ascii="Calibri" w:hAnsi="Calibri" w:cs="Calibri"/>
          <w:sz w:val="22"/>
          <w:lang w:val="en-GB"/>
        </w:rPr>
        <w:t xml:space="preserve">go back to the situation with two jugs of five and three </w:t>
      </w:r>
      <w:r w:rsidR="00CA3DB5" w:rsidRPr="00AC478F">
        <w:rPr>
          <w:rFonts w:ascii="Calibri" w:hAnsi="Calibri" w:cs="Calibri"/>
          <w:sz w:val="22"/>
          <w:lang w:val="en-GB"/>
        </w:rPr>
        <w:t>litres</w:t>
      </w:r>
      <w:r w:rsidR="00581796" w:rsidRPr="00AC478F">
        <w:rPr>
          <w:rFonts w:ascii="Calibri" w:hAnsi="Calibri" w:cs="Calibri"/>
          <w:sz w:val="22"/>
          <w:lang w:val="en-GB"/>
        </w:rPr>
        <w:t xml:space="preserve">. You can measure out four </w:t>
      </w:r>
      <w:r w:rsidR="00CA3DB5" w:rsidRPr="00AC478F">
        <w:rPr>
          <w:rFonts w:ascii="Calibri" w:hAnsi="Calibri" w:cs="Calibri"/>
          <w:sz w:val="22"/>
          <w:lang w:val="en-GB"/>
        </w:rPr>
        <w:t>litres</w:t>
      </w:r>
      <w:r w:rsidR="00581796" w:rsidRPr="00AC478F">
        <w:rPr>
          <w:rFonts w:ascii="Calibri" w:hAnsi="Calibri" w:cs="Calibri"/>
          <w:sz w:val="22"/>
          <w:lang w:val="en-GB"/>
        </w:rPr>
        <w:t xml:space="preserve"> in more than one way. </w:t>
      </w:r>
      <w:r w:rsidR="00CA3DB5" w:rsidRPr="00AC478F">
        <w:rPr>
          <w:rFonts w:ascii="Calibri" w:hAnsi="Calibri" w:cs="Calibri"/>
          <w:sz w:val="22"/>
          <w:lang w:val="en-GB"/>
        </w:rPr>
        <w:t>Of course,</w:t>
      </w:r>
      <w:r w:rsidR="00581796" w:rsidRPr="00AC478F">
        <w:rPr>
          <w:rFonts w:ascii="Calibri" w:hAnsi="Calibri" w:cs="Calibri"/>
          <w:sz w:val="22"/>
          <w:lang w:val="en-GB"/>
        </w:rPr>
        <w:t xml:space="preserve"> you can first fill and empty your </w:t>
      </w:r>
      <w:r w:rsidR="00CA3DB5" w:rsidRPr="00AC478F">
        <w:rPr>
          <w:rFonts w:ascii="Calibri" w:hAnsi="Calibri" w:cs="Calibri"/>
          <w:sz w:val="22"/>
          <w:lang w:val="en-GB"/>
        </w:rPr>
        <w:t>five-litre</w:t>
      </w:r>
      <w:r w:rsidR="00581796" w:rsidRPr="00AC478F">
        <w:rPr>
          <w:rFonts w:ascii="Calibri" w:hAnsi="Calibri" w:cs="Calibri"/>
          <w:sz w:val="22"/>
          <w:lang w:val="en-GB"/>
        </w:rPr>
        <w:t xml:space="preserve"> jug ten times to create an extra way, but that is inefficient</w:t>
      </w:r>
      <w:r w:rsidR="000E36B9" w:rsidRPr="00AC478F">
        <w:rPr>
          <w:rFonts w:ascii="Calibri" w:hAnsi="Calibri" w:cs="Calibri"/>
          <w:sz w:val="22"/>
          <w:lang w:val="en-GB"/>
        </w:rPr>
        <w:t>.</w:t>
      </w:r>
      <w:r w:rsidR="00344890" w:rsidRPr="00AC478F">
        <w:rPr>
          <w:rFonts w:ascii="Calibri" w:hAnsi="Calibri" w:cs="Calibri"/>
          <w:sz w:val="22"/>
          <w:lang w:val="en-GB"/>
        </w:rPr>
        <w:t xml:space="preserve"> </w:t>
      </w:r>
    </w:p>
    <w:p w14:paraId="079EDA51" w14:textId="77777777" w:rsidR="00AE259A" w:rsidRPr="00AC478F" w:rsidRDefault="00AE259A" w:rsidP="000F4979">
      <w:pPr>
        <w:rPr>
          <w:rFonts w:ascii="Calibri" w:hAnsi="Calibri" w:cs="Calibri"/>
          <w:sz w:val="22"/>
          <w:lang w:val="en-GB"/>
        </w:rPr>
      </w:pPr>
      <w:r w:rsidRPr="00AC478F">
        <w:rPr>
          <w:rFonts w:ascii="Calibri" w:hAnsi="Calibri" w:cs="Calibri"/>
          <w:sz w:val="22"/>
          <w:lang w:val="en-GB"/>
        </w:rPr>
        <w:t xml:space="preserve">To be precise, it is inefficient to: </w:t>
      </w:r>
    </w:p>
    <w:p w14:paraId="0E75D722" w14:textId="6E4AE935" w:rsidR="00AE259A" w:rsidRPr="00AC478F" w:rsidRDefault="00AE259A" w:rsidP="00AE259A">
      <w:pPr>
        <w:pStyle w:val="ListParagraph"/>
        <w:numPr>
          <w:ilvl w:val="0"/>
          <w:numId w:val="37"/>
        </w:numPr>
        <w:rPr>
          <w:rFonts w:ascii="Calibri" w:hAnsi="Calibri" w:cs="Calibri"/>
          <w:sz w:val="22"/>
          <w:lang w:val="en-GB"/>
        </w:rPr>
      </w:pPr>
      <w:r w:rsidRPr="00AC478F">
        <w:rPr>
          <w:rFonts w:ascii="Calibri" w:hAnsi="Calibri" w:cs="Calibri"/>
          <w:sz w:val="22"/>
          <w:lang w:val="en-GB"/>
        </w:rPr>
        <w:t xml:space="preserve">Reverse an action you performed previously (if you can) </w:t>
      </w:r>
    </w:p>
    <w:p w14:paraId="5D4FA4C8" w14:textId="43A11E54" w:rsidR="00AE259A" w:rsidRPr="00AC478F" w:rsidRDefault="00AE259A" w:rsidP="00AE259A">
      <w:pPr>
        <w:pStyle w:val="ListParagraph"/>
        <w:numPr>
          <w:ilvl w:val="0"/>
          <w:numId w:val="37"/>
        </w:numPr>
        <w:rPr>
          <w:lang w:val="en-GB"/>
        </w:rPr>
      </w:pPr>
      <w:r w:rsidRPr="00AC478F">
        <w:rPr>
          <w:rFonts w:ascii="Calibri" w:hAnsi="Calibri" w:cs="Calibri"/>
          <w:sz w:val="22"/>
          <w:lang w:val="en-GB"/>
        </w:rPr>
        <w:t xml:space="preserve">Empty a partially filled pitcher into the sink </w:t>
      </w:r>
    </w:p>
    <w:p w14:paraId="448678FE" w14:textId="78886BC0" w:rsidR="00AE259A" w:rsidRPr="00AC478F" w:rsidRDefault="00AE259A" w:rsidP="00AE259A">
      <w:pPr>
        <w:pStyle w:val="ListParagraph"/>
        <w:numPr>
          <w:ilvl w:val="0"/>
          <w:numId w:val="37"/>
        </w:numPr>
        <w:rPr>
          <w:lang w:val="en-GB"/>
        </w:rPr>
      </w:pPr>
      <w:r w:rsidRPr="00AC478F">
        <w:rPr>
          <w:rFonts w:ascii="Calibri" w:hAnsi="Calibri" w:cs="Calibri"/>
          <w:sz w:val="22"/>
          <w:lang w:val="en-GB"/>
        </w:rPr>
        <w:t>Further fill a partly filled jug from the tap</w:t>
      </w:r>
    </w:p>
    <w:p w14:paraId="2649648F" w14:textId="05A656D7" w:rsidR="007E1317" w:rsidRPr="00AC478F" w:rsidRDefault="00AE259A" w:rsidP="00AE259A">
      <w:pPr>
        <w:pStyle w:val="ListParagraph"/>
        <w:numPr>
          <w:ilvl w:val="0"/>
          <w:numId w:val="37"/>
        </w:numPr>
        <w:rPr>
          <w:rFonts w:ascii="Calibri" w:hAnsi="Calibri" w:cs="Calibri"/>
          <w:sz w:val="22"/>
          <w:lang w:val="en-GB"/>
        </w:rPr>
      </w:pPr>
      <w:r w:rsidRPr="00AC478F">
        <w:rPr>
          <w:rFonts w:ascii="Calibri" w:hAnsi="Calibri" w:cs="Calibri"/>
          <w:sz w:val="22"/>
          <w:lang w:val="en-GB"/>
        </w:rPr>
        <w:t>Go on once the target amount is reached</w:t>
      </w:r>
    </w:p>
    <w:p w14:paraId="7A8D50A4" w14:textId="33CDCC7E" w:rsidR="00D70D67" w:rsidRPr="00AC478F" w:rsidRDefault="00CA3DB5" w:rsidP="00D70D67">
      <w:pPr>
        <w:jc w:val="left"/>
        <w:rPr>
          <w:rFonts w:ascii="Calibri" w:hAnsi="Calibri" w:cs="Calibri"/>
          <w:sz w:val="22"/>
          <w:lang w:val="en-GB"/>
        </w:rPr>
      </w:pPr>
      <w:r w:rsidRPr="00AC478F">
        <w:rPr>
          <w:rFonts w:ascii="Calibri" w:hAnsi="Calibri" w:cs="Calibri"/>
          <w:sz w:val="22"/>
          <w:lang w:val="en-GB"/>
        </w:rPr>
        <w:t>So,</w:t>
      </w:r>
      <w:r w:rsidR="00AE259A" w:rsidRPr="00AC478F">
        <w:rPr>
          <w:rFonts w:ascii="Calibri" w:hAnsi="Calibri" w:cs="Calibri"/>
          <w:sz w:val="22"/>
          <w:lang w:val="en-GB"/>
        </w:rPr>
        <w:t xml:space="preserve"> the following steps are all inefficient for respectively rules</w:t>
      </w:r>
      <w:r w:rsidR="007A309D" w:rsidRPr="00AC478F">
        <w:rPr>
          <w:rFonts w:ascii="Calibri" w:hAnsi="Calibri" w:cs="Calibri"/>
          <w:sz w:val="22"/>
          <w:lang w:val="en-GB"/>
        </w:rPr>
        <w:t xml:space="preserve"> i, ii, i, iii</w:t>
      </w:r>
      <w:r w:rsidR="00CC7F2B" w:rsidRPr="00AC478F">
        <w:rPr>
          <w:rFonts w:ascii="Calibri" w:hAnsi="Calibri" w:cs="Calibri"/>
          <w:sz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2291"/>
        <w:gridCol w:w="2292"/>
        <w:gridCol w:w="2292"/>
      </w:tblGrid>
      <w:tr w:rsidR="00542EFC" w:rsidRPr="00AC478F" w14:paraId="6CF5E6D1" w14:textId="77777777" w:rsidTr="0059353C">
        <w:tc>
          <w:tcPr>
            <w:tcW w:w="2291"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rsidRPr="00AC478F" w14:paraId="30B7EB4D" w14:textId="77777777" w:rsidTr="00542EFC">
              <w:trPr>
                <w:jc w:val="center"/>
              </w:trPr>
              <w:tc>
                <w:tcPr>
                  <w:tcW w:w="774" w:type="dxa"/>
                  <w:tcBorders>
                    <w:bottom w:val="single" w:sz="4" w:space="0" w:color="auto"/>
                  </w:tcBorders>
                </w:tcPr>
                <w:p w14:paraId="30A4C7B4" w14:textId="795CADB3"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5 </w:t>
                  </w:r>
                  <w:r w:rsidR="00CA3DB5" w:rsidRPr="00AC478F">
                    <w:rPr>
                      <w:rFonts w:ascii="Calibri" w:hAnsi="Calibri" w:cs="Calibri"/>
                      <w:sz w:val="22"/>
                      <w:lang w:val="en-GB"/>
                    </w:rPr>
                    <w:t>litre</w:t>
                  </w:r>
                </w:p>
              </w:tc>
              <w:tc>
                <w:tcPr>
                  <w:tcW w:w="851" w:type="dxa"/>
                  <w:tcBorders>
                    <w:bottom w:val="single" w:sz="4" w:space="0" w:color="auto"/>
                  </w:tcBorders>
                </w:tcPr>
                <w:p w14:paraId="3C8E0DE5" w14:textId="27F500DC"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tc>
            </w:tr>
            <w:tr w:rsidR="00542EFC" w:rsidRPr="00AC478F" w14:paraId="066D536E" w14:textId="77777777" w:rsidTr="00542EFC">
              <w:trPr>
                <w:jc w:val="center"/>
              </w:trPr>
              <w:tc>
                <w:tcPr>
                  <w:tcW w:w="774" w:type="dxa"/>
                  <w:tcBorders>
                    <w:top w:val="single" w:sz="4" w:space="0" w:color="auto"/>
                    <w:bottom w:val="nil"/>
                  </w:tcBorders>
                </w:tcPr>
                <w:p w14:paraId="1ACAAC09" w14:textId="3C3ABBD6" w:rsidR="00542EFC" w:rsidRPr="00AC478F" w:rsidRDefault="00F006BD" w:rsidP="00542EFC">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1" w:type="dxa"/>
                  <w:tcBorders>
                    <w:top w:val="single" w:sz="4" w:space="0" w:color="auto"/>
                    <w:bottom w:val="nil"/>
                  </w:tcBorders>
                </w:tcPr>
                <w:p w14:paraId="6C369E8C" w14:textId="777777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542EFC" w:rsidRPr="00AC478F" w14:paraId="405A05E6" w14:textId="77777777" w:rsidTr="00542EFC">
              <w:trPr>
                <w:jc w:val="center"/>
              </w:trPr>
              <w:tc>
                <w:tcPr>
                  <w:tcW w:w="774" w:type="dxa"/>
                  <w:tcBorders>
                    <w:top w:val="nil"/>
                    <w:bottom w:val="nil"/>
                  </w:tcBorders>
                </w:tcPr>
                <w:p w14:paraId="2B264C19" w14:textId="4F68A479" w:rsidR="00542EFC" w:rsidRPr="00AC478F" w:rsidRDefault="00F006BD" w:rsidP="00542EFC">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851" w:type="dxa"/>
                  <w:tcBorders>
                    <w:top w:val="nil"/>
                    <w:bottom w:val="nil"/>
                  </w:tcBorders>
                </w:tcPr>
                <w:p w14:paraId="77422A34" w14:textId="777777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542EFC" w:rsidRPr="00AC478F" w14:paraId="0E9A937F" w14:textId="77777777" w:rsidTr="00542EFC">
              <w:trPr>
                <w:jc w:val="center"/>
              </w:trPr>
              <w:tc>
                <w:tcPr>
                  <w:tcW w:w="774" w:type="dxa"/>
                  <w:tcBorders>
                    <w:top w:val="nil"/>
                    <w:bottom w:val="nil"/>
                  </w:tcBorders>
                </w:tcPr>
                <w:p w14:paraId="58A12FE1" w14:textId="07E234A5" w:rsidR="00542EFC" w:rsidRPr="00AC478F" w:rsidRDefault="00F006BD" w:rsidP="00542EFC">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1" w:type="dxa"/>
                  <w:tcBorders>
                    <w:top w:val="nil"/>
                    <w:bottom w:val="nil"/>
                  </w:tcBorders>
                </w:tcPr>
                <w:p w14:paraId="3AB6B716" w14:textId="777777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bl>
          <w:p w14:paraId="0425016B" w14:textId="77777777" w:rsidR="00542EFC" w:rsidRPr="00AC478F" w:rsidRDefault="00542EFC" w:rsidP="00D70D67">
            <w:pPr>
              <w:jc w:val="left"/>
              <w:rPr>
                <w:rFonts w:ascii="Calibri" w:hAnsi="Calibri" w:cs="Calibri"/>
                <w:sz w:val="22"/>
                <w:lang w:val="en-GB"/>
              </w:rPr>
            </w:pPr>
          </w:p>
        </w:tc>
        <w:tc>
          <w:tcPr>
            <w:tcW w:w="2291"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rsidRPr="00AC478F" w14:paraId="406D6F51" w14:textId="77777777" w:rsidTr="00C433B6">
              <w:trPr>
                <w:jc w:val="center"/>
              </w:trPr>
              <w:tc>
                <w:tcPr>
                  <w:tcW w:w="774" w:type="dxa"/>
                  <w:tcBorders>
                    <w:bottom w:val="single" w:sz="4" w:space="0" w:color="auto"/>
                  </w:tcBorders>
                </w:tcPr>
                <w:p w14:paraId="7FC535AF" w14:textId="035DEF20"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5 </w:t>
                  </w:r>
                  <w:r w:rsidR="00CA3DB5" w:rsidRPr="00AC478F">
                    <w:rPr>
                      <w:rFonts w:ascii="Calibri" w:hAnsi="Calibri" w:cs="Calibri"/>
                      <w:sz w:val="22"/>
                      <w:lang w:val="en-GB"/>
                    </w:rPr>
                    <w:t>litre</w:t>
                  </w:r>
                </w:p>
              </w:tc>
              <w:tc>
                <w:tcPr>
                  <w:tcW w:w="851" w:type="dxa"/>
                  <w:tcBorders>
                    <w:bottom w:val="single" w:sz="4" w:space="0" w:color="auto"/>
                  </w:tcBorders>
                </w:tcPr>
                <w:p w14:paraId="4BA97EAC" w14:textId="5981F538"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tc>
            </w:tr>
            <w:tr w:rsidR="00542EFC" w:rsidRPr="00AC478F" w14:paraId="566FAB8D" w14:textId="77777777" w:rsidTr="00C433B6">
              <w:trPr>
                <w:jc w:val="center"/>
              </w:trPr>
              <w:tc>
                <w:tcPr>
                  <w:tcW w:w="774" w:type="dxa"/>
                  <w:tcBorders>
                    <w:top w:val="single" w:sz="4" w:space="0" w:color="auto"/>
                    <w:bottom w:val="nil"/>
                  </w:tcBorders>
                </w:tcPr>
                <w:p w14:paraId="4154404E" w14:textId="570FB46B"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1" w:type="dxa"/>
                  <w:tcBorders>
                    <w:top w:val="single" w:sz="4" w:space="0" w:color="auto"/>
                    <w:bottom w:val="nil"/>
                  </w:tcBorders>
                </w:tcPr>
                <w:p w14:paraId="5833CDEC" w14:textId="777777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542EFC" w:rsidRPr="00AC478F" w14:paraId="587E88E2" w14:textId="77777777" w:rsidTr="00C433B6">
              <w:trPr>
                <w:jc w:val="center"/>
              </w:trPr>
              <w:tc>
                <w:tcPr>
                  <w:tcW w:w="774" w:type="dxa"/>
                  <w:tcBorders>
                    <w:top w:val="nil"/>
                    <w:bottom w:val="nil"/>
                  </w:tcBorders>
                </w:tcPr>
                <w:p w14:paraId="151531BE" w14:textId="7EE5F4B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1" w:type="dxa"/>
                  <w:tcBorders>
                    <w:top w:val="nil"/>
                    <w:bottom w:val="nil"/>
                  </w:tcBorders>
                </w:tcPr>
                <w:p w14:paraId="6922009D" w14:textId="6B7527FE"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bl>
          <w:p w14:paraId="1AB420EB" w14:textId="77777777" w:rsidR="00542EFC" w:rsidRPr="00AC478F" w:rsidRDefault="00542EFC" w:rsidP="00542EFC">
            <w:pPr>
              <w:jc w:val="center"/>
              <w:rPr>
                <w:rFonts w:ascii="Calibri" w:hAnsi="Calibri" w:cs="Calibri"/>
                <w:sz w:val="22"/>
                <w:lang w:val="en-GB"/>
              </w:rPr>
            </w:pPr>
          </w:p>
        </w:tc>
        <w:tc>
          <w:tcPr>
            <w:tcW w:w="2292"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rsidRPr="00AC478F" w14:paraId="614B0D51" w14:textId="77777777" w:rsidTr="00C03FC4">
              <w:trPr>
                <w:jc w:val="center"/>
              </w:trPr>
              <w:tc>
                <w:tcPr>
                  <w:tcW w:w="774" w:type="dxa"/>
                  <w:tcBorders>
                    <w:bottom w:val="single" w:sz="4" w:space="0" w:color="auto"/>
                  </w:tcBorders>
                </w:tcPr>
                <w:p w14:paraId="717418AB" w14:textId="1D84F8C4"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5 </w:t>
                  </w:r>
                  <w:r w:rsidR="00CA3DB5" w:rsidRPr="00AC478F">
                    <w:rPr>
                      <w:rFonts w:ascii="Calibri" w:hAnsi="Calibri" w:cs="Calibri"/>
                      <w:sz w:val="22"/>
                      <w:lang w:val="en-GB"/>
                    </w:rPr>
                    <w:t>litre</w:t>
                  </w:r>
                </w:p>
              </w:tc>
              <w:tc>
                <w:tcPr>
                  <w:tcW w:w="851" w:type="dxa"/>
                  <w:tcBorders>
                    <w:bottom w:val="single" w:sz="4" w:space="0" w:color="auto"/>
                  </w:tcBorders>
                </w:tcPr>
                <w:p w14:paraId="0DE33A95" w14:textId="19AE1A78"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tc>
            </w:tr>
            <w:tr w:rsidR="00C03FC4" w:rsidRPr="00AC478F" w14:paraId="1CB66754" w14:textId="77777777" w:rsidTr="00C433B6">
              <w:trPr>
                <w:jc w:val="center"/>
              </w:trPr>
              <w:tc>
                <w:tcPr>
                  <w:tcW w:w="774" w:type="dxa"/>
                  <w:tcBorders>
                    <w:top w:val="single" w:sz="4" w:space="0" w:color="auto"/>
                    <w:bottom w:val="nil"/>
                  </w:tcBorders>
                </w:tcPr>
                <w:p w14:paraId="4CFA1F71" w14:textId="71CA58C8" w:rsidR="00C03FC4" w:rsidRPr="00AC478F" w:rsidRDefault="00C03FC4"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1" w:type="dxa"/>
                  <w:tcBorders>
                    <w:top w:val="single" w:sz="4" w:space="0" w:color="auto"/>
                    <w:bottom w:val="nil"/>
                  </w:tcBorders>
                </w:tcPr>
                <w:p w14:paraId="32951794" w14:textId="7ABCE611" w:rsidR="00C03FC4" w:rsidRPr="00AC478F" w:rsidRDefault="00C03FC4"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542EFC" w:rsidRPr="00AC478F" w14:paraId="2A837260" w14:textId="77777777" w:rsidTr="00C03FC4">
              <w:trPr>
                <w:jc w:val="center"/>
              </w:trPr>
              <w:tc>
                <w:tcPr>
                  <w:tcW w:w="774" w:type="dxa"/>
                  <w:tcBorders>
                    <w:top w:val="nil"/>
                    <w:bottom w:val="nil"/>
                  </w:tcBorders>
                </w:tcPr>
                <w:p w14:paraId="174AB631" w14:textId="09181718"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851" w:type="dxa"/>
                  <w:tcBorders>
                    <w:top w:val="nil"/>
                    <w:bottom w:val="nil"/>
                  </w:tcBorders>
                </w:tcPr>
                <w:p w14:paraId="283C4082" w14:textId="716C37FD"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542EFC" w:rsidRPr="00AC478F" w14:paraId="29325F0E" w14:textId="77777777" w:rsidTr="00C433B6">
              <w:trPr>
                <w:jc w:val="center"/>
              </w:trPr>
              <w:tc>
                <w:tcPr>
                  <w:tcW w:w="774" w:type="dxa"/>
                  <w:tcBorders>
                    <w:top w:val="nil"/>
                    <w:bottom w:val="nil"/>
                  </w:tcBorders>
                </w:tcPr>
                <w:p w14:paraId="0FC79ABB" w14:textId="27303062" w:rsidR="00542EFC" w:rsidRPr="00AC478F" w:rsidRDefault="00792DF9" w:rsidP="00542EFC">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851" w:type="dxa"/>
                  <w:tcBorders>
                    <w:top w:val="nil"/>
                    <w:bottom w:val="nil"/>
                  </w:tcBorders>
                </w:tcPr>
                <w:p w14:paraId="7787A0D7" w14:textId="6F7DA020"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792DF9" w:rsidRPr="00AC478F" w14:paraId="598AB2D0" w14:textId="77777777" w:rsidTr="00C433B6">
              <w:trPr>
                <w:jc w:val="center"/>
              </w:trPr>
              <w:tc>
                <w:tcPr>
                  <w:tcW w:w="774" w:type="dxa"/>
                  <w:tcBorders>
                    <w:top w:val="nil"/>
                    <w:bottom w:val="nil"/>
                  </w:tcBorders>
                </w:tcPr>
                <w:p w14:paraId="7671F91A" w14:textId="636E066B" w:rsidR="00792DF9" w:rsidRPr="00AC478F" w:rsidRDefault="00792DF9" w:rsidP="00542EFC">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1" w:type="dxa"/>
                  <w:tcBorders>
                    <w:top w:val="nil"/>
                    <w:bottom w:val="nil"/>
                  </w:tcBorders>
                </w:tcPr>
                <w:p w14:paraId="0D6E3F9A" w14:textId="0EF91E33" w:rsidR="00792DF9" w:rsidRPr="00AC478F" w:rsidRDefault="00792DF9"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bl>
          <w:p w14:paraId="0B5F8FF2" w14:textId="77777777" w:rsidR="00542EFC" w:rsidRPr="00AC478F" w:rsidRDefault="00542EFC" w:rsidP="00542EFC">
            <w:pPr>
              <w:jc w:val="center"/>
              <w:rPr>
                <w:rFonts w:ascii="Calibri" w:hAnsi="Calibri" w:cs="Calibri"/>
                <w:sz w:val="22"/>
                <w:lang w:val="en-GB"/>
              </w:rPr>
            </w:pPr>
          </w:p>
        </w:tc>
        <w:tc>
          <w:tcPr>
            <w:tcW w:w="2292"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rsidRPr="00AC478F" w14:paraId="3998D607" w14:textId="77777777" w:rsidTr="00C433B6">
              <w:trPr>
                <w:jc w:val="center"/>
              </w:trPr>
              <w:tc>
                <w:tcPr>
                  <w:tcW w:w="774" w:type="dxa"/>
                  <w:tcBorders>
                    <w:bottom w:val="single" w:sz="4" w:space="0" w:color="auto"/>
                  </w:tcBorders>
                </w:tcPr>
                <w:p w14:paraId="2A8FA767" w14:textId="1FF614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5 </w:t>
                  </w:r>
                  <w:r w:rsidR="00CA3DB5" w:rsidRPr="00AC478F">
                    <w:rPr>
                      <w:rFonts w:ascii="Calibri" w:hAnsi="Calibri" w:cs="Calibri"/>
                      <w:sz w:val="22"/>
                      <w:lang w:val="en-GB"/>
                    </w:rPr>
                    <w:t>litre</w:t>
                  </w:r>
                </w:p>
              </w:tc>
              <w:tc>
                <w:tcPr>
                  <w:tcW w:w="851" w:type="dxa"/>
                  <w:tcBorders>
                    <w:bottom w:val="single" w:sz="4" w:space="0" w:color="auto"/>
                  </w:tcBorders>
                </w:tcPr>
                <w:p w14:paraId="6415F65A" w14:textId="3320571C"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tc>
            </w:tr>
            <w:tr w:rsidR="00542EFC" w:rsidRPr="00AC478F" w14:paraId="3E5ED4EA" w14:textId="77777777" w:rsidTr="00C433B6">
              <w:trPr>
                <w:jc w:val="center"/>
              </w:trPr>
              <w:tc>
                <w:tcPr>
                  <w:tcW w:w="774" w:type="dxa"/>
                  <w:tcBorders>
                    <w:top w:val="single" w:sz="4" w:space="0" w:color="auto"/>
                    <w:bottom w:val="nil"/>
                  </w:tcBorders>
                </w:tcPr>
                <w:p w14:paraId="3757A3A2" w14:textId="3D5A16C1"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1" w:type="dxa"/>
                  <w:tcBorders>
                    <w:top w:val="single" w:sz="4" w:space="0" w:color="auto"/>
                    <w:bottom w:val="nil"/>
                  </w:tcBorders>
                </w:tcPr>
                <w:p w14:paraId="382D5691" w14:textId="77777777"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542EFC" w:rsidRPr="00AC478F" w14:paraId="3ED47EAB" w14:textId="77777777" w:rsidTr="00C433B6">
              <w:trPr>
                <w:jc w:val="center"/>
              </w:trPr>
              <w:tc>
                <w:tcPr>
                  <w:tcW w:w="774" w:type="dxa"/>
                  <w:tcBorders>
                    <w:top w:val="nil"/>
                    <w:bottom w:val="nil"/>
                  </w:tcBorders>
                </w:tcPr>
                <w:p w14:paraId="571ADF7C" w14:textId="473B026B"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851" w:type="dxa"/>
                  <w:tcBorders>
                    <w:top w:val="nil"/>
                    <w:bottom w:val="nil"/>
                  </w:tcBorders>
                </w:tcPr>
                <w:p w14:paraId="3CFC8704" w14:textId="37C1DDA8" w:rsidR="00542EFC" w:rsidRPr="00AC478F" w:rsidRDefault="00542EFC" w:rsidP="00542EFC">
                  <w:pPr>
                    <w:pStyle w:val="ListParagraph"/>
                    <w:ind w:left="0"/>
                    <w:jc w:val="center"/>
                    <w:rPr>
                      <w:rFonts w:ascii="Calibri" w:hAnsi="Calibri" w:cs="Calibri"/>
                      <w:sz w:val="22"/>
                      <w:lang w:val="en-GB"/>
                    </w:rPr>
                  </w:pPr>
                  <w:r w:rsidRPr="00AC478F">
                    <w:rPr>
                      <w:rFonts w:ascii="Calibri" w:hAnsi="Calibri" w:cs="Calibri"/>
                      <w:sz w:val="22"/>
                      <w:lang w:val="en-GB"/>
                    </w:rPr>
                    <w:t>3</w:t>
                  </w:r>
                </w:p>
              </w:tc>
            </w:tr>
          </w:tbl>
          <w:p w14:paraId="6C21EFB5" w14:textId="77777777" w:rsidR="00542EFC" w:rsidRPr="00AC478F" w:rsidRDefault="00542EFC" w:rsidP="00D70D67">
            <w:pPr>
              <w:jc w:val="left"/>
              <w:rPr>
                <w:rFonts w:ascii="Calibri" w:hAnsi="Calibri" w:cs="Calibri"/>
                <w:sz w:val="22"/>
                <w:lang w:val="en-GB"/>
              </w:rPr>
            </w:pPr>
          </w:p>
        </w:tc>
      </w:tr>
    </w:tbl>
    <w:p w14:paraId="64FA7478" w14:textId="0B3EC33A" w:rsidR="00542EFC" w:rsidRPr="00AC478F" w:rsidRDefault="00542EFC" w:rsidP="00D70D67">
      <w:pPr>
        <w:jc w:val="left"/>
        <w:rPr>
          <w:rFonts w:ascii="Calibri" w:hAnsi="Calibri" w:cs="Calibri"/>
          <w:sz w:val="22"/>
          <w:lang w:val="en-GB"/>
        </w:rPr>
      </w:pPr>
    </w:p>
    <w:p w14:paraId="671216D4" w14:textId="77FFB8DD" w:rsidR="0053020F" w:rsidRPr="00AC478F" w:rsidRDefault="00AE259A" w:rsidP="0053020F">
      <w:pPr>
        <w:pStyle w:val="ListParagraph"/>
        <w:numPr>
          <w:ilvl w:val="0"/>
          <w:numId w:val="25"/>
        </w:numPr>
        <w:rPr>
          <w:rFonts w:ascii="Calibri" w:hAnsi="Calibri" w:cs="Calibri"/>
          <w:sz w:val="22"/>
          <w:lang w:val="en-GB"/>
        </w:rPr>
      </w:pPr>
      <w:r w:rsidRPr="00AC478F">
        <w:rPr>
          <w:rFonts w:ascii="Calibri" w:hAnsi="Calibri" w:cs="Calibri"/>
          <w:sz w:val="22"/>
          <w:lang w:val="en-GB"/>
        </w:rPr>
        <w:t>Explain why</w:t>
      </w:r>
      <w:r w:rsidR="007E1317" w:rsidRPr="00AC478F">
        <w:rPr>
          <w:rFonts w:ascii="Calibri" w:hAnsi="Calibri" w:cs="Calibri"/>
          <w:sz w:val="22"/>
          <w:lang w:val="en-GB"/>
        </w:rPr>
        <w:t xml:space="preserve"> </w:t>
      </w:r>
      <w:r w:rsidR="0013456B" w:rsidRPr="00AC478F">
        <w:rPr>
          <w:rFonts w:ascii="Calibri" w:hAnsi="Calibri" w:cs="Calibri"/>
          <w:sz w:val="22"/>
          <w:lang w:val="en-GB"/>
        </w:rPr>
        <w:t xml:space="preserve">ii </w:t>
      </w:r>
      <w:r w:rsidRPr="00AC478F">
        <w:rPr>
          <w:rFonts w:ascii="Calibri" w:hAnsi="Calibri" w:cs="Calibri"/>
          <w:sz w:val="22"/>
          <w:lang w:val="en-GB"/>
        </w:rPr>
        <w:t>and</w:t>
      </w:r>
      <w:r w:rsidR="0013456B" w:rsidRPr="00AC478F">
        <w:rPr>
          <w:rFonts w:ascii="Calibri" w:hAnsi="Calibri" w:cs="Calibri"/>
          <w:sz w:val="22"/>
          <w:lang w:val="en-GB"/>
        </w:rPr>
        <w:t xml:space="preserve"> iii</w:t>
      </w:r>
      <w:r w:rsidR="00E90836" w:rsidRPr="00AC478F">
        <w:rPr>
          <w:rFonts w:ascii="Calibri" w:hAnsi="Calibri" w:cs="Calibri"/>
          <w:sz w:val="22"/>
          <w:lang w:val="en-GB"/>
        </w:rPr>
        <w:t xml:space="preserve"> </w:t>
      </w:r>
      <w:r w:rsidRPr="00AC478F">
        <w:rPr>
          <w:rFonts w:ascii="Calibri" w:hAnsi="Calibri" w:cs="Calibri"/>
          <w:sz w:val="22"/>
          <w:lang w:val="en-GB"/>
        </w:rPr>
        <w:t xml:space="preserve">are </w:t>
      </w:r>
      <w:r w:rsidR="007E1317" w:rsidRPr="00AC478F">
        <w:rPr>
          <w:rFonts w:ascii="Calibri" w:hAnsi="Calibri" w:cs="Calibri"/>
          <w:sz w:val="22"/>
          <w:lang w:val="en-GB"/>
        </w:rPr>
        <w:t>ineffici</w:t>
      </w:r>
      <w:r w:rsidRPr="00AC478F">
        <w:rPr>
          <w:rFonts w:ascii="Calibri" w:hAnsi="Calibri" w:cs="Calibri"/>
          <w:sz w:val="22"/>
          <w:lang w:val="en-GB"/>
        </w:rPr>
        <w:t>e</w:t>
      </w:r>
      <w:r w:rsidR="007E1317" w:rsidRPr="00AC478F">
        <w:rPr>
          <w:rFonts w:ascii="Calibri" w:hAnsi="Calibri" w:cs="Calibri"/>
          <w:sz w:val="22"/>
          <w:lang w:val="en-GB"/>
        </w:rPr>
        <w:t>nt.</w:t>
      </w:r>
    </w:p>
    <w:p w14:paraId="5794390A" w14:textId="64E8384C" w:rsidR="00270AE2" w:rsidRPr="00AC478F" w:rsidRDefault="00AE259A" w:rsidP="000F4979">
      <w:pPr>
        <w:rPr>
          <w:rFonts w:ascii="Calibri" w:hAnsi="Calibri" w:cs="Calibri"/>
          <w:sz w:val="22"/>
          <w:lang w:val="en-GB"/>
        </w:rPr>
      </w:pPr>
      <w:r w:rsidRPr="00AC478F">
        <w:rPr>
          <w:rFonts w:ascii="Calibri" w:hAnsi="Calibri" w:cs="Calibri"/>
          <w:sz w:val="22"/>
          <w:lang w:val="en-GB"/>
        </w:rPr>
        <w:t xml:space="preserve">So, working inefficiently, there are infinite ways to get to four </w:t>
      </w:r>
      <w:r w:rsidR="00CA3DB5" w:rsidRPr="00AC478F">
        <w:rPr>
          <w:rFonts w:ascii="Calibri" w:hAnsi="Calibri" w:cs="Calibri"/>
          <w:sz w:val="22"/>
          <w:lang w:val="en-GB"/>
        </w:rPr>
        <w:t>litres</w:t>
      </w:r>
      <w:r w:rsidRPr="00AC478F">
        <w:rPr>
          <w:rFonts w:ascii="Calibri" w:hAnsi="Calibri" w:cs="Calibri"/>
          <w:sz w:val="22"/>
          <w:lang w:val="en-GB"/>
        </w:rPr>
        <w:t>. Working efficiently there are quite a few less</w:t>
      </w:r>
      <w:r w:rsidR="00803889" w:rsidRPr="00AC478F">
        <w:rPr>
          <w:rFonts w:ascii="Calibri" w:hAnsi="Calibri" w:cs="Calibri"/>
          <w:sz w:val="22"/>
          <w:lang w:val="en-GB"/>
        </w:rPr>
        <w:t>.</w:t>
      </w:r>
      <w:r w:rsidR="00270AE2" w:rsidRPr="00AC478F">
        <w:rPr>
          <w:rFonts w:ascii="Calibri" w:hAnsi="Calibri" w:cs="Calibri"/>
          <w:sz w:val="22"/>
          <w:lang w:val="en-GB"/>
        </w:rPr>
        <w:t xml:space="preserve"> </w:t>
      </w:r>
    </w:p>
    <w:p w14:paraId="7F223A31" w14:textId="59EAE5C0" w:rsidR="002B10AD" w:rsidRPr="00AC478F" w:rsidRDefault="00AE259A" w:rsidP="000F4979">
      <w:pPr>
        <w:rPr>
          <w:rFonts w:ascii="Calibri" w:hAnsi="Calibri" w:cs="Calibri"/>
          <w:sz w:val="22"/>
          <w:lang w:val="en-GB"/>
        </w:rPr>
      </w:pPr>
      <w:r w:rsidRPr="00AC478F">
        <w:rPr>
          <w:rFonts w:ascii="Calibri" w:hAnsi="Calibri" w:cs="Calibri"/>
          <w:sz w:val="22"/>
          <w:lang w:val="en-GB"/>
        </w:rPr>
        <w:t xml:space="preserve">Note the content of the </w:t>
      </w:r>
      <w:r w:rsidR="00CA3DB5" w:rsidRPr="00AC478F">
        <w:rPr>
          <w:rFonts w:ascii="Calibri" w:hAnsi="Calibri" w:cs="Calibri"/>
          <w:sz w:val="22"/>
          <w:lang w:val="en-GB"/>
        </w:rPr>
        <w:t>5-litre</w:t>
      </w:r>
      <w:r w:rsidRPr="00AC478F">
        <w:rPr>
          <w:rFonts w:ascii="Calibri" w:hAnsi="Calibri" w:cs="Calibri"/>
          <w:sz w:val="22"/>
          <w:lang w:val="en-GB"/>
        </w:rPr>
        <w:t xml:space="preserve"> jug with</w:t>
      </w:r>
      <w:r w:rsidR="0017173F" w:rsidRPr="00AC478F">
        <w:rPr>
          <w:rFonts w:ascii="Calibri" w:hAnsi="Calibri" w:cs="Calibri"/>
          <w:sz w:val="22"/>
          <w:lang w:val="en-GB"/>
        </w:rPr>
        <w:t xml:space="preserve"> </w:t>
      </w:r>
      <m:oMath>
        <m:r>
          <w:rPr>
            <w:rFonts w:ascii="Cambria Math" w:hAnsi="Cambria Math" w:cs="Calibri"/>
            <w:sz w:val="22"/>
            <w:lang w:val="en-GB"/>
          </w:rPr>
          <m:t>x</m:t>
        </m:r>
      </m:oMath>
      <w:r w:rsidR="0017173F" w:rsidRPr="00AC478F">
        <w:rPr>
          <w:rFonts w:ascii="Calibri" w:hAnsi="Calibri" w:cs="Calibri"/>
          <w:sz w:val="22"/>
          <w:lang w:val="en-GB"/>
        </w:rPr>
        <w:t xml:space="preserve"> </w:t>
      </w:r>
      <w:r w:rsidRPr="00AC478F">
        <w:rPr>
          <w:rFonts w:ascii="Calibri" w:hAnsi="Calibri" w:cs="Calibri"/>
          <w:sz w:val="22"/>
          <w:lang w:val="en-GB"/>
        </w:rPr>
        <w:t xml:space="preserve">and that of the </w:t>
      </w:r>
      <w:r w:rsidR="00CA3DB5" w:rsidRPr="00AC478F">
        <w:rPr>
          <w:rFonts w:ascii="Calibri" w:hAnsi="Calibri" w:cs="Calibri"/>
          <w:sz w:val="22"/>
          <w:lang w:val="en-GB"/>
        </w:rPr>
        <w:t>3-litre</w:t>
      </w:r>
      <w:r w:rsidRPr="00AC478F">
        <w:rPr>
          <w:rFonts w:ascii="Calibri" w:hAnsi="Calibri" w:cs="Calibri"/>
          <w:sz w:val="22"/>
          <w:lang w:val="en-GB"/>
        </w:rPr>
        <w:t xml:space="preserve"> jug with</w:t>
      </w:r>
      <w:r w:rsidR="00290307" w:rsidRPr="00AC478F">
        <w:rPr>
          <w:rFonts w:ascii="Calibri" w:hAnsi="Calibri" w:cs="Calibri"/>
          <w:sz w:val="22"/>
          <w:lang w:val="en-GB"/>
        </w:rPr>
        <w:t xml:space="preserve"> </w:t>
      </w:r>
      <m:oMath>
        <m:r>
          <w:rPr>
            <w:rFonts w:ascii="Cambria Math" w:hAnsi="Cambria Math" w:cs="Calibri"/>
            <w:sz w:val="22"/>
            <w:lang w:val="en-GB"/>
          </w:rPr>
          <m:t>y</m:t>
        </m:r>
      </m:oMath>
      <w:r w:rsidRPr="00AC478F">
        <w:rPr>
          <w:rFonts w:ascii="Calibri" w:hAnsi="Calibri" w:cs="Calibri"/>
          <w:sz w:val="22"/>
          <w:lang w:val="en-GB"/>
        </w:rPr>
        <w:t>.</w:t>
      </w:r>
      <w:r w:rsidR="005B2954" w:rsidRPr="00AC478F">
        <w:rPr>
          <w:rFonts w:ascii="Calibri" w:hAnsi="Calibri" w:cs="Calibri"/>
          <w:sz w:val="22"/>
          <w:lang w:val="en-GB"/>
        </w:rPr>
        <w:t xml:space="preserve"> </w:t>
      </w:r>
      <w:r w:rsidRPr="00AC478F">
        <w:rPr>
          <w:rFonts w:ascii="Calibri" w:hAnsi="Calibri" w:cs="Calibri"/>
          <w:sz w:val="22"/>
          <w:lang w:val="en-GB"/>
        </w:rPr>
        <w:t xml:space="preserve">A </w:t>
      </w:r>
      <w:r w:rsidR="00CE18A6" w:rsidRPr="00AC478F">
        <w:rPr>
          <w:rFonts w:ascii="Calibri" w:hAnsi="Calibri" w:cs="Calibri"/>
          <w:i/>
          <w:iCs/>
          <w:sz w:val="22"/>
          <w:lang w:val="en-GB"/>
        </w:rPr>
        <w:t>st</w:t>
      </w:r>
      <w:r w:rsidRPr="00AC478F">
        <w:rPr>
          <w:rFonts w:ascii="Calibri" w:hAnsi="Calibri" w:cs="Calibri"/>
          <w:i/>
          <w:iCs/>
          <w:sz w:val="22"/>
          <w:lang w:val="en-GB"/>
        </w:rPr>
        <w:t>e</w:t>
      </w:r>
      <w:r w:rsidR="00CE18A6" w:rsidRPr="00AC478F">
        <w:rPr>
          <w:rFonts w:ascii="Calibri" w:hAnsi="Calibri" w:cs="Calibri"/>
          <w:i/>
          <w:iCs/>
          <w:sz w:val="22"/>
          <w:lang w:val="en-GB"/>
        </w:rPr>
        <w:t>p</w:t>
      </w:r>
      <w:r w:rsidR="00CE18A6" w:rsidRPr="00AC478F">
        <w:rPr>
          <w:rFonts w:ascii="Calibri" w:hAnsi="Calibri" w:cs="Calibri"/>
          <w:sz w:val="22"/>
          <w:lang w:val="en-GB"/>
        </w:rPr>
        <w:t xml:space="preserve"> </w:t>
      </w:r>
      <w:r w:rsidRPr="00AC478F">
        <w:rPr>
          <w:rFonts w:ascii="Calibri" w:hAnsi="Calibri" w:cs="Calibri"/>
          <w:sz w:val="22"/>
          <w:lang w:val="en-GB"/>
        </w:rPr>
        <w:t xml:space="preserve">means a transition from a state to the next state; that is to say filling, </w:t>
      </w:r>
      <w:r w:rsidR="00AC478F">
        <w:rPr>
          <w:rFonts w:ascii="Calibri" w:hAnsi="Calibri" w:cs="Calibri"/>
          <w:sz w:val="22"/>
          <w:lang w:val="en-GB"/>
        </w:rPr>
        <w:t>emptying</w:t>
      </w:r>
      <w:r w:rsidRPr="00AC478F">
        <w:rPr>
          <w:rFonts w:ascii="Calibri" w:hAnsi="Calibri" w:cs="Calibri"/>
          <w:sz w:val="22"/>
          <w:lang w:val="en-GB"/>
        </w:rPr>
        <w:t xml:space="preserve">, or pouring into a jug. The steps that go with the table below can be graphically represented as a path in a system of axes (see Figure </w:t>
      </w:r>
      <w:r w:rsidR="007E28D0" w:rsidRPr="00AC478F">
        <w:rPr>
          <w:rFonts w:ascii="Calibri" w:hAnsi="Calibri" w:cs="Calibri"/>
          <w:sz w:val="22"/>
          <w:lang w:val="en-GB"/>
        </w:rPr>
        <w:t>2)</w: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06"/>
        <w:gridCol w:w="806"/>
        <w:gridCol w:w="850"/>
      </w:tblGrid>
      <w:tr w:rsidR="00510B3D" w:rsidRPr="00AC478F" w14:paraId="046BCC97" w14:textId="77777777" w:rsidTr="00E642E1">
        <w:tc>
          <w:tcPr>
            <w:tcW w:w="806" w:type="dxa"/>
            <w:tcBorders>
              <w:bottom w:val="single" w:sz="4" w:space="0" w:color="auto"/>
            </w:tcBorders>
          </w:tcPr>
          <w:p w14:paraId="1152ED80" w14:textId="32C2D09A" w:rsidR="00510B3D" w:rsidRPr="00AC478F" w:rsidRDefault="00AE259A" w:rsidP="00AD4434">
            <w:pPr>
              <w:pStyle w:val="ListParagraph"/>
              <w:ind w:left="0"/>
              <w:jc w:val="center"/>
              <w:rPr>
                <w:rFonts w:ascii="Calibri" w:hAnsi="Calibri" w:cs="Calibri"/>
                <w:sz w:val="22"/>
                <w:lang w:val="en-GB"/>
              </w:rPr>
            </w:pPr>
            <w:r w:rsidRPr="00AC478F">
              <w:rPr>
                <w:rFonts w:ascii="Calibri" w:hAnsi="Calibri" w:cs="Calibri"/>
                <w:sz w:val="22"/>
                <w:lang w:val="en-GB"/>
              </w:rPr>
              <w:t>State</w:t>
            </w:r>
          </w:p>
        </w:tc>
        <w:tc>
          <w:tcPr>
            <w:tcW w:w="806" w:type="dxa"/>
            <w:tcBorders>
              <w:bottom w:val="single" w:sz="4" w:space="0" w:color="auto"/>
            </w:tcBorders>
          </w:tcPr>
          <w:p w14:paraId="01BCCA3D" w14:textId="0C5E6AAC" w:rsidR="00510B3D" w:rsidRPr="00AC478F" w:rsidRDefault="00510B3D" w:rsidP="00AD4434">
            <w:pPr>
              <w:pStyle w:val="ListParagraph"/>
              <w:ind w:left="0"/>
              <w:jc w:val="center"/>
              <w:rPr>
                <w:rFonts w:ascii="Calibri" w:hAnsi="Calibri" w:cs="Calibri"/>
                <w:sz w:val="22"/>
                <w:lang w:val="en-GB"/>
              </w:rPr>
            </w:pPr>
            <w:r w:rsidRPr="00AC478F">
              <w:rPr>
                <w:rFonts w:ascii="Calibri" w:hAnsi="Calibri" w:cs="Calibri"/>
                <w:sz w:val="22"/>
                <w:lang w:val="en-GB"/>
              </w:rPr>
              <w:t xml:space="preserve">5 </w:t>
            </w:r>
            <w:r w:rsidR="00CA3DB5" w:rsidRPr="00AC478F">
              <w:rPr>
                <w:rFonts w:ascii="Calibri" w:hAnsi="Calibri" w:cs="Calibri"/>
                <w:sz w:val="22"/>
                <w:lang w:val="en-GB"/>
              </w:rPr>
              <w:t>litre</w:t>
            </w:r>
            <w:r w:rsidRPr="00AC478F">
              <w:rPr>
                <w:rFonts w:ascii="Calibri" w:hAnsi="Calibri" w:cs="Calibri"/>
                <w:sz w:val="22"/>
                <w:lang w:val="en-GB"/>
              </w:rPr>
              <w:t xml:space="preserve"> </w:t>
            </w:r>
          </w:p>
          <w:p w14:paraId="356DFA01" w14:textId="276755C7" w:rsidR="0017745F" w:rsidRPr="00AC478F" w:rsidRDefault="0017745F" w:rsidP="00AD4434">
            <w:pPr>
              <w:pStyle w:val="ListParagraph"/>
              <w:ind w:left="0"/>
              <w:jc w:val="center"/>
              <w:rPr>
                <w:rFonts w:ascii="Calibri" w:hAnsi="Calibri" w:cs="Calibri"/>
                <w:sz w:val="22"/>
                <w:lang w:val="en-GB"/>
              </w:rPr>
            </w:pPr>
            <m:oMathPara>
              <m:oMath>
                <m:r>
                  <w:rPr>
                    <w:rFonts w:ascii="Cambria Math" w:hAnsi="Cambria Math" w:cs="Calibri"/>
                    <w:sz w:val="22"/>
                    <w:lang w:val="en-GB"/>
                  </w:rPr>
                  <m:t>x</m:t>
                </m:r>
              </m:oMath>
            </m:oMathPara>
          </w:p>
        </w:tc>
        <w:tc>
          <w:tcPr>
            <w:tcW w:w="850" w:type="dxa"/>
            <w:tcBorders>
              <w:bottom w:val="single" w:sz="4" w:space="0" w:color="auto"/>
            </w:tcBorders>
          </w:tcPr>
          <w:p w14:paraId="326E96BE" w14:textId="2D8DA92A" w:rsidR="00510B3D" w:rsidRPr="00AC478F" w:rsidRDefault="00510B3D" w:rsidP="00AD4434">
            <w:pPr>
              <w:pStyle w:val="ListParagraph"/>
              <w:ind w:left="0"/>
              <w:jc w:val="center"/>
              <w:rPr>
                <w:rFonts w:ascii="Calibri" w:hAnsi="Calibri" w:cs="Calibri"/>
                <w:sz w:val="22"/>
                <w:lang w:val="en-GB"/>
              </w:rPr>
            </w:pPr>
            <w:r w:rsidRPr="00AC478F">
              <w:rPr>
                <w:rFonts w:ascii="Calibri" w:hAnsi="Calibri" w:cs="Calibri"/>
                <w:sz w:val="22"/>
                <w:lang w:val="en-GB"/>
              </w:rPr>
              <w:t xml:space="preserve">3 </w:t>
            </w:r>
            <w:r w:rsidR="00CA3DB5" w:rsidRPr="00AC478F">
              <w:rPr>
                <w:rFonts w:ascii="Calibri" w:hAnsi="Calibri" w:cs="Calibri"/>
                <w:sz w:val="22"/>
                <w:lang w:val="en-GB"/>
              </w:rPr>
              <w:t>litre</w:t>
            </w:r>
          </w:p>
          <w:p w14:paraId="571CBC2C" w14:textId="552D15A1" w:rsidR="0017745F" w:rsidRPr="00AC478F" w:rsidRDefault="0017745F" w:rsidP="00AD4434">
            <w:pPr>
              <w:pStyle w:val="ListParagraph"/>
              <w:ind w:left="0"/>
              <w:jc w:val="center"/>
              <w:rPr>
                <w:rFonts w:ascii="Calibri" w:hAnsi="Calibri" w:cs="Calibri"/>
                <w:sz w:val="22"/>
                <w:lang w:val="en-GB"/>
              </w:rPr>
            </w:pPr>
            <m:oMathPara>
              <m:oMath>
                <m:r>
                  <w:rPr>
                    <w:rFonts w:ascii="Cambria Math" w:hAnsi="Cambria Math" w:cs="Calibri"/>
                    <w:sz w:val="22"/>
                    <w:lang w:val="en-GB"/>
                  </w:rPr>
                  <m:t>y</m:t>
                </m:r>
              </m:oMath>
            </m:oMathPara>
          </w:p>
        </w:tc>
      </w:tr>
      <w:tr w:rsidR="00E642E1" w:rsidRPr="00AC478F" w14:paraId="43C9A873" w14:textId="77777777" w:rsidTr="00AD4434">
        <w:tc>
          <w:tcPr>
            <w:tcW w:w="806" w:type="dxa"/>
            <w:tcBorders>
              <w:top w:val="single" w:sz="4" w:space="0" w:color="auto"/>
              <w:bottom w:val="nil"/>
            </w:tcBorders>
          </w:tcPr>
          <w:p w14:paraId="6690122C" w14:textId="2A502DBA" w:rsidR="00E642E1" w:rsidRPr="00AC478F" w:rsidRDefault="00E642E1" w:rsidP="00AD4434">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06" w:type="dxa"/>
            <w:tcBorders>
              <w:top w:val="single" w:sz="4" w:space="0" w:color="auto"/>
              <w:bottom w:val="nil"/>
            </w:tcBorders>
          </w:tcPr>
          <w:p w14:paraId="4016015E" w14:textId="60F70C43" w:rsidR="00E642E1" w:rsidRPr="00AC478F" w:rsidRDefault="00E642E1" w:rsidP="00AD4434">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850" w:type="dxa"/>
            <w:tcBorders>
              <w:top w:val="single" w:sz="4" w:space="0" w:color="auto"/>
              <w:bottom w:val="nil"/>
            </w:tcBorders>
          </w:tcPr>
          <w:p w14:paraId="273F55C2" w14:textId="009E626D" w:rsidR="00E642E1" w:rsidRPr="00AC478F" w:rsidRDefault="00E642E1" w:rsidP="00AD4434">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510B3D" w:rsidRPr="00AC478F" w14:paraId="1B4FE8BB" w14:textId="77777777" w:rsidTr="00E642E1">
        <w:tc>
          <w:tcPr>
            <w:tcW w:w="806" w:type="dxa"/>
            <w:tcBorders>
              <w:top w:val="nil"/>
              <w:bottom w:val="nil"/>
            </w:tcBorders>
          </w:tcPr>
          <w:p w14:paraId="36945FD9" w14:textId="77777777" w:rsidR="00510B3D" w:rsidRPr="00AC478F" w:rsidRDefault="00510B3D" w:rsidP="00AD4434">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806" w:type="dxa"/>
            <w:tcBorders>
              <w:top w:val="nil"/>
              <w:bottom w:val="nil"/>
            </w:tcBorders>
          </w:tcPr>
          <w:p w14:paraId="752DDB00" w14:textId="57037773" w:rsidR="00510B3D" w:rsidRPr="00AC478F" w:rsidRDefault="0017745F" w:rsidP="00AD4434">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850" w:type="dxa"/>
            <w:tcBorders>
              <w:top w:val="nil"/>
              <w:bottom w:val="nil"/>
            </w:tcBorders>
          </w:tcPr>
          <w:p w14:paraId="7B3780AA" w14:textId="18AEED73" w:rsidR="00510B3D" w:rsidRPr="00AC478F" w:rsidRDefault="0017745F" w:rsidP="00AD4434">
            <w:pPr>
              <w:pStyle w:val="ListParagraph"/>
              <w:ind w:left="0"/>
              <w:jc w:val="center"/>
              <w:rPr>
                <w:rFonts w:ascii="Calibri" w:hAnsi="Calibri" w:cs="Calibri"/>
                <w:sz w:val="22"/>
                <w:lang w:val="en-GB"/>
              </w:rPr>
            </w:pPr>
            <w:r w:rsidRPr="00AC478F">
              <w:rPr>
                <w:rFonts w:ascii="Calibri" w:hAnsi="Calibri" w:cs="Calibri"/>
                <w:sz w:val="22"/>
                <w:lang w:val="en-GB"/>
              </w:rPr>
              <w:t>0</w:t>
            </w:r>
          </w:p>
        </w:tc>
      </w:tr>
      <w:tr w:rsidR="00510B3D" w:rsidRPr="00AC478F" w14:paraId="72BC2BDD" w14:textId="77777777" w:rsidTr="00AD4434">
        <w:tc>
          <w:tcPr>
            <w:tcW w:w="806" w:type="dxa"/>
            <w:tcBorders>
              <w:top w:val="nil"/>
              <w:bottom w:val="nil"/>
            </w:tcBorders>
          </w:tcPr>
          <w:p w14:paraId="63A001DB" w14:textId="77777777" w:rsidR="00510B3D" w:rsidRPr="00AC478F" w:rsidRDefault="00510B3D" w:rsidP="00AD4434">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06" w:type="dxa"/>
            <w:tcBorders>
              <w:top w:val="nil"/>
              <w:bottom w:val="nil"/>
            </w:tcBorders>
          </w:tcPr>
          <w:p w14:paraId="0C742A0B" w14:textId="4017B368" w:rsidR="00510B3D" w:rsidRPr="00AC478F" w:rsidRDefault="0017745F" w:rsidP="00AD4434">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0" w:type="dxa"/>
            <w:tcBorders>
              <w:top w:val="nil"/>
              <w:bottom w:val="nil"/>
            </w:tcBorders>
          </w:tcPr>
          <w:p w14:paraId="5F7DA8A8" w14:textId="0A5C92F5" w:rsidR="00510B3D" w:rsidRPr="00AC478F" w:rsidRDefault="0017745F" w:rsidP="00AD4434">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510B3D" w:rsidRPr="00AC478F" w14:paraId="1CA42973" w14:textId="77777777" w:rsidTr="00AD4434">
        <w:tc>
          <w:tcPr>
            <w:tcW w:w="806" w:type="dxa"/>
            <w:tcBorders>
              <w:top w:val="nil"/>
              <w:bottom w:val="nil"/>
            </w:tcBorders>
          </w:tcPr>
          <w:p w14:paraId="37EBC0A3" w14:textId="132F79EC" w:rsidR="00510B3D" w:rsidRPr="00AC478F" w:rsidRDefault="005979CC" w:rsidP="00AD4434">
            <w:pPr>
              <w:pStyle w:val="ListParagraph"/>
              <w:ind w:left="0"/>
              <w:jc w:val="center"/>
              <w:rPr>
                <w:rFonts w:ascii="Calibri" w:hAnsi="Calibri" w:cs="Calibri"/>
                <w:sz w:val="22"/>
                <w:lang w:val="en-GB"/>
              </w:rPr>
            </w:pPr>
            <w:r w:rsidRPr="00AC478F">
              <w:rPr>
                <w:rFonts w:ascii="Calibri" w:hAnsi="Calibri" w:cs="Calibri"/>
                <w:sz w:val="22"/>
                <w:lang w:val="en-GB"/>
              </w:rPr>
              <w:t>3</w:t>
            </w:r>
          </w:p>
        </w:tc>
        <w:tc>
          <w:tcPr>
            <w:tcW w:w="806" w:type="dxa"/>
            <w:tcBorders>
              <w:top w:val="nil"/>
              <w:bottom w:val="nil"/>
            </w:tcBorders>
          </w:tcPr>
          <w:p w14:paraId="6A49F0B9" w14:textId="78F5CF56" w:rsidR="00510B3D" w:rsidRPr="00AC478F" w:rsidRDefault="005979CC" w:rsidP="00AD4434">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850" w:type="dxa"/>
            <w:tcBorders>
              <w:top w:val="nil"/>
              <w:bottom w:val="nil"/>
            </w:tcBorders>
          </w:tcPr>
          <w:p w14:paraId="31A4DC4C" w14:textId="2C9D0119" w:rsidR="00510B3D" w:rsidRPr="00AC478F" w:rsidRDefault="005979CC" w:rsidP="00AD4434">
            <w:pPr>
              <w:pStyle w:val="ListParagraph"/>
              <w:ind w:left="0"/>
              <w:jc w:val="center"/>
              <w:rPr>
                <w:rFonts w:ascii="Calibri" w:hAnsi="Calibri" w:cs="Calibri"/>
                <w:sz w:val="22"/>
                <w:lang w:val="en-GB"/>
              </w:rPr>
            </w:pPr>
            <w:r w:rsidRPr="00AC478F">
              <w:rPr>
                <w:rFonts w:ascii="Calibri" w:hAnsi="Calibri" w:cs="Calibri"/>
                <w:sz w:val="22"/>
                <w:lang w:val="en-GB"/>
              </w:rPr>
              <w:t>0</w:t>
            </w:r>
          </w:p>
        </w:tc>
      </w:tr>
    </w:tbl>
    <w:p w14:paraId="0460D820" w14:textId="613F24B9" w:rsidR="005979CC" w:rsidRPr="00AC478F" w:rsidRDefault="005979CC" w:rsidP="000F4979">
      <w:pPr>
        <w:rPr>
          <w:rFonts w:ascii="Calibri" w:hAnsi="Calibri" w:cs="Calibri"/>
          <w:b/>
          <w:bCs/>
          <w:sz w:val="22"/>
          <w:lang w:val="en-GB"/>
        </w:rPr>
      </w:pPr>
    </w:p>
    <w:p w14:paraId="52804C22" w14:textId="1A1A0660" w:rsidR="007E28D0" w:rsidRPr="00AC478F" w:rsidRDefault="00497C62" w:rsidP="007E28D0">
      <w:pPr>
        <w:pStyle w:val="ListParagraph"/>
        <w:numPr>
          <w:ilvl w:val="0"/>
          <w:numId w:val="25"/>
        </w:numPr>
        <w:rPr>
          <w:rFonts w:ascii="Calibri" w:hAnsi="Calibri" w:cs="Calibri"/>
          <w:sz w:val="22"/>
          <w:lang w:val="en-GB"/>
        </w:rPr>
      </w:pPr>
      <w:r w:rsidRPr="00AC478F">
        <w:rPr>
          <w:rFonts w:ascii="Calibri" w:hAnsi="Calibri" w:cs="Calibri"/>
          <w:sz w:val="22"/>
          <w:lang w:val="en-GB"/>
        </w:rPr>
        <w:t>The above</w:t>
      </w:r>
      <w:r w:rsidR="007E28D0" w:rsidRPr="00AC478F">
        <w:rPr>
          <w:rFonts w:ascii="Calibri" w:hAnsi="Calibri" w:cs="Calibri"/>
          <w:sz w:val="22"/>
          <w:lang w:val="en-GB"/>
        </w:rPr>
        <w:t xml:space="preserve"> “r</w:t>
      </w:r>
      <w:r w:rsidRPr="00AC478F">
        <w:rPr>
          <w:rFonts w:ascii="Calibri" w:hAnsi="Calibri" w:cs="Calibri"/>
          <w:sz w:val="22"/>
          <w:lang w:val="en-GB"/>
        </w:rPr>
        <w:t>ule</w:t>
      </w:r>
      <w:r w:rsidR="007E28D0" w:rsidRPr="00AC478F">
        <w:rPr>
          <w:rFonts w:ascii="Calibri" w:hAnsi="Calibri" w:cs="Calibri"/>
          <w:sz w:val="22"/>
          <w:lang w:val="en-GB"/>
        </w:rPr>
        <w:t xml:space="preserve">s” </w:t>
      </w:r>
      <w:r w:rsidRPr="00AC478F">
        <w:rPr>
          <w:rFonts w:ascii="Calibri" w:hAnsi="Calibri" w:cs="Calibri"/>
          <w:sz w:val="22"/>
          <w:lang w:val="en-GB"/>
        </w:rPr>
        <w:t>against inefficient actions dictate that the red path can only be extended in one way. Explain how and why</w:t>
      </w:r>
      <w:r w:rsidR="007E28D0" w:rsidRPr="00AC478F">
        <w:rPr>
          <w:rFonts w:ascii="Calibri" w:hAnsi="Calibri" w:cs="Calibri"/>
          <w:sz w:val="22"/>
          <w:lang w:val="en-GB"/>
        </w:rPr>
        <w:t>.</w:t>
      </w:r>
      <w:r w:rsidRPr="00AC478F">
        <w:rPr>
          <w:rFonts w:ascii="Calibri" w:hAnsi="Calibri" w:cs="Calibri"/>
          <w:sz w:val="22"/>
          <w:lang w:val="en-GB"/>
        </w:rPr>
        <w:t xml:space="preserve"> </w:t>
      </w:r>
    </w:p>
    <w:p w14:paraId="1EF5A3EC" w14:textId="77777777" w:rsidR="007E28D0" w:rsidRPr="00AC478F" w:rsidRDefault="007E28D0" w:rsidP="007E28D0">
      <w:pPr>
        <w:pStyle w:val="ListParagraph"/>
        <w:rPr>
          <w:rFonts w:ascii="Calibri" w:hAnsi="Calibri" w:cs="Calibri"/>
          <w:sz w:val="22"/>
          <w:lang w:val="en-GB"/>
        </w:rPr>
      </w:pPr>
    </w:p>
    <w:p w14:paraId="509E59F8" w14:textId="207F9786" w:rsidR="007E28D0" w:rsidRPr="00AC478F" w:rsidRDefault="00497C62" w:rsidP="007E28D0">
      <w:pPr>
        <w:pStyle w:val="ListParagraph"/>
        <w:numPr>
          <w:ilvl w:val="0"/>
          <w:numId w:val="25"/>
        </w:numPr>
        <w:rPr>
          <w:rFonts w:ascii="Calibri" w:hAnsi="Calibri" w:cs="Calibri"/>
          <w:sz w:val="22"/>
          <w:lang w:val="en-GB"/>
        </w:rPr>
      </w:pPr>
      <w:r w:rsidRPr="00AC478F">
        <w:rPr>
          <w:rFonts w:ascii="Calibri" w:hAnsi="Calibri" w:cs="Calibri"/>
          <w:sz w:val="22"/>
          <w:lang w:val="en-GB"/>
        </w:rPr>
        <w:t xml:space="preserve">Use this illustration to investigate how many efficient ways there are to measure out four </w:t>
      </w:r>
      <w:r w:rsidR="00CA3DB5" w:rsidRPr="00AC478F">
        <w:rPr>
          <w:rFonts w:ascii="Calibri" w:hAnsi="Calibri" w:cs="Calibri"/>
          <w:sz w:val="22"/>
          <w:lang w:val="en-GB"/>
        </w:rPr>
        <w:t>litres</w:t>
      </w:r>
      <w:r w:rsidRPr="00AC478F">
        <w:rPr>
          <w:rFonts w:ascii="Calibri" w:hAnsi="Calibri" w:cs="Calibri"/>
          <w:sz w:val="22"/>
          <w:lang w:val="en-GB"/>
        </w:rPr>
        <w:t xml:space="preserve"> using a 3 and a </w:t>
      </w:r>
      <w:r w:rsidR="00CA3DB5" w:rsidRPr="00AC478F">
        <w:rPr>
          <w:rFonts w:ascii="Calibri" w:hAnsi="Calibri" w:cs="Calibri"/>
          <w:sz w:val="22"/>
          <w:lang w:val="en-GB"/>
        </w:rPr>
        <w:t>5-litre</w:t>
      </w:r>
      <w:r w:rsidRPr="00AC478F">
        <w:rPr>
          <w:rFonts w:ascii="Calibri" w:hAnsi="Calibri" w:cs="Calibri"/>
          <w:sz w:val="22"/>
          <w:lang w:val="en-GB"/>
        </w:rPr>
        <w:t xml:space="preserve"> jug (starting with two empty jugs). Explain what you are doing and what your arguments are.</w:t>
      </w:r>
    </w:p>
    <w:p w14:paraId="4E70A53F" w14:textId="77777777" w:rsidR="007E28D0" w:rsidRPr="00AC478F" w:rsidRDefault="007E28D0" w:rsidP="000F4979">
      <w:pPr>
        <w:rPr>
          <w:rFonts w:ascii="Calibri" w:hAnsi="Calibri" w:cs="Calibri"/>
          <w:b/>
          <w:bCs/>
          <w:sz w:val="22"/>
          <w:lang w:val="en-GB"/>
        </w:rPr>
      </w:pPr>
    </w:p>
    <w:p w14:paraId="70F82E91" w14:textId="77777777" w:rsidR="00E642E1" w:rsidRPr="00AC478F" w:rsidRDefault="004B24F8" w:rsidP="00E642E1">
      <w:pPr>
        <w:keepNext/>
        <w:jc w:val="center"/>
        <w:rPr>
          <w:lang w:val="en-GB"/>
        </w:rPr>
      </w:pPr>
      <w:r w:rsidRPr="00AC478F">
        <w:rPr>
          <w:rFonts w:ascii="Calibri" w:hAnsi="Calibri" w:cs="Calibri"/>
          <w:b/>
          <w:bCs/>
          <w:noProof/>
          <w:sz w:val="22"/>
          <w:lang w:val="en-GB"/>
        </w:rPr>
        <w:lastRenderedPageBreak/>
        <w:drawing>
          <wp:inline distT="0" distB="0" distL="0" distR="0" wp14:anchorId="16A73491" wp14:editId="5121C49C">
            <wp:extent cx="2606040" cy="169975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725" cy="1708030"/>
                    </a:xfrm>
                    <a:prstGeom prst="rect">
                      <a:avLst/>
                    </a:prstGeom>
                  </pic:spPr>
                </pic:pic>
              </a:graphicData>
            </a:graphic>
          </wp:inline>
        </w:drawing>
      </w:r>
    </w:p>
    <w:p w14:paraId="19E46047" w14:textId="19E5DEE3" w:rsidR="0033760E" w:rsidRPr="00AC478F" w:rsidRDefault="00E642E1" w:rsidP="00E642E1">
      <w:pPr>
        <w:pStyle w:val="Caption"/>
        <w:jc w:val="center"/>
        <w:rPr>
          <w:rFonts w:ascii="Calibri" w:hAnsi="Calibri" w:cs="Calibri"/>
          <w:b w:val="0"/>
          <w:bCs w:val="0"/>
          <w:sz w:val="22"/>
          <w:lang w:val="en-GB"/>
        </w:rPr>
      </w:pPr>
      <w:r w:rsidRPr="00AC478F">
        <w:rPr>
          <w:lang w:val="en-GB"/>
        </w:rPr>
        <w:t>Figu</w:t>
      </w:r>
      <w:r w:rsidR="00497C62"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2</w:t>
      </w:r>
      <w:r w:rsidR="002F6A16" w:rsidRPr="00AC478F">
        <w:rPr>
          <w:lang w:val="en-GB"/>
        </w:rPr>
        <w:fldChar w:fldCharType="end"/>
      </w:r>
      <w:r w:rsidRPr="00AC478F">
        <w:rPr>
          <w:lang w:val="en-GB"/>
        </w:rPr>
        <w:t xml:space="preserve">. </w:t>
      </w:r>
      <w:r w:rsidR="00497C62" w:rsidRPr="00AC478F">
        <w:rPr>
          <w:lang w:val="en-GB"/>
        </w:rPr>
        <w:t xml:space="preserve">Four states and three steps (Red arrows) of the pouring process </w:t>
      </w:r>
    </w:p>
    <w:tbl>
      <w:tblPr>
        <w:tblStyle w:val="TableGrid"/>
        <w:tblW w:w="0" w:type="auto"/>
        <w:tblCellMar>
          <w:top w:w="108" w:type="dxa"/>
          <w:bottom w:w="108" w:type="dxa"/>
        </w:tblCellMar>
        <w:tblLook w:val="04A0" w:firstRow="1" w:lastRow="0" w:firstColumn="1" w:lastColumn="0" w:noHBand="0" w:noVBand="1"/>
      </w:tblPr>
      <w:tblGrid>
        <w:gridCol w:w="9166"/>
      </w:tblGrid>
      <w:tr w:rsidR="00DF79F6" w:rsidRPr="00A4538D" w14:paraId="409BDD28" w14:textId="77777777" w:rsidTr="00DF79F6">
        <w:tc>
          <w:tcPr>
            <w:tcW w:w="9166" w:type="dxa"/>
            <w:vAlign w:val="center"/>
          </w:tcPr>
          <w:p w14:paraId="3680245E" w14:textId="56A81186" w:rsidR="00DF79F6" w:rsidRPr="00AC478F" w:rsidRDefault="00342EF3" w:rsidP="00DF79F6">
            <w:pPr>
              <w:pStyle w:val="Heading2"/>
              <w:outlineLvl w:val="1"/>
              <w:rPr>
                <w:lang w:val="en-GB"/>
              </w:rPr>
            </w:pPr>
            <w:r w:rsidRPr="00AC478F">
              <w:rPr>
                <w:lang w:val="en-GB"/>
              </w:rPr>
              <w:t>Extra: e</w:t>
            </w:r>
            <w:r w:rsidR="00DF79F6" w:rsidRPr="00AC478F">
              <w:rPr>
                <w:lang w:val="en-GB"/>
              </w:rPr>
              <w:t>xplorati</w:t>
            </w:r>
            <w:r w:rsidR="00497C62" w:rsidRPr="00AC478F">
              <w:rPr>
                <w:lang w:val="en-GB"/>
              </w:rPr>
              <w:t>on</w:t>
            </w:r>
            <w:r w:rsidR="00DF79F6" w:rsidRPr="00AC478F">
              <w:rPr>
                <w:rStyle w:val="FootnoteReference"/>
                <w:lang w:val="en-GB"/>
              </w:rPr>
              <w:footnoteReference w:id="1"/>
            </w:r>
          </w:p>
          <w:p w14:paraId="6D000602" w14:textId="6DBF7AD5" w:rsidR="00DF79F6" w:rsidRPr="00AC478F" w:rsidRDefault="00497C62" w:rsidP="00DF79F6">
            <w:pPr>
              <w:rPr>
                <w:rFonts w:ascii="Calibri" w:hAnsi="Calibri" w:cs="Calibri"/>
                <w:sz w:val="22"/>
                <w:lang w:val="en-GB"/>
              </w:rPr>
            </w:pPr>
            <w:r w:rsidRPr="00AC478F">
              <w:rPr>
                <w:rFonts w:ascii="Calibri" w:hAnsi="Calibri" w:cs="Calibri"/>
                <w:sz w:val="22"/>
                <w:lang w:val="en-GB"/>
              </w:rPr>
              <w:t>You can change the illustration in Figure 2 a bit more</w:t>
            </w:r>
            <w:r w:rsidR="00DF79F6" w:rsidRPr="00AC478F">
              <w:rPr>
                <w:rFonts w:ascii="Calibri" w:hAnsi="Calibri" w:cs="Calibri"/>
                <w:sz w:val="22"/>
                <w:lang w:val="en-GB"/>
              </w:rPr>
              <w:t>.</w:t>
            </w:r>
          </w:p>
          <w:p w14:paraId="34F36F17" w14:textId="77777777" w:rsidR="00DF79F6" w:rsidRPr="00AC478F" w:rsidRDefault="00DF79F6" w:rsidP="00DF79F6">
            <w:pPr>
              <w:keepNext/>
              <w:jc w:val="center"/>
              <w:rPr>
                <w:lang w:val="en-GB"/>
              </w:rPr>
            </w:pPr>
            <w:r w:rsidRPr="00AC478F">
              <w:rPr>
                <w:rFonts w:ascii="Calibri" w:hAnsi="Calibri" w:cs="Calibri"/>
                <w:noProof/>
                <w:sz w:val="22"/>
                <w:lang w:val="en-GB"/>
              </w:rPr>
              <w:drawing>
                <wp:inline distT="0" distB="0" distL="0" distR="0" wp14:anchorId="764F7C19" wp14:editId="6258D0FA">
                  <wp:extent cx="4268632" cy="2770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4268632" cy="2770255"/>
                          </a:xfrm>
                          <a:prstGeom prst="rect">
                            <a:avLst/>
                          </a:prstGeom>
                        </pic:spPr>
                      </pic:pic>
                    </a:graphicData>
                  </a:graphic>
                </wp:inline>
              </w:drawing>
            </w:r>
          </w:p>
          <w:p w14:paraId="79F9A2A3" w14:textId="573C0DBA" w:rsidR="00DF79F6" w:rsidRPr="00AC478F" w:rsidRDefault="00DF79F6" w:rsidP="00DF79F6">
            <w:pPr>
              <w:pStyle w:val="Caption"/>
              <w:jc w:val="center"/>
              <w:rPr>
                <w:rFonts w:ascii="Calibri" w:hAnsi="Calibri" w:cs="Calibri"/>
                <w:sz w:val="22"/>
                <w:lang w:val="en-GB"/>
              </w:rPr>
            </w:pPr>
            <w:r w:rsidRPr="00AC478F">
              <w:rPr>
                <w:lang w:val="en-GB"/>
              </w:rPr>
              <w:t>Figu</w:t>
            </w:r>
            <w:r w:rsidR="00497C62"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Pr="00AC478F">
              <w:rPr>
                <w:lang w:val="en-GB"/>
              </w:rPr>
              <w:t>3</w:t>
            </w:r>
            <w:r w:rsidR="002F6A16" w:rsidRPr="00AC478F">
              <w:rPr>
                <w:lang w:val="en-GB"/>
              </w:rPr>
              <w:fldChar w:fldCharType="end"/>
            </w:r>
            <w:r w:rsidRPr="00AC478F">
              <w:rPr>
                <w:lang w:val="en-GB"/>
              </w:rPr>
              <w:t xml:space="preserve">. </w:t>
            </w:r>
            <w:r w:rsidR="00497C62" w:rsidRPr="00AC478F">
              <w:rPr>
                <w:lang w:val="en-GB"/>
              </w:rPr>
              <w:t>The pouring process as a single arrow</w:t>
            </w:r>
          </w:p>
          <w:p w14:paraId="0C55549E" w14:textId="408FA429" w:rsidR="00DF79F6" w:rsidRPr="00AC478F" w:rsidRDefault="00497C62" w:rsidP="00DF79F6">
            <w:pPr>
              <w:rPr>
                <w:rFonts w:ascii="Calibri" w:hAnsi="Calibri" w:cs="Calibri"/>
                <w:sz w:val="22"/>
                <w:lang w:val="en-GB"/>
              </w:rPr>
            </w:pPr>
            <w:r w:rsidRPr="00AC478F">
              <w:rPr>
                <w:rFonts w:ascii="Calibri" w:hAnsi="Calibri" w:cs="Calibri"/>
                <w:sz w:val="22"/>
                <w:lang w:val="en-GB"/>
              </w:rPr>
              <w:t xml:space="preserve">Copies of the previous grid have been placed against each other (see Figure 3). After all, due to efficiency, it is always clear whether a full jug should be emptied or an empty one filled. Can you reconstruct the six steps in the arrow above (a total of three pour over, fill twice, empty once)? In this picture, filling and emptying is more implicit (if you are intersecting a number line), with the advantage that we can just look at a straight line/arrow, instead of zigzagging lines. Can you also show another efficient solution in the figure? </w:t>
            </w:r>
          </w:p>
        </w:tc>
      </w:tr>
    </w:tbl>
    <w:p w14:paraId="0FCA5782" w14:textId="77777777" w:rsidR="00DF79F6" w:rsidRPr="00AC478F" w:rsidRDefault="00DF79F6" w:rsidP="0078180F">
      <w:pPr>
        <w:pStyle w:val="Heading3"/>
        <w:rPr>
          <w:lang w:val="en-GB"/>
        </w:rPr>
      </w:pPr>
    </w:p>
    <w:p w14:paraId="0FB63C1D" w14:textId="31A7CE4B" w:rsidR="0078180F" w:rsidRPr="00AC478F" w:rsidRDefault="0078180F" w:rsidP="0078180F">
      <w:pPr>
        <w:pStyle w:val="Heading3"/>
        <w:rPr>
          <w:lang w:val="en-GB"/>
        </w:rPr>
      </w:pPr>
      <w:r w:rsidRPr="00AC478F">
        <w:rPr>
          <w:lang w:val="en-GB"/>
        </w:rPr>
        <w:t>Problem 3 (</w:t>
      </w:r>
      <w:r w:rsidR="00497C62" w:rsidRPr="00AC478F">
        <w:rPr>
          <w:lang w:val="en-GB"/>
        </w:rPr>
        <w:t>You can also use</w:t>
      </w:r>
      <w:r w:rsidRPr="00AC478F">
        <w:rPr>
          <w:lang w:val="en-GB"/>
        </w:rPr>
        <w:t>)</w:t>
      </w:r>
    </w:p>
    <w:p w14:paraId="54656A9F" w14:textId="793B5F92" w:rsidR="00702B40" w:rsidRPr="00AC478F" w:rsidRDefault="00702B40" w:rsidP="005A6E9F">
      <w:pPr>
        <w:rPr>
          <w:rFonts w:ascii="Calibri" w:hAnsi="Calibri" w:cs="Calibri"/>
          <w:sz w:val="22"/>
          <w:lang w:val="en-GB"/>
        </w:rPr>
      </w:pPr>
      <w:r w:rsidRPr="00AC478F">
        <w:rPr>
          <w:rFonts w:ascii="Calibri" w:hAnsi="Calibri" w:cs="Calibri"/>
          <w:sz w:val="22"/>
          <w:lang w:val="en-GB"/>
        </w:rPr>
        <w:t xml:space="preserve">You can also translate the problem into algebra. Let's </w:t>
      </w:r>
      <w:r w:rsidR="005714B2" w:rsidRPr="00AC478F">
        <w:rPr>
          <w:rFonts w:ascii="Calibri" w:hAnsi="Calibri" w:cs="Calibri"/>
          <w:sz w:val="22"/>
          <w:lang w:val="en-GB"/>
        </w:rPr>
        <w:t>take another look</w:t>
      </w:r>
      <w:r w:rsidRPr="00AC478F">
        <w:rPr>
          <w:rFonts w:ascii="Calibri" w:hAnsi="Calibri" w:cs="Calibri"/>
          <w:sz w:val="22"/>
          <w:lang w:val="en-GB"/>
        </w:rPr>
        <w:t xml:space="preserve"> at the pouring process where we start by filling the 5-litre jug and after a number of steps end with 4 </w:t>
      </w:r>
      <w:r w:rsidR="00AC478F" w:rsidRPr="00AC478F">
        <w:rPr>
          <w:rFonts w:ascii="Calibri" w:hAnsi="Calibri" w:cs="Calibri"/>
          <w:sz w:val="22"/>
          <w:lang w:val="en-GB"/>
        </w:rPr>
        <w:t>litres</w:t>
      </w:r>
      <w:r w:rsidRPr="00AC478F">
        <w:rPr>
          <w:rFonts w:ascii="Calibri" w:hAnsi="Calibri" w:cs="Calibri"/>
          <w:sz w:val="22"/>
          <w:lang w:val="en-GB"/>
        </w:rPr>
        <w:t xml:space="preserve"> in the 5-litre jug.</w:t>
      </w:r>
    </w:p>
    <w:p w14:paraId="2A3502BE" w14:textId="2A1A9D22" w:rsidR="005714B2" w:rsidRPr="00AC478F" w:rsidRDefault="005714B2" w:rsidP="005714B2">
      <w:pPr>
        <w:pStyle w:val="ListParagraph"/>
        <w:numPr>
          <w:ilvl w:val="0"/>
          <w:numId w:val="39"/>
        </w:numPr>
        <w:rPr>
          <w:rFonts w:ascii="Calibri" w:hAnsi="Calibri" w:cs="Calibri"/>
          <w:sz w:val="22"/>
          <w:lang w:val="en-GB"/>
        </w:rPr>
      </w:pPr>
      <w:r w:rsidRPr="00AC478F">
        <w:rPr>
          <w:rFonts w:ascii="Calibri" w:hAnsi="Calibri" w:cs="Calibri"/>
          <w:sz w:val="22"/>
          <w:lang w:val="en-GB"/>
        </w:rPr>
        <w:t>Show, by following what happens step by step, that the contents of either jug in any state can be written in the form 5</w:t>
      </w:r>
      <w:r w:rsidRPr="00AC478F">
        <w:rPr>
          <w:rFonts w:ascii="Calibri" w:hAnsi="Calibri" w:cs="Calibri"/>
          <w:i/>
          <w:iCs/>
          <w:sz w:val="22"/>
          <w:lang w:val="en-GB"/>
        </w:rPr>
        <w:t>k</w:t>
      </w:r>
      <w:r w:rsidRPr="00AC478F">
        <w:rPr>
          <w:rFonts w:ascii="Calibri" w:hAnsi="Calibri" w:cs="Calibri"/>
          <w:sz w:val="22"/>
          <w:lang w:val="en-GB"/>
        </w:rPr>
        <w:t>+3</w:t>
      </w:r>
      <w:r w:rsidRPr="00AC478F">
        <w:rPr>
          <w:rFonts w:ascii="Calibri" w:hAnsi="Calibri" w:cs="Calibri"/>
          <w:i/>
          <w:iCs/>
          <w:sz w:val="22"/>
          <w:lang w:val="en-GB"/>
        </w:rPr>
        <w:t>l</w:t>
      </w:r>
      <w:r w:rsidRPr="00AC478F">
        <w:rPr>
          <w:rFonts w:ascii="Calibri" w:hAnsi="Calibri" w:cs="Calibri"/>
          <w:sz w:val="22"/>
          <w:lang w:val="en-GB"/>
        </w:rPr>
        <w:t xml:space="preserve">, where </w:t>
      </w:r>
      <w:r w:rsidRPr="00AC478F">
        <w:rPr>
          <w:rFonts w:ascii="Calibri" w:hAnsi="Calibri" w:cs="Calibri"/>
          <w:i/>
          <w:iCs/>
          <w:sz w:val="22"/>
          <w:lang w:val="en-GB"/>
        </w:rPr>
        <w:t>k</w:t>
      </w:r>
      <w:r w:rsidRPr="00AC478F">
        <w:rPr>
          <w:rFonts w:ascii="Calibri" w:hAnsi="Calibri" w:cs="Calibri"/>
          <w:sz w:val="22"/>
          <w:lang w:val="en-GB"/>
        </w:rPr>
        <w:t xml:space="preserve"> and </w:t>
      </w:r>
      <w:r w:rsidRPr="00AC478F">
        <w:rPr>
          <w:rFonts w:ascii="Calibri" w:hAnsi="Calibri" w:cs="Calibri"/>
          <w:i/>
          <w:iCs/>
          <w:sz w:val="22"/>
          <w:lang w:val="en-GB"/>
        </w:rPr>
        <w:t>l</w:t>
      </w:r>
      <w:r w:rsidRPr="00AC478F">
        <w:rPr>
          <w:rFonts w:ascii="Calibri" w:hAnsi="Calibri" w:cs="Calibri"/>
          <w:sz w:val="22"/>
          <w:lang w:val="en-GB"/>
        </w:rPr>
        <w:t xml:space="preserve"> (in each state different) are </w:t>
      </w:r>
      <w:r w:rsidRPr="00AC478F">
        <w:rPr>
          <w:rFonts w:ascii="Calibri" w:hAnsi="Calibri" w:cs="Calibri"/>
          <w:b/>
          <w:bCs/>
          <w:sz w:val="22"/>
          <w:lang w:val="en-GB"/>
        </w:rPr>
        <w:t xml:space="preserve">whole </w:t>
      </w:r>
      <w:r w:rsidRPr="00AC478F">
        <w:rPr>
          <w:rFonts w:ascii="Calibri" w:hAnsi="Calibri" w:cs="Calibri"/>
          <w:sz w:val="22"/>
          <w:lang w:val="en-GB"/>
        </w:rPr>
        <w:t>numbers.</w:t>
      </w:r>
    </w:p>
    <w:p w14:paraId="5A0AE8D5" w14:textId="09643637" w:rsidR="005714B2" w:rsidRPr="00AC478F" w:rsidRDefault="005714B2" w:rsidP="005714B2">
      <w:pPr>
        <w:rPr>
          <w:rFonts w:ascii="Calibri" w:hAnsi="Calibri" w:cs="Calibri"/>
          <w:sz w:val="22"/>
          <w:lang w:val="en-GB"/>
        </w:rPr>
      </w:pPr>
      <w:r w:rsidRPr="00AC478F">
        <w:rPr>
          <w:rFonts w:ascii="Calibri" w:hAnsi="Calibri" w:cs="Calibri"/>
          <w:sz w:val="22"/>
          <w:lang w:val="en-GB"/>
        </w:rPr>
        <w:t xml:space="preserve">That we can end up with 4 litres in the 5-litre jug means that there are whole numbers </w:t>
      </w:r>
      <w:r w:rsidRPr="00AC478F">
        <w:rPr>
          <w:rFonts w:ascii="Calibri" w:hAnsi="Calibri" w:cs="Calibri"/>
          <w:i/>
          <w:iCs/>
          <w:sz w:val="22"/>
          <w:lang w:val="en-GB"/>
        </w:rPr>
        <w:t>k</w:t>
      </w:r>
      <w:r w:rsidRPr="00AC478F">
        <w:rPr>
          <w:rFonts w:ascii="Calibri" w:hAnsi="Calibri" w:cs="Calibri"/>
          <w:sz w:val="22"/>
          <w:lang w:val="en-GB"/>
        </w:rPr>
        <w:t xml:space="preserve"> and </w:t>
      </w:r>
      <w:r w:rsidRPr="00AC478F">
        <w:rPr>
          <w:rFonts w:ascii="Calibri" w:hAnsi="Calibri" w:cs="Calibri"/>
          <w:i/>
          <w:iCs/>
          <w:sz w:val="22"/>
          <w:lang w:val="en-GB"/>
        </w:rPr>
        <w:t>l</w:t>
      </w:r>
      <w:r w:rsidRPr="00AC478F">
        <w:rPr>
          <w:rFonts w:ascii="Calibri" w:hAnsi="Calibri" w:cs="Calibri"/>
          <w:sz w:val="22"/>
          <w:lang w:val="en-GB"/>
        </w:rPr>
        <w:t xml:space="preserve"> such that 4=5k+3</w:t>
      </w:r>
      <w:r w:rsidRPr="00AC478F">
        <w:rPr>
          <w:rFonts w:ascii="Calibri" w:hAnsi="Calibri" w:cs="Calibri"/>
          <w:i/>
          <w:iCs/>
          <w:sz w:val="22"/>
          <w:lang w:val="en-GB"/>
        </w:rPr>
        <w:t>l</w:t>
      </w:r>
      <w:r w:rsidRPr="00AC478F">
        <w:rPr>
          <w:rFonts w:ascii="Calibri" w:hAnsi="Calibri" w:cs="Calibri"/>
          <w:sz w:val="22"/>
          <w:lang w:val="en-GB"/>
        </w:rPr>
        <w:t>.</w:t>
      </w:r>
    </w:p>
    <w:p w14:paraId="27EF65A3" w14:textId="0995A89C" w:rsidR="005714B2" w:rsidRPr="00AC478F" w:rsidRDefault="005714B2" w:rsidP="000142B3">
      <w:pPr>
        <w:pStyle w:val="ListParagraph"/>
        <w:numPr>
          <w:ilvl w:val="0"/>
          <w:numId w:val="39"/>
        </w:numPr>
        <w:rPr>
          <w:rFonts w:ascii="Calibri" w:hAnsi="Calibri" w:cs="Calibri"/>
          <w:sz w:val="22"/>
          <w:lang w:val="en-GB"/>
        </w:rPr>
      </w:pPr>
      <w:r w:rsidRPr="00AC478F">
        <w:rPr>
          <w:rFonts w:ascii="Calibri" w:hAnsi="Calibri" w:cs="Calibri"/>
          <w:sz w:val="22"/>
          <w:lang w:val="en-GB"/>
        </w:rPr>
        <w:lastRenderedPageBreak/>
        <w:t xml:space="preserve">What values do you get for the </w:t>
      </w:r>
      <w:r w:rsidRPr="00AC478F">
        <w:rPr>
          <w:rFonts w:ascii="Calibri" w:hAnsi="Calibri" w:cs="Calibri"/>
          <w:i/>
          <w:iCs/>
          <w:sz w:val="22"/>
          <w:lang w:val="en-GB"/>
        </w:rPr>
        <w:t>k</w:t>
      </w:r>
      <w:r w:rsidRPr="00AC478F">
        <w:rPr>
          <w:rFonts w:ascii="Calibri" w:hAnsi="Calibri" w:cs="Calibri"/>
          <w:sz w:val="22"/>
          <w:lang w:val="en-GB"/>
        </w:rPr>
        <w:t xml:space="preserve"> and </w:t>
      </w:r>
      <w:r w:rsidRPr="00AC478F">
        <w:rPr>
          <w:rFonts w:ascii="Calibri" w:hAnsi="Calibri" w:cs="Calibri"/>
          <w:i/>
          <w:iCs/>
          <w:sz w:val="22"/>
          <w:lang w:val="en-GB"/>
        </w:rPr>
        <w:t>l</w:t>
      </w:r>
      <w:r w:rsidRPr="00AC478F">
        <w:rPr>
          <w:rFonts w:ascii="Calibri" w:hAnsi="Calibri" w:cs="Calibri"/>
          <w:sz w:val="22"/>
          <w:lang w:val="en-GB"/>
        </w:rPr>
        <w:t xml:space="preserve"> in this equation in the above manner?</w:t>
      </w:r>
    </w:p>
    <w:p w14:paraId="5E52FC0D" w14:textId="1823D35C" w:rsidR="005714B2" w:rsidRPr="00AC478F" w:rsidRDefault="005714B2" w:rsidP="00660451">
      <w:pPr>
        <w:pStyle w:val="ListParagraph"/>
        <w:numPr>
          <w:ilvl w:val="0"/>
          <w:numId w:val="39"/>
        </w:numPr>
        <w:rPr>
          <w:rFonts w:ascii="Calibri" w:hAnsi="Calibri" w:cs="Calibri"/>
          <w:sz w:val="22"/>
          <w:lang w:val="en-GB"/>
        </w:rPr>
      </w:pPr>
      <w:r w:rsidRPr="00AC478F">
        <w:rPr>
          <w:rFonts w:ascii="Calibri" w:hAnsi="Calibri" w:cs="Calibri"/>
          <w:sz w:val="22"/>
          <w:lang w:val="en-GB"/>
        </w:rPr>
        <w:t xml:space="preserve">Can you connect these values to the steps you took in the pouring process (i.e., the number of fills, </w:t>
      </w:r>
      <w:r w:rsidR="00AC478F">
        <w:rPr>
          <w:rFonts w:ascii="Calibri" w:hAnsi="Calibri" w:cs="Calibri"/>
          <w:sz w:val="22"/>
          <w:lang w:val="en-GB"/>
        </w:rPr>
        <w:t>empties</w:t>
      </w:r>
      <w:r w:rsidRPr="00AC478F">
        <w:rPr>
          <w:rFonts w:ascii="Calibri" w:hAnsi="Calibri" w:cs="Calibri"/>
          <w:sz w:val="22"/>
          <w:lang w:val="en-GB"/>
        </w:rPr>
        <w:t>, and pours)?</w:t>
      </w:r>
    </w:p>
    <w:p w14:paraId="300EFD76" w14:textId="77777777" w:rsidR="005714B2" w:rsidRPr="00AC478F" w:rsidRDefault="005714B2" w:rsidP="00C17584">
      <w:pPr>
        <w:pStyle w:val="ListParagraph"/>
        <w:numPr>
          <w:ilvl w:val="0"/>
          <w:numId w:val="39"/>
        </w:numPr>
        <w:rPr>
          <w:rFonts w:ascii="Calibri" w:hAnsi="Calibri" w:cs="Calibri"/>
          <w:sz w:val="22"/>
          <w:lang w:val="en-GB"/>
        </w:rPr>
      </w:pPr>
      <w:r w:rsidRPr="00AC478F">
        <w:rPr>
          <w:rFonts w:ascii="Calibri" w:hAnsi="Calibri" w:cs="Calibri"/>
          <w:sz w:val="22"/>
          <w:lang w:val="en-GB"/>
        </w:rPr>
        <w:t xml:space="preserve">Can you relate the values of </w:t>
      </w:r>
      <w:r w:rsidRPr="00AC478F">
        <w:rPr>
          <w:rFonts w:ascii="Calibri" w:hAnsi="Calibri" w:cs="Calibri"/>
          <w:i/>
          <w:iCs/>
          <w:sz w:val="22"/>
          <w:lang w:val="en-GB"/>
        </w:rPr>
        <w:t xml:space="preserve">k </w:t>
      </w:r>
      <w:r w:rsidRPr="00AC478F">
        <w:rPr>
          <w:rFonts w:ascii="Calibri" w:hAnsi="Calibri" w:cs="Calibri"/>
          <w:sz w:val="22"/>
          <w:lang w:val="en-GB"/>
        </w:rPr>
        <w:t xml:space="preserve">and </w:t>
      </w:r>
      <w:r w:rsidRPr="00AC478F">
        <w:rPr>
          <w:rFonts w:ascii="Calibri" w:hAnsi="Calibri" w:cs="Calibri"/>
          <w:i/>
          <w:iCs/>
          <w:sz w:val="22"/>
          <w:lang w:val="en-GB"/>
        </w:rPr>
        <w:t xml:space="preserve">l </w:t>
      </w:r>
      <w:r w:rsidRPr="00AC478F">
        <w:rPr>
          <w:rFonts w:ascii="Calibri" w:hAnsi="Calibri" w:cs="Calibri"/>
          <w:sz w:val="22"/>
          <w:lang w:val="en-GB"/>
        </w:rPr>
        <w:t>to an equation for the line in Figure 3?</w:t>
      </w:r>
    </w:p>
    <w:p w14:paraId="14EE2EAD" w14:textId="77777777" w:rsidR="005714B2" w:rsidRPr="00AC478F" w:rsidRDefault="005714B2" w:rsidP="00780026">
      <w:pPr>
        <w:pStyle w:val="ListParagraph"/>
        <w:numPr>
          <w:ilvl w:val="0"/>
          <w:numId w:val="39"/>
        </w:numPr>
        <w:rPr>
          <w:rFonts w:ascii="Calibri" w:hAnsi="Calibri" w:cs="Calibri"/>
          <w:sz w:val="22"/>
          <w:lang w:val="en-GB"/>
        </w:rPr>
      </w:pPr>
      <w:r w:rsidRPr="00AC478F">
        <w:rPr>
          <w:rFonts w:ascii="Calibri" w:hAnsi="Calibri" w:cs="Calibri"/>
          <w:sz w:val="22"/>
          <w:lang w:val="en-GB"/>
        </w:rPr>
        <w:t xml:space="preserve">Can you find any other values of </w:t>
      </w:r>
      <w:r w:rsidRPr="00AC478F">
        <w:rPr>
          <w:rFonts w:ascii="Calibri" w:hAnsi="Calibri" w:cs="Calibri"/>
          <w:i/>
          <w:iCs/>
          <w:sz w:val="22"/>
          <w:lang w:val="en-GB"/>
        </w:rPr>
        <w:t>k</w:t>
      </w:r>
      <w:r w:rsidRPr="00AC478F">
        <w:rPr>
          <w:rFonts w:ascii="Calibri" w:hAnsi="Calibri" w:cs="Calibri"/>
          <w:sz w:val="22"/>
          <w:lang w:val="en-GB"/>
        </w:rPr>
        <w:t xml:space="preserve"> and </w:t>
      </w:r>
      <w:r w:rsidRPr="00AC478F">
        <w:rPr>
          <w:rFonts w:ascii="Calibri" w:hAnsi="Calibri" w:cs="Calibri"/>
          <w:i/>
          <w:iCs/>
          <w:sz w:val="22"/>
          <w:lang w:val="en-GB"/>
        </w:rPr>
        <w:t xml:space="preserve">l </w:t>
      </w:r>
      <w:r w:rsidRPr="00AC478F">
        <w:rPr>
          <w:rFonts w:ascii="Calibri" w:hAnsi="Calibri" w:cs="Calibri"/>
          <w:sz w:val="22"/>
          <w:lang w:val="en-GB"/>
        </w:rPr>
        <w:t>such that equation 4=5</w:t>
      </w:r>
      <w:r w:rsidRPr="00AC478F">
        <w:rPr>
          <w:rFonts w:ascii="Calibri" w:hAnsi="Calibri" w:cs="Calibri"/>
          <w:i/>
          <w:iCs/>
          <w:sz w:val="22"/>
          <w:lang w:val="en-GB"/>
        </w:rPr>
        <w:t>k</w:t>
      </w:r>
      <w:r w:rsidRPr="00AC478F">
        <w:rPr>
          <w:rFonts w:ascii="Calibri" w:hAnsi="Calibri" w:cs="Calibri"/>
          <w:sz w:val="22"/>
          <w:lang w:val="en-GB"/>
        </w:rPr>
        <w:t>+3</w:t>
      </w:r>
      <w:r w:rsidRPr="00AC478F">
        <w:rPr>
          <w:rFonts w:ascii="Calibri" w:hAnsi="Calibri" w:cs="Calibri"/>
          <w:i/>
          <w:iCs/>
          <w:sz w:val="22"/>
          <w:lang w:val="en-GB"/>
        </w:rPr>
        <w:t>l</w:t>
      </w:r>
      <w:r w:rsidRPr="00AC478F">
        <w:rPr>
          <w:rFonts w:ascii="Calibri" w:hAnsi="Calibri" w:cs="Calibri"/>
          <w:sz w:val="22"/>
          <w:lang w:val="en-GB"/>
        </w:rPr>
        <w:t xml:space="preserve"> is satisfied? Are they also related to the pouring process?</w:t>
      </w:r>
    </w:p>
    <w:p w14:paraId="45F8F992" w14:textId="77777777" w:rsidR="005714B2" w:rsidRPr="00AC478F" w:rsidRDefault="005714B2" w:rsidP="00C67721">
      <w:pPr>
        <w:pStyle w:val="ListParagraph"/>
        <w:numPr>
          <w:ilvl w:val="0"/>
          <w:numId w:val="39"/>
        </w:numPr>
        <w:rPr>
          <w:rFonts w:ascii="Calibri" w:hAnsi="Calibri" w:cs="Calibri"/>
          <w:sz w:val="22"/>
          <w:lang w:val="en-GB"/>
        </w:rPr>
      </w:pPr>
      <w:r w:rsidRPr="00AC478F">
        <w:rPr>
          <w:rFonts w:ascii="Calibri" w:hAnsi="Calibri" w:cs="Calibri"/>
          <w:sz w:val="22"/>
          <w:lang w:val="en-GB"/>
        </w:rPr>
        <w:t>Now examine all this more generally for the pouring process with a 5-litre jug and a 3-litre jug:</w:t>
      </w:r>
    </w:p>
    <w:p w14:paraId="2DBD6C99" w14:textId="77777777" w:rsidR="005714B2" w:rsidRPr="00AC478F" w:rsidRDefault="005714B2" w:rsidP="00A1244F">
      <w:pPr>
        <w:pStyle w:val="ListParagraph"/>
        <w:numPr>
          <w:ilvl w:val="1"/>
          <w:numId w:val="39"/>
        </w:numPr>
        <w:rPr>
          <w:rFonts w:ascii="Calibri" w:hAnsi="Calibri" w:cs="Calibri"/>
          <w:sz w:val="22"/>
          <w:lang w:val="en-GB"/>
        </w:rPr>
      </w:pPr>
      <w:r w:rsidRPr="00AC478F">
        <w:rPr>
          <w:rFonts w:ascii="Calibri" w:hAnsi="Calibri" w:cs="Calibri"/>
          <w:sz w:val="22"/>
          <w:lang w:val="en-GB"/>
        </w:rPr>
        <w:t>investigate target amounts other than 4 litres;</w:t>
      </w:r>
    </w:p>
    <w:p w14:paraId="4A1B2298" w14:textId="77777777" w:rsidR="005714B2" w:rsidRPr="00AC478F" w:rsidRDefault="005714B2" w:rsidP="00733E2A">
      <w:pPr>
        <w:pStyle w:val="ListParagraph"/>
        <w:numPr>
          <w:ilvl w:val="1"/>
          <w:numId w:val="39"/>
        </w:numPr>
        <w:rPr>
          <w:rFonts w:ascii="Calibri" w:hAnsi="Calibri" w:cs="Calibri"/>
          <w:sz w:val="22"/>
          <w:lang w:val="en-GB"/>
        </w:rPr>
      </w:pPr>
      <w:r w:rsidRPr="00AC478F">
        <w:rPr>
          <w:rFonts w:ascii="Calibri" w:hAnsi="Calibri" w:cs="Calibri"/>
          <w:sz w:val="22"/>
          <w:lang w:val="en-GB"/>
        </w:rPr>
        <w:t>investigate the influence of the starting step;</w:t>
      </w:r>
    </w:p>
    <w:p w14:paraId="165E9F37" w14:textId="22B25F92" w:rsidR="005714B2" w:rsidRPr="00AC478F" w:rsidRDefault="005714B2" w:rsidP="00733E2A">
      <w:pPr>
        <w:pStyle w:val="ListParagraph"/>
        <w:numPr>
          <w:ilvl w:val="1"/>
          <w:numId w:val="39"/>
        </w:numPr>
        <w:rPr>
          <w:rFonts w:ascii="Calibri" w:hAnsi="Calibri" w:cs="Calibri"/>
          <w:sz w:val="22"/>
          <w:lang w:val="en-GB"/>
        </w:rPr>
      </w:pPr>
      <w:r w:rsidRPr="00AC478F">
        <w:rPr>
          <w:rFonts w:ascii="Calibri" w:hAnsi="Calibri" w:cs="Calibri"/>
          <w:sz w:val="22"/>
          <w:lang w:val="en-GB"/>
        </w:rPr>
        <w:t>investigate in which jar the target amount occurs first.</w:t>
      </w:r>
    </w:p>
    <w:p w14:paraId="2DEA3BD3" w14:textId="26CEFDD4" w:rsidR="00EC0C2C" w:rsidRPr="00AC478F" w:rsidRDefault="005714B2" w:rsidP="005714B2">
      <w:pPr>
        <w:rPr>
          <w:rFonts w:ascii="Calibri" w:hAnsi="Calibri" w:cs="Calibri"/>
          <w:sz w:val="22"/>
          <w:lang w:val="en-GB"/>
        </w:rPr>
      </w:pPr>
      <w:r w:rsidRPr="00AC478F">
        <w:rPr>
          <w:rFonts w:ascii="Calibri" w:hAnsi="Calibri" w:cs="Calibri"/>
          <w:sz w:val="22"/>
          <w:lang w:val="en-GB"/>
        </w:rPr>
        <w:t>If necessary, use the table below.</w:t>
      </w:r>
    </w:p>
    <w:p w14:paraId="0E05DC7B" w14:textId="77777777" w:rsidR="00EC0C2C" w:rsidRPr="00AC478F" w:rsidRDefault="00EC0C2C" w:rsidP="00EC0C2C">
      <w:pPr>
        <w:pStyle w:val="ListParagraph"/>
        <w:rPr>
          <w:rFonts w:ascii="Calibri" w:hAnsi="Calibri" w:cs="Calibri"/>
          <w:sz w:val="22"/>
          <w:lang w:val="en-GB"/>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7"/>
        <w:gridCol w:w="1070"/>
        <w:gridCol w:w="1044"/>
        <w:gridCol w:w="1191"/>
        <w:gridCol w:w="1109"/>
        <w:gridCol w:w="1053"/>
        <w:gridCol w:w="545"/>
        <w:gridCol w:w="545"/>
        <w:gridCol w:w="748"/>
      </w:tblGrid>
      <w:tr w:rsidR="00AC478F" w:rsidRPr="00AC478F" w14:paraId="5B43862F" w14:textId="4CF88DFA" w:rsidTr="00AC478F">
        <w:tc>
          <w:tcPr>
            <w:tcW w:w="1231" w:type="dxa"/>
            <w:tcBorders>
              <w:bottom w:val="single" w:sz="4" w:space="0" w:color="auto"/>
            </w:tcBorders>
          </w:tcPr>
          <w:p w14:paraId="64D84A92" w14:textId="639BF8C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Amount to be measured out</w:t>
            </w:r>
          </w:p>
        </w:tc>
        <w:tc>
          <w:tcPr>
            <w:tcW w:w="1074" w:type="dxa"/>
            <w:tcBorders>
              <w:bottom w:val="single" w:sz="4" w:space="0" w:color="auto"/>
            </w:tcBorders>
          </w:tcPr>
          <w:p w14:paraId="58B1AEEF" w14:textId="4DC0C6BC"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Possible?</w:t>
            </w:r>
          </w:p>
        </w:tc>
        <w:tc>
          <w:tcPr>
            <w:tcW w:w="1062" w:type="dxa"/>
            <w:tcBorders>
              <w:bottom w:val="single" w:sz="4" w:space="0" w:color="auto"/>
            </w:tcBorders>
          </w:tcPr>
          <w:p w14:paraId="3390F63E" w14:textId="1AFE3FE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Least number of steps</w:t>
            </w:r>
          </w:p>
        </w:tc>
        <w:tc>
          <w:tcPr>
            <w:tcW w:w="1226" w:type="dxa"/>
            <w:tcBorders>
              <w:bottom w:val="single" w:sz="4" w:space="0" w:color="auto"/>
            </w:tcBorders>
          </w:tcPr>
          <w:p w14:paraId="43845CA3" w14:textId="71164F71"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Number of times poured over</w:t>
            </w:r>
          </w:p>
        </w:tc>
        <w:tc>
          <w:tcPr>
            <w:tcW w:w="1132" w:type="dxa"/>
            <w:tcBorders>
              <w:bottom w:val="single" w:sz="4" w:space="0" w:color="auto"/>
            </w:tcBorders>
          </w:tcPr>
          <w:p w14:paraId="6390424D" w14:textId="73469579" w:rsidR="00AC478F" w:rsidRPr="00AC478F" w:rsidRDefault="00AC478F" w:rsidP="003A0EA4">
            <w:pPr>
              <w:pStyle w:val="ListParagraph"/>
              <w:ind w:left="0"/>
              <w:jc w:val="center"/>
              <w:rPr>
                <w:rFonts w:ascii="Calibri" w:hAnsi="Calibri" w:cs="Calibri"/>
                <w:sz w:val="22"/>
                <w:lang w:val="en-GB"/>
              </w:rPr>
            </w:pPr>
            <w:r w:rsidRPr="00AC478F">
              <w:rPr>
                <w:rFonts w:ascii="Calibri" w:hAnsi="Calibri" w:cs="Calibri"/>
                <w:sz w:val="22"/>
                <w:lang w:val="en-GB"/>
              </w:rPr>
              <w:t>Number of times filled</w:t>
            </w:r>
          </w:p>
        </w:tc>
        <w:tc>
          <w:tcPr>
            <w:tcW w:w="1066" w:type="dxa"/>
            <w:tcBorders>
              <w:bottom w:val="single" w:sz="4" w:space="0" w:color="auto"/>
            </w:tcBorders>
          </w:tcPr>
          <w:p w14:paraId="562BDCBE" w14:textId="7C88B3EF" w:rsidR="00AC478F" w:rsidRPr="00AC478F" w:rsidRDefault="00AC478F" w:rsidP="003A0EA4">
            <w:pPr>
              <w:pStyle w:val="ListParagraph"/>
              <w:ind w:left="0"/>
              <w:jc w:val="center"/>
              <w:rPr>
                <w:rFonts w:ascii="Calibri" w:hAnsi="Calibri" w:cs="Calibri"/>
                <w:sz w:val="22"/>
                <w:lang w:val="en-GB"/>
              </w:rPr>
            </w:pPr>
            <w:r w:rsidRPr="00AC478F">
              <w:rPr>
                <w:rFonts w:ascii="Calibri" w:hAnsi="Calibri" w:cs="Calibri"/>
                <w:sz w:val="22"/>
                <w:lang w:val="en-GB"/>
              </w:rPr>
              <w:t xml:space="preserve">Number of times </w:t>
            </w:r>
            <w:r>
              <w:rPr>
                <w:rFonts w:ascii="Calibri" w:hAnsi="Calibri" w:cs="Calibri"/>
                <w:sz w:val="22"/>
                <w:lang w:val="en-GB"/>
              </w:rPr>
              <w:t>emptied</w:t>
            </w:r>
          </w:p>
        </w:tc>
        <w:tc>
          <w:tcPr>
            <w:tcW w:w="577" w:type="dxa"/>
            <w:tcBorders>
              <w:bottom w:val="single" w:sz="4" w:space="0" w:color="auto"/>
            </w:tcBorders>
          </w:tcPr>
          <w:p w14:paraId="2F725B5F" w14:textId="0587EE90" w:rsidR="00AC478F" w:rsidRPr="00AC478F" w:rsidRDefault="00AC478F" w:rsidP="003A0EA4">
            <w:pPr>
              <w:pStyle w:val="ListParagraph"/>
              <w:ind w:left="0"/>
              <w:jc w:val="center"/>
              <w:rPr>
                <w:rFonts w:ascii="Calibri" w:hAnsi="Calibri" w:cs="Calibri"/>
                <w:i/>
                <w:iCs/>
                <w:sz w:val="22"/>
                <w:lang w:val="en-GB"/>
              </w:rPr>
            </w:pPr>
            <w:r w:rsidRPr="00AC478F">
              <w:rPr>
                <w:rFonts w:ascii="Calibri" w:hAnsi="Calibri" w:cs="Calibri"/>
                <w:i/>
                <w:iCs/>
                <w:sz w:val="22"/>
                <w:lang w:val="en-GB"/>
              </w:rPr>
              <w:t>k</w:t>
            </w:r>
          </w:p>
        </w:tc>
        <w:tc>
          <w:tcPr>
            <w:tcW w:w="577" w:type="dxa"/>
            <w:tcBorders>
              <w:bottom w:val="single" w:sz="4" w:space="0" w:color="auto"/>
            </w:tcBorders>
          </w:tcPr>
          <w:p w14:paraId="2A7A41CF" w14:textId="4AD7C056" w:rsidR="00AC478F" w:rsidRPr="00AC478F" w:rsidRDefault="00AC478F" w:rsidP="003A0EA4">
            <w:pPr>
              <w:pStyle w:val="ListParagraph"/>
              <w:ind w:left="0"/>
              <w:jc w:val="center"/>
              <w:rPr>
                <w:rFonts w:ascii="Calibri" w:hAnsi="Calibri" w:cs="Calibri"/>
                <w:i/>
                <w:iCs/>
                <w:sz w:val="22"/>
                <w:lang w:val="en-GB"/>
              </w:rPr>
            </w:pPr>
            <w:r w:rsidRPr="00AC478F">
              <w:rPr>
                <w:rFonts w:ascii="Calibri" w:hAnsi="Calibri" w:cs="Calibri"/>
                <w:i/>
                <w:iCs/>
                <w:sz w:val="22"/>
                <w:lang w:val="en-GB"/>
              </w:rPr>
              <w:t>l</w:t>
            </w:r>
          </w:p>
        </w:tc>
        <w:tc>
          <w:tcPr>
            <w:tcW w:w="577" w:type="dxa"/>
            <w:tcBorders>
              <w:bottom w:val="single" w:sz="4" w:space="0" w:color="auto"/>
            </w:tcBorders>
          </w:tcPr>
          <w:p w14:paraId="766B810A" w14:textId="5787C8C1" w:rsidR="00AC478F" w:rsidRPr="00AC478F" w:rsidRDefault="00AC478F" w:rsidP="003A0EA4">
            <w:pPr>
              <w:pStyle w:val="ListParagraph"/>
              <w:ind w:left="0"/>
              <w:jc w:val="center"/>
              <w:rPr>
                <w:rFonts w:ascii="Calibri" w:hAnsi="Calibri" w:cs="Calibri"/>
                <w:sz w:val="22"/>
                <w:lang w:val="en-GB"/>
              </w:rPr>
            </w:pPr>
            <w:r w:rsidRPr="00AC478F">
              <w:rPr>
                <w:rFonts w:ascii="Calibri" w:hAnsi="Calibri" w:cs="Calibri"/>
                <w:sz w:val="22"/>
                <w:lang w:val="en-GB"/>
              </w:rPr>
              <w:t>In which jug?</w:t>
            </w:r>
          </w:p>
        </w:tc>
      </w:tr>
      <w:tr w:rsidR="00AC478F" w:rsidRPr="00AC478F" w14:paraId="50100F71" w14:textId="154258F1" w:rsidTr="00AC478F">
        <w:tc>
          <w:tcPr>
            <w:tcW w:w="1231" w:type="dxa"/>
            <w:tcBorders>
              <w:top w:val="single" w:sz="4" w:space="0" w:color="auto"/>
              <w:bottom w:val="nil"/>
            </w:tcBorders>
          </w:tcPr>
          <w:p w14:paraId="487F94DC" w14:textId="5A5D5E15"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074" w:type="dxa"/>
            <w:tcBorders>
              <w:top w:val="single" w:sz="4" w:space="0" w:color="auto"/>
              <w:bottom w:val="nil"/>
            </w:tcBorders>
          </w:tcPr>
          <w:p w14:paraId="617EA951" w14:textId="4297B115"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yes</w:t>
            </w:r>
          </w:p>
        </w:tc>
        <w:tc>
          <w:tcPr>
            <w:tcW w:w="1062" w:type="dxa"/>
            <w:tcBorders>
              <w:top w:val="single" w:sz="4" w:space="0" w:color="auto"/>
              <w:bottom w:val="nil"/>
            </w:tcBorders>
          </w:tcPr>
          <w:p w14:paraId="533269C2" w14:textId="15B83AF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226" w:type="dxa"/>
            <w:tcBorders>
              <w:top w:val="single" w:sz="4" w:space="0" w:color="auto"/>
              <w:bottom w:val="nil"/>
            </w:tcBorders>
          </w:tcPr>
          <w:p w14:paraId="11EFEA1A" w14:textId="57BA0964"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132" w:type="dxa"/>
            <w:tcBorders>
              <w:top w:val="single" w:sz="4" w:space="0" w:color="auto"/>
              <w:bottom w:val="nil"/>
            </w:tcBorders>
          </w:tcPr>
          <w:p w14:paraId="73D1FE23" w14:textId="085198FD"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066" w:type="dxa"/>
            <w:tcBorders>
              <w:top w:val="single" w:sz="4" w:space="0" w:color="auto"/>
              <w:bottom w:val="nil"/>
            </w:tcBorders>
          </w:tcPr>
          <w:p w14:paraId="33324442" w14:textId="47B0CDF7"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single" w:sz="4" w:space="0" w:color="auto"/>
              <w:bottom w:val="nil"/>
            </w:tcBorders>
          </w:tcPr>
          <w:p w14:paraId="093CA141" w14:textId="65A892F9"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single" w:sz="4" w:space="0" w:color="auto"/>
              <w:bottom w:val="nil"/>
            </w:tcBorders>
          </w:tcPr>
          <w:p w14:paraId="186E592B" w14:textId="0F1B4994"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single" w:sz="4" w:space="0" w:color="auto"/>
              <w:bottom w:val="nil"/>
            </w:tcBorders>
          </w:tcPr>
          <w:p w14:paraId="2D5AD637" w14:textId="58E7339D"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both</w:t>
            </w:r>
          </w:p>
        </w:tc>
      </w:tr>
      <w:tr w:rsidR="00AC478F" w:rsidRPr="00AC478F" w14:paraId="3955009A" w14:textId="10D8CC75" w:rsidTr="00AC478F">
        <w:tc>
          <w:tcPr>
            <w:tcW w:w="1231" w:type="dxa"/>
            <w:tcBorders>
              <w:top w:val="nil"/>
              <w:bottom w:val="nil"/>
            </w:tcBorders>
          </w:tcPr>
          <w:p w14:paraId="132D4555" w14:textId="28864511"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1074" w:type="dxa"/>
            <w:tcBorders>
              <w:top w:val="nil"/>
              <w:bottom w:val="nil"/>
            </w:tcBorders>
          </w:tcPr>
          <w:p w14:paraId="4AC99B34" w14:textId="77777777" w:rsidR="00AC478F" w:rsidRPr="00AC478F" w:rsidRDefault="00AC478F" w:rsidP="008512E7">
            <w:pPr>
              <w:pStyle w:val="ListParagraph"/>
              <w:ind w:left="0"/>
              <w:jc w:val="center"/>
              <w:rPr>
                <w:rFonts w:ascii="Calibri" w:hAnsi="Calibri" w:cs="Calibri"/>
                <w:sz w:val="22"/>
                <w:lang w:val="en-GB"/>
              </w:rPr>
            </w:pPr>
          </w:p>
        </w:tc>
        <w:tc>
          <w:tcPr>
            <w:tcW w:w="1062" w:type="dxa"/>
            <w:tcBorders>
              <w:top w:val="nil"/>
              <w:bottom w:val="nil"/>
            </w:tcBorders>
          </w:tcPr>
          <w:p w14:paraId="3354051D" w14:textId="77777777" w:rsidR="00AC478F" w:rsidRPr="00AC478F" w:rsidRDefault="00AC478F" w:rsidP="008512E7">
            <w:pPr>
              <w:pStyle w:val="ListParagraph"/>
              <w:ind w:left="0"/>
              <w:jc w:val="center"/>
              <w:rPr>
                <w:rFonts w:ascii="Calibri" w:hAnsi="Calibri" w:cs="Calibri"/>
                <w:sz w:val="22"/>
                <w:lang w:val="en-GB"/>
              </w:rPr>
            </w:pPr>
          </w:p>
        </w:tc>
        <w:tc>
          <w:tcPr>
            <w:tcW w:w="1226" w:type="dxa"/>
            <w:tcBorders>
              <w:top w:val="nil"/>
              <w:bottom w:val="nil"/>
            </w:tcBorders>
          </w:tcPr>
          <w:p w14:paraId="213835B7" w14:textId="77777777" w:rsidR="00AC478F" w:rsidRPr="00AC478F" w:rsidRDefault="00AC478F" w:rsidP="008512E7">
            <w:pPr>
              <w:pStyle w:val="ListParagraph"/>
              <w:ind w:left="0"/>
              <w:jc w:val="center"/>
              <w:rPr>
                <w:rFonts w:ascii="Calibri" w:hAnsi="Calibri" w:cs="Calibri"/>
                <w:sz w:val="22"/>
                <w:lang w:val="en-GB"/>
              </w:rPr>
            </w:pPr>
          </w:p>
        </w:tc>
        <w:tc>
          <w:tcPr>
            <w:tcW w:w="1132" w:type="dxa"/>
            <w:tcBorders>
              <w:top w:val="nil"/>
              <w:bottom w:val="nil"/>
            </w:tcBorders>
          </w:tcPr>
          <w:p w14:paraId="272C0D29" w14:textId="77777777" w:rsidR="00AC478F" w:rsidRPr="00AC478F" w:rsidRDefault="00AC478F" w:rsidP="008512E7">
            <w:pPr>
              <w:pStyle w:val="ListParagraph"/>
              <w:ind w:left="0"/>
              <w:jc w:val="center"/>
              <w:rPr>
                <w:rFonts w:ascii="Calibri" w:hAnsi="Calibri" w:cs="Calibri"/>
                <w:sz w:val="22"/>
                <w:lang w:val="en-GB"/>
              </w:rPr>
            </w:pPr>
          </w:p>
        </w:tc>
        <w:tc>
          <w:tcPr>
            <w:tcW w:w="1066" w:type="dxa"/>
            <w:tcBorders>
              <w:top w:val="nil"/>
              <w:bottom w:val="nil"/>
            </w:tcBorders>
          </w:tcPr>
          <w:p w14:paraId="58210C0E"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6A38313B"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59067E48"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68285B20" w14:textId="77777777" w:rsidR="00AC478F" w:rsidRPr="00AC478F" w:rsidRDefault="00AC478F" w:rsidP="008512E7">
            <w:pPr>
              <w:pStyle w:val="ListParagraph"/>
              <w:ind w:left="0"/>
              <w:jc w:val="center"/>
              <w:rPr>
                <w:rFonts w:ascii="Calibri" w:hAnsi="Calibri" w:cs="Calibri"/>
                <w:sz w:val="22"/>
                <w:lang w:val="en-GB"/>
              </w:rPr>
            </w:pPr>
          </w:p>
        </w:tc>
      </w:tr>
      <w:tr w:rsidR="00AC478F" w:rsidRPr="00AC478F" w14:paraId="49D88F6B" w14:textId="6F3CC46C" w:rsidTr="00AC478F">
        <w:tc>
          <w:tcPr>
            <w:tcW w:w="1231" w:type="dxa"/>
            <w:tcBorders>
              <w:top w:val="nil"/>
              <w:bottom w:val="nil"/>
            </w:tcBorders>
          </w:tcPr>
          <w:p w14:paraId="0D04F056" w14:textId="4214742B"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2</w:t>
            </w:r>
          </w:p>
        </w:tc>
        <w:tc>
          <w:tcPr>
            <w:tcW w:w="1074" w:type="dxa"/>
            <w:tcBorders>
              <w:top w:val="nil"/>
              <w:bottom w:val="nil"/>
            </w:tcBorders>
          </w:tcPr>
          <w:p w14:paraId="1184C54C" w14:textId="77777777" w:rsidR="00AC478F" w:rsidRPr="00AC478F" w:rsidRDefault="00AC478F" w:rsidP="008512E7">
            <w:pPr>
              <w:pStyle w:val="ListParagraph"/>
              <w:ind w:left="0"/>
              <w:jc w:val="center"/>
              <w:rPr>
                <w:rFonts w:ascii="Calibri" w:hAnsi="Calibri" w:cs="Calibri"/>
                <w:sz w:val="22"/>
                <w:lang w:val="en-GB"/>
              </w:rPr>
            </w:pPr>
          </w:p>
        </w:tc>
        <w:tc>
          <w:tcPr>
            <w:tcW w:w="1062" w:type="dxa"/>
            <w:tcBorders>
              <w:top w:val="nil"/>
              <w:bottom w:val="nil"/>
            </w:tcBorders>
          </w:tcPr>
          <w:p w14:paraId="2D91B4F9" w14:textId="77777777" w:rsidR="00AC478F" w:rsidRPr="00AC478F" w:rsidRDefault="00AC478F" w:rsidP="008512E7">
            <w:pPr>
              <w:pStyle w:val="ListParagraph"/>
              <w:ind w:left="0"/>
              <w:jc w:val="center"/>
              <w:rPr>
                <w:rFonts w:ascii="Calibri" w:hAnsi="Calibri" w:cs="Calibri"/>
                <w:sz w:val="22"/>
                <w:lang w:val="en-GB"/>
              </w:rPr>
            </w:pPr>
          </w:p>
        </w:tc>
        <w:tc>
          <w:tcPr>
            <w:tcW w:w="1226" w:type="dxa"/>
            <w:tcBorders>
              <w:top w:val="nil"/>
              <w:bottom w:val="nil"/>
            </w:tcBorders>
          </w:tcPr>
          <w:p w14:paraId="7C5D493B" w14:textId="77777777" w:rsidR="00AC478F" w:rsidRPr="00AC478F" w:rsidRDefault="00AC478F" w:rsidP="008512E7">
            <w:pPr>
              <w:pStyle w:val="ListParagraph"/>
              <w:ind w:left="0"/>
              <w:jc w:val="center"/>
              <w:rPr>
                <w:rFonts w:ascii="Calibri" w:hAnsi="Calibri" w:cs="Calibri"/>
                <w:sz w:val="22"/>
                <w:lang w:val="en-GB"/>
              </w:rPr>
            </w:pPr>
          </w:p>
        </w:tc>
        <w:tc>
          <w:tcPr>
            <w:tcW w:w="1132" w:type="dxa"/>
            <w:tcBorders>
              <w:top w:val="nil"/>
              <w:bottom w:val="nil"/>
            </w:tcBorders>
          </w:tcPr>
          <w:p w14:paraId="341DA139" w14:textId="77777777" w:rsidR="00AC478F" w:rsidRPr="00AC478F" w:rsidRDefault="00AC478F" w:rsidP="008512E7">
            <w:pPr>
              <w:pStyle w:val="ListParagraph"/>
              <w:ind w:left="0"/>
              <w:jc w:val="center"/>
              <w:rPr>
                <w:rFonts w:ascii="Calibri" w:hAnsi="Calibri" w:cs="Calibri"/>
                <w:sz w:val="22"/>
                <w:lang w:val="en-GB"/>
              </w:rPr>
            </w:pPr>
          </w:p>
        </w:tc>
        <w:tc>
          <w:tcPr>
            <w:tcW w:w="1066" w:type="dxa"/>
            <w:tcBorders>
              <w:top w:val="nil"/>
              <w:bottom w:val="nil"/>
            </w:tcBorders>
          </w:tcPr>
          <w:p w14:paraId="2DD89EDB"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1F7DE795"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2C197F45"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09484F5C" w14:textId="77777777" w:rsidR="00AC478F" w:rsidRPr="00AC478F" w:rsidRDefault="00AC478F" w:rsidP="008512E7">
            <w:pPr>
              <w:pStyle w:val="ListParagraph"/>
              <w:ind w:left="0"/>
              <w:jc w:val="center"/>
              <w:rPr>
                <w:rFonts w:ascii="Calibri" w:hAnsi="Calibri" w:cs="Calibri"/>
                <w:sz w:val="22"/>
                <w:lang w:val="en-GB"/>
              </w:rPr>
            </w:pPr>
          </w:p>
        </w:tc>
      </w:tr>
      <w:tr w:rsidR="00AC478F" w:rsidRPr="00AC478F" w14:paraId="7E4DAD47" w14:textId="36193418" w:rsidTr="00AC478F">
        <w:tc>
          <w:tcPr>
            <w:tcW w:w="1231" w:type="dxa"/>
            <w:tcBorders>
              <w:top w:val="nil"/>
              <w:bottom w:val="nil"/>
            </w:tcBorders>
          </w:tcPr>
          <w:p w14:paraId="1402E958" w14:textId="25B96B0B"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3</w:t>
            </w:r>
          </w:p>
        </w:tc>
        <w:tc>
          <w:tcPr>
            <w:tcW w:w="1074" w:type="dxa"/>
            <w:tcBorders>
              <w:top w:val="nil"/>
              <w:bottom w:val="nil"/>
            </w:tcBorders>
          </w:tcPr>
          <w:p w14:paraId="4EBE96E8" w14:textId="4161157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yes</w:t>
            </w:r>
          </w:p>
        </w:tc>
        <w:tc>
          <w:tcPr>
            <w:tcW w:w="1062" w:type="dxa"/>
            <w:tcBorders>
              <w:top w:val="nil"/>
              <w:bottom w:val="nil"/>
            </w:tcBorders>
          </w:tcPr>
          <w:p w14:paraId="00B01621" w14:textId="7D34671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1226" w:type="dxa"/>
            <w:tcBorders>
              <w:top w:val="nil"/>
              <w:bottom w:val="nil"/>
            </w:tcBorders>
          </w:tcPr>
          <w:p w14:paraId="60733457" w14:textId="5E6315F3"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132" w:type="dxa"/>
            <w:tcBorders>
              <w:top w:val="nil"/>
              <w:bottom w:val="nil"/>
            </w:tcBorders>
          </w:tcPr>
          <w:p w14:paraId="70CF093B" w14:textId="3D66C474"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1066" w:type="dxa"/>
            <w:tcBorders>
              <w:top w:val="nil"/>
              <w:bottom w:val="nil"/>
            </w:tcBorders>
          </w:tcPr>
          <w:p w14:paraId="208F2D8B" w14:textId="64DA6627"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nil"/>
              <w:bottom w:val="nil"/>
            </w:tcBorders>
          </w:tcPr>
          <w:p w14:paraId="314FAA58" w14:textId="24E2748E"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nil"/>
              <w:bottom w:val="nil"/>
            </w:tcBorders>
          </w:tcPr>
          <w:p w14:paraId="160E0DC5" w14:textId="1E9E317F"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577" w:type="dxa"/>
            <w:tcBorders>
              <w:top w:val="nil"/>
              <w:bottom w:val="nil"/>
            </w:tcBorders>
          </w:tcPr>
          <w:p w14:paraId="7FF054FB" w14:textId="38B3F61C"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3</w:t>
            </w:r>
          </w:p>
        </w:tc>
      </w:tr>
      <w:tr w:rsidR="00AC478F" w:rsidRPr="00AC478F" w14:paraId="75CBF63D" w14:textId="41F92056" w:rsidTr="00AC478F">
        <w:tc>
          <w:tcPr>
            <w:tcW w:w="1231" w:type="dxa"/>
            <w:tcBorders>
              <w:top w:val="nil"/>
              <w:bottom w:val="nil"/>
            </w:tcBorders>
          </w:tcPr>
          <w:p w14:paraId="04FD6CF7" w14:textId="554C3B2B"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4</w:t>
            </w:r>
          </w:p>
        </w:tc>
        <w:tc>
          <w:tcPr>
            <w:tcW w:w="1074" w:type="dxa"/>
            <w:tcBorders>
              <w:top w:val="nil"/>
              <w:bottom w:val="nil"/>
            </w:tcBorders>
          </w:tcPr>
          <w:p w14:paraId="0949FB9A" w14:textId="6FCDCAF1" w:rsidR="00AC478F" w:rsidRPr="00AC478F" w:rsidRDefault="00AC478F" w:rsidP="008512E7">
            <w:pPr>
              <w:pStyle w:val="ListParagraph"/>
              <w:ind w:left="0"/>
              <w:jc w:val="center"/>
              <w:rPr>
                <w:rFonts w:ascii="Calibri" w:hAnsi="Calibri" w:cs="Calibri"/>
                <w:sz w:val="22"/>
                <w:lang w:val="en-GB"/>
              </w:rPr>
            </w:pPr>
          </w:p>
        </w:tc>
        <w:tc>
          <w:tcPr>
            <w:tcW w:w="1062" w:type="dxa"/>
            <w:tcBorders>
              <w:top w:val="nil"/>
              <w:bottom w:val="nil"/>
            </w:tcBorders>
          </w:tcPr>
          <w:p w14:paraId="7645FB70" w14:textId="77777777" w:rsidR="00AC478F" w:rsidRPr="00AC478F" w:rsidRDefault="00AC478F" w:rsidP="008512E7">
            <w:pPr>
              <w:pStyle w:val="ListParagraph"/>
              <w:ind w:left="0"/>
              <w:jc w:val="center"/>
              <w:rPr>
                <w:rFonts w:ascii="Calibri" w:hAnsi="Calibri" w:cs="Calibri"/>
                <w:sz w:val="22"/>
                <w:lang w:val="en-GB"/>
              </w:rPr>
            </w:pPr>
          </w:p>
        </w:tc>
        <w:tc>
          <w:tcPr>
            <w:tcW w:w="1226" w:type="dxa"/>
            <w:tcBorders>
              <w:top w:val="nil"/>
              <w:bottom w:val="nil"/>
            </w:tcBorders>
          </w:tcPr>
          <w:p w14:paraId="55C4C528" w14:textId="77777777" w:rsidR="00AC478F" w:rsidRPr="00AC478F" w:rsidRDefault="00AC478F" w:rsidP="008512E7">
            <w:pPr>
              <w:pStyle w:val="ListParagraph"/>
              <w:ind w:left="0"/>
              <w:jc w:val="center"/>
              <w:rPr>
                <w:rFonts w:ascii="Calibri" w:hAnsi="Calibri" w:cs="Calibri"/>
                <w:sz w:val="22"/>
                <w:lang w:val="en-GB"/>
              </w:rPr>
            </w:pPr>
          </w:p>
        </w:tc>
        <w:tc>
          <w:tcPr>
            <w:tcW w:w="1132" w:type="dxa"/>
            <w:tcBorders>
              <w:top w:val="nil"/>
              <w:bottom w:val="nil"/>
            </w:tcBorders>
          </w:tcPr>
          <w:p w14:paraId="2332BB9B" w14:textId="77777777" w:rsidR="00AC478F" w:rsidRPr="00AC478F" w:rsidRDefault="00AC478F" w:rsidP="008512E7">
            <w:pPr>
              <w:pStyle w:val="ListParagraph"/>
              <w:ind w:left="0"/>
              <w:jc w:val="center"/>
              <w:rPr>
                <w:rFonts w:ascii="Calibri" w:hAnsi="Calibri" w:cs="Calibri"/>
                <w:sz w:val="22"/>
                <w:lang w:val="en-GB"/>
              </w:rPr>
            </w:pPr>
          </w:p>
        </w:tc>
        <w:tc>
          <w:tcPr>
            <w:tcW w:w="1066" w:type="dxa"/>
            <w:tcBorders>
              <w:top w:val="nil"/>
              <w:bottom w:val="nil"/>
            </w:tcBorders>
          </w:tcPr>
          <w:p w14:paraId="136D8EA0"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2B1D42E1"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213764C6" w14:textId="77777777" w:rsidR="00AC478F" w:rsidRPr="00AC478F" w:rsidRDefault="00AC478F" w:rsidP="008512E7">
            <w:pPr>
              <w:pStyle w:val="ListParagraph"/>
              <w:ind w:left="0"/>
              <w:jc w:val="center"/>
              <w:rPr>
                <w:rFonts w:ascii="Calibri" w:hAnsi="Calibri" w:cs="Calibri"/>
                <w:sz w:val="22"/>
                <w:lang w:val="en-GB"/>
              </w:rPr>
            </w:pPr>
          </w:p>
        </w:tc>
        <w:tc>
          <w:tcPr>
            <w:tcW w:w="577" w:type="dxa"/>
            <w:tcBorders>
              <w:top w:val="nil"/>
              <w:bottom w:val="nil"/>
            </w:tcBorders>
          </w:tcPr>
          <w:p w14:paraId="0D5A6687" w14:textId="77777777" w:rsidR="00AC478F" w:rsidRPr="00AC478F" w:rsidRDefault="00AC478F" w:rsidP="008512E7">
            <w:pPr>
              <w:pStyle w:val="ListParagraph"/>
              <w:ind w:left="0"/>
              <w:jc w:val="center"/>
              <w:rPr>
                <w:rFonts w:ascii="Calibri" w:hAnsi="Calibri" w:cs="Calibri"/>
                <w:sz w:val="22"/>
                <w:lang w:val="en-GB"/>
              </w:rPr>
            </w:pPr>
          </w:p>
        </w:tc>
      </w:tr>
      <w:tr w:rsidR="00AC478F" w:rsidRPr="00AC478F" w14:paraId="14F7070C" w14:textId="601BF001" w:rsidTr="00AC478F">
        <w:tc>
          <w:tcPr>
            <w:tcW w:w="1231" w:type="dxa"/>
            <w:tcBorders>
              <w:top w:val="nil"/>
              <w:bottom w:val="nil"/>
            </w:tcBorders>
          </w:tcPr>
          <w:p w14:paraId="0110DCE7" w14:textId="63D61A0B"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5</w:t>
            </w:r>
          </w:p>
        </w:tc>
        <w:tc>
          <w:tcPr>
            <w:tcW w:w="1074" w:type="dxa"/>
            <w:tcBorders>
              <w:top w:val="nil"/>
              <w:bottom w:val="nil"/>
            </w:tcBorders>
          </w:tcPr>
          <w:p w14:paraId="7EF7391F" w14:textId="1410E354"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yes</w:t>
            </w:r>
          </w:p>
        </w:tc>
        <w:tc>
          <w:tcPr>
            <w:tcW w:w="1062" w:type="dxa"/>
            <w:tcBorders>
              <w:top w:val="nil"/>
              <w:bottom w:val="nil"/>
            </w:tcBorders>
          </w:tcPr>
          <w:p w14:paraId="6D5744BC" w14:textId="70D69252"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1226" w:type="dxa"/>
            <w:tcBorders>
              <w:top w:val="nil"/>
              <w:bottom w:val="nil"/>
            </w:tcBorders>
          </w:tcPr>
          <w:p w14:paraId="47F4CA05" w14:textId="72B84D3F"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1132" w:type="dxa"/>
            <w:tcBorders>
              <w:top w:val="nil"/>
              <w:bottom w:val="nil"/>
            </w:tcBorders>
          </w:tcPr>
          <w:p w14:paraId="09282C90" w14:textId="2A8B65DE"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1066" w:type="dxa"/>
            <w:tcBorders>
              <w:top w:val="nil"/>
              <w:bottom w:val="nil"/>
            </w:tcBorders>
          </w:tcPr>
          <w:p w14:paraId="2A59304D" w14:textId="298DD5D0"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nil"/>
              <w:bottom w:val="nil"/>
            </w:tcBorders>
          </w:tcPr>
          <w:p w14:paraId="12A8E815" w14:textId="35DD9AAC"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1</w:t>
            </w:r>
          </w:p>
        </w:tc>
        <w:tc>
          <w:tcPr>
            <w:tcW w:w="577" w:type="dxa"/>
            <w:tcBorders>
              <w:top w:val="nil"/>
              <w:bottom w:val="nil"/>
            </w:tcBorders>
          </w:tcPr>
          <w:p w14:paraId="5C2E08F2" w14:textId="1183818B"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0</w:t>
            </w:r>
          </w:p>
        </w:tc>
        <w:tc>
          <w:tcPr>
            <w:tcW w:w="577" w:type="dxa"/>
            <w:tcBorders>
              <w:top w:val="nil"/>
              <w:bottom w:val="nil"/>
            </w:tcBorders>
          </w:tcPr>
          <w:p w14:paraId="2AD34196" w14:textId="6AF57579" w:rsidR="00AC478F" w:rsidRPr="00AC478F" w:rsidRDefault="00AC478F" w:rsidP="008512E7">
            <w:pPr>
              <w:pStyle w:val="ListParagraph"/>
              <w:ind w:left="0"/>
              <w:jc w:val="center"/>
              <w:rPr>
                <w:rFonts w:ascii="Calibri" w:hAnsi="Calibri" w:cs="Calibri"/>
                <w:sz w:val="22"/>
                <w:lang w:val="en-GB"/>
              </w:rPr>
            </w:pPr>
            <w:r w:rsidRPr="00AC478F">
              <w:rPr>
                <w:rFonts w:ascii="Calibri" w:hAnsi="Calibri" w:cs="Calibri"/>
                <w:sz w:val="22"/>
                <w:lang w:val="en-GB"/>
              </w:rPr>
              <w:t>5</w:t>
            </w:r>
          </w:p>
        </w:tc>
      </w:tr>
    </w:tbl>
    <w:p w14:paraId="0C032671" w14:textId="77777777" w:rsidR="0093589D" w:rsidRPr="00AC478F" w:rsidRDefault="0093589D" w:rsidP="0093589D">
      <w:pPr>
        <w:pStyle w:val="ListParagraph"/>
        <w:rPr>
          <w:rFonts w:ascii="Calibri" w:hAnsi="Calibri" w:cs="Calibri"/>
          <w:sz w:val="22"/>
          <w:lang w:val="en-GB"/>
        </w:rPr>
      </w:pPr>
    </w:p>
    <w:p w14:paraId="5569E223" w14:textId="77777777" w:rsidR="00E90836" w:rsidRPr="00AC478F" w:rsidRDefault="00E90836" w:rsidP="00E90836">
      <w:pPr>
        <w:pStyle w:val="Heading3"/>
        <w:rPr>
          <w:lang w:val="en-GB"/>
        </w:rPr>
      </w:pPr>
    </w:p>
    <w:p w14:paraId="4C3DA64A" w14:textId="66EDCB54" w:rsidR="0013207E" w:rsidRPr="00AC478F" w:rsidRDefault="0013207E" w:rsidP="00E90836">
      <w:pPr>
        <w:pStyle w:val="Heading3"/>
        <w:rPr>
          <w:lang w:val="en-GB"/>
        </w:rPr>
      </w:pPr>
      <w:r w:rsidRPr="00AC478F">
        <w:rPr>
          <w:lang w:val="en-GB"/>
        </w:rPr>
        <w:t>Problem 4</w:t>
      </w:r>
    </w:p>
    <w:p w14:paraId="53B10C3F" w14:textId="7ED10741" w:rsidR="00AC05E5" w:rsidRPr="00AC478F" w:rsidRDefault="00956418" w:rsidP="0013207E">
      <w:pPr>
        <w:rPr>
          <w:rFonts w:ascii="Calibri" w:hAnsi="Calibri" w:cs="Calibri"/>
          <w:sz w:val="22"/>
          <w:lang w:val="en-GB"/>
        </w:rPr>
      </w:pPr>
      <w:r w:rsidRPr="00AC478F">
        <w:rPr>
          <w:rFonts w:ascii="Calibri" w:hAnsi="Calibri" w:cs="Calibri"/>
          <w:sz w:val="22"/>
          <w:lang w:val="en-GB"/>
        </w:rPr>
        <w:t xml:space="preserve">Suppose that you have both an </w:t>
      </w:r>
      <m:oMath>
        <m:r>
          <w:rPr>
            <w:rFonts w:ascii="Cambria Math" w:hAnsi="Cambria Math" w:cs="Calibri"/>
            <w:sz w:val="22"/>
            <w:lang w:val="en-GB"/>
          </w:rPr>
          <m:t>m</m:t>
        </m:r>
      </m:oMath>
      <w:r w:rsidR="00A97308" w:rsidRPr="00AC478F">
        <w:rPr>
          <w:rFonts w:ascii="Calibri" w:hAnsi="Calibri" w:cs="Calibri"/>
          <w:sz w:val="22"/>
          <w:lang w:val="en-GB"/>
        </w:rPr>
        <w:t xml:space="preserve"> </w:t>
      </w:r>
      <w:r w:rsidR="00AC478F">
        <w:rPr>
          <w:rFonts w:ascii="Calibri" w:hAnsi="Calibri" w:cs="Calibri"/>
          <w:sz w:val="22"/>
          <w:lang w:val="en-GB"/>
        </w:rPr>
        <w:t>litre</w:t>
      </w:r>
      <w:r w:rsidR="00A97308" w:rsidRPr="00AC478F">
        <w:rPr>
          <w:rFonts w:ascii="Calibri" w:hAnsi="Calibri" w:cs="Calibri"/>
          <w:sz w:val="22"/>
          <w:lang w:val="en-GB"/>
        </w:rPr>
        <w:t xml:space="preserve"> </w:t>
      </w:r>
      <w:r w:rsidRPr="00AC478F">
        <w:rPr>
          <w:rFonts w:ascii="Calibri" w:hAnsi="Calibri" w:cs="Calibri"/>
          <w:sz w:val="22"/>
          <w:lang w:val="en-GB"/>
        </w:rPr>
        <w:t xml:space="preserve">jug and an </w:t>
      </w:r>
      <m:oMath>
        <m:r>
          <w:rPr>
            <w:rFonts w:ascii="Cambria Math" w:hAnsi="Cambria Math" w:cs="Calibri"/>
            <w:sz w:val="22"/>
            <w:lang w:val="en-GB"/>
          </w:rPr>
          <m:t>n</m:t>
        </m:r>
      </m:oMath>
      <w:r w:rsidR="00A97308" w:rsidRPr="00AC478F">
        <w:rPr>
          <w:rFonts w:ascii="Calibri" w:hAnsi="Calibri" w:cs="Calibri"/>
          <w:sz w:val="22"/>
          <w:lang w:val="en-GB"/>
        </w:rPr>
        <w:t xml:space="preserve"> </w:t>
      </w:r>
      <w:r w:rsidR="00AC478F">
        <w:rPr>
          <w:rFonts w:ascii="Calibri" w:hAnsi="Calibri" w:cs="Calibri"/>
          <w:sz w:val="22"/>
          <w:lang w:val="en-GB"/>
        </w:rPr>
        <w:t>litre</w:t>
      </w:r>
      <w:r w:rsidR="00AC478F" w:rsidRPr="00AC478F">
        <w:rPr>
          <w:rFonts w:ascii="Calibri" w:hAnsi="Calibri" w:cs="Calibri"/>
          <w:sz w:val="22"/>
          <w:lang w:val="en-GB"/>
        </w:rPr>
        <w:t xml:space="preserve"> </w:t>
      </w:r>
      <w:r w:rsidRPr="00AC478F">
        <w:rPr>
          <w:rFonts w:ascii="Calibri" w:hAnsi="Calibri" w:cs="Calibri"/>
          <w:sz w:val="22"/>
          <w:lang w:val="en-GB"/>
        </w:rPr>
        <w:t>jug</w:t>
      </w:r>
      <w:r w:rsidR="00A97308" w:rsidRPr="00AC478F">
        <w:rPr>
          <w:rFonts w:ascii="Calibri" w:hAnsi="Calibri" w:cs="Calibri"/>
          <w:sz w:val="22"/>
          <w:lang w:val="en-GB"/>
        </w:rPr>
        <w:t xml:space="preserve">, </w:t>
      </w:r>
      <w:r w:rsidRPr="00AC478F">
        <w:rPr>
          <w:rFonts w:ascii="Calibri" w:hAnsi="Calibri" w:cs="Calibri"/>
          <w:sz w:val="22"/>
          <w:lang w:val="en-GB"/>
        </w:rPr>
        <w:t>with</w:t>
      </w:r>
      <w:r w:rsidR="00A97308" w:rsidRPr="00AC478F">
        <w:rPr>
          <w:rFonts w:ascii="Calibri" w:hAnsi="Calibri" w:cs="Calibri"/>
          <w:sz w:val="22"/>
          <w:lang w:val="en-GB"/>
        </w:rPr>
        <w:t xml:space="preserve"> </w:t>
      </w:r>
      <m:oMath>
        <m:r>
          <w:rPr>
            <w:rFonts w:ascii="Cambria Math" w:hAnsi="Cambria Math" w:cs="Calibri"/>
            <w:sz w:val="22"/>
            <w:lang w:val="en-GB"/>
          </w:rPr>
          <m:t>m</m:t>
        </m:r>
      </m:oMath>
      <w:r w:rsidR="00A97308" w:rsidRPr="00AC478F">
        <w:rPr>
          <w:rFonts w:ascii="Calibri" w:hAnsi="Calibri" w:cs="Calibri"/>
          <w:sz w:val="22"/>
          <w:lang w:val="en-GB"/>
        </w:rPr>
        <w:t xml:space="preserve"> </w:t>
      </w:r>
      <w:r w:rsidRPr="00AC478F">
        <w:rPr>
          <w:rFonts w:ascii="Calibri" w:hAnsi="Calibri" w:cs="Calibri"/>
          <w:sz w:val="22"/>
          <w:lang w:val="en-GB"/>
        </w:rPr>
        <w:t>and</w:t>
      </w:r>
      <w:r w:rsidR="00A97308" w:rsidRPr="00AC478F">
        <w:rPr>
          <w:rFonts w:ascii="Calibri" w:hAnsi="Calibri" w:cs="Calibri"/>
          <w:sz w:val="22"/>
          <w:lang w:val="en-GB"/>
        </w:rPr>
        <w:t xml:space="preserve"> </w:t>
      </w:r>
      <m:oMath>
        <m:r>
          <w:rPr>
            <w:rFonts w:ascii="Cambria Math" w:hAnsi="Cambria Math" w:cs="Calibri"/>
            <w:sz w:val="22"/>
            <w:lang w:val="en-GB"/>
          </w:rPr>
          <m:t>n</m:t>
        </m:r>
      </m:oMath>
      <w:r w:rsidR="00A97308" w:rsidRPr="00AC478F">
        <w:rPr>
          <w:rFonts w:ascii="Calibri" w:hAnsi="Calibri" w:cs="Calibri"/>
          <w:sz w:val="22"/>
          <w:lang w:val="en-GB"/>
        </w:rPr>
        <w:t xml:space="preserve"> positive </w:t>
      </w:r>
      <w:r w:rsidRPr="00AC478F">
        <w:rPr>
          <w:rFonts w:ascii="Calibri" w:hAnsi="Calibri" w:cs="Calibri"/>
          <w:sz w:val="22"/>
          <w:lang w:val="en-GB"/>
        </w:rPr>
        <w:t>whole numbers</w:t>
      </w:r>
      <w:r w:rsidR="00A97308" w:rsidRPr="00AC478F">
        <w:rPr>
          <w:rFonts w:ascii="Calibri" w:hAnsi="Calibri" w:cs="Calibri"/>
          <w:sz w:val="22"/>
          <w:lang w:val="en-GB"/>
        </w:rPr>
        <w:t xml:space="preserve">. </w:t>
      </w:r>
      <w:r w:rsidRPr="00AC478F">
        <w:rPr>
          <w:rFonts w:ascii="Calibri" w:hAnsi="Calibri" w:cs="Calibri"/>
          <w:sz w:val="22"/>
          <w:lang w:val="en-GB"/>
        </w:rPr>
        <w:t xml:space="preserve">The question that already arose in problem 1 is which amounts </w:t>
      </w:r>
      <m:oMath>
        <m:r>
          <w:rPr>
            <w:rFonts w:ascii="Cambria Math" w:hAnsi="Cambria Math" w:cs="Calibri"/>
            <w:sz w:val="22"/>
            <w:lang w:val="en-GB"/>
          </w:rPr>
          <m:t>h</m:t>
        </m:r>
      </m:oMath>
      <w:r w:rsidR="00BC0BD4" w:rsidRPr="00AC478F">
        <w:rPr>
          <w:rFonts w:ascii="Calibri" w:hAnsi="Calibri" w:cs="Calibri"/>
          <w:sz w:val="22"/>
          <w:lang w:val="en-GB"/>
        </w:rPr>
        <w:t xml:space="preserve"> </w:t>
      </w:r>
      <w:r w:rsidRPr="00AC478F">
        <w:rPr>
          <w:rFonts w:ascii="Calibri" w:hAnsi="Calibri" w:cs="Calibri"/>
          <w:sz w:val="22"/>
          <w:lang w:val="en-GB"/>
        </w:rPr>
        <w:t>can or cannot be measured out, generally speaking</w:t>
      </w:r>
      <w:r w:rsidR="00A97308" w:rsidRPr="00AC478F">
        <w:rPr>
          <w:rFonts w:ascii="Calibri" w:hAnsi="Calibri" w:cs="Calibri"/>
          <w:sz w:val="22"/>
          <w:lang w:val="en-GB"/>
        </w:rPr>
        <w:t>.</w:t>
      </w:r>
      <w:r w:rsidR="0013207E" w:rsidRPr="00AC478F">
        <w:rPr>
          <w:rFonts w:ascii="Calibri" w:hAnsi="Calibri" w:cs="Calibri"/>
          <w:sz w:val="22"/>
          <w:lang w:val="en-GB"/>
        </w:rPr>
        <w:t xml:space="preserve"> </w:t>
      </w:r>
    </w:p>
    <w:p w14:paraId="161557DA" w14:textId="13B2C1E1" w:rsidR="005E05C9" w:rsidRPr="00AC478F" w:rsidRDefault="00956418" w:rsidP="00AC05E5">
      <w:pPr>
        <w:pStyle w:val="ListParagraph"/>
        <w:numPr>
          <w:ilvl w:val="0"/>
          <w:numId w:val="27"/>
        </w:numPr>
        <w:rPr>
          <w:rFonts w:ascii="Calibri" w:hAnsi="Calibri" w:cs="Calibri"/>
          <w:sz w:val="22"/>
          <w:lang w:val="en-GB"/>
        </w:rPr>
      </w:pPr>
      <w:r w:rsidRPr="00AC478F">
        <w:rPr>
          <w:rFonts w:ascii="Calibri" w:hAnsi="Calibri" w:cs="Calibri"/>
          <w:sz w:val="22"/>
          <w:lang w:val="en-GB"/>
        </w:rPr>
        <w:t>Investigate that question for jugs of</w:t>
      </w:r>
      <w:r w:rsidR="002606CF" w:rsidRPr="00AC478F">
        <w:rPr>
          <w:rFonts w:ascii="Calibri" w:hAnsi="Calibri" w:cs="Calibri"/>
          <w:sz w:val="22"/>
          <w:lang w:val="en-GB"/>
        </w:rPr>
        <w:t xml:space="preserve"> </w:t>
      </w:r>
      <m:oMath>
        <m:r>
          <w:rPr>
            <w:rFonts w:ascii="Cambria Math" w:hAnsi="Cambria Math" w:cs="Calibri"/>
            <w:sz w:val="22"/>
            <w:lang w:val="en-GB"/>
          </w:rPr>
          <m:t>m=4</m:t>
        </m:r>
      </m:oMath>
      <w:r w:rsidR="002606CF" w:rsidRPr="00AC478F">
        <w:rPr>
          <w:rFonts w:ascii="Calibri" w:hAnsi="Calibri" w:cs="Calibri"/>
          <w:sz w:val="22"/>
          <w:lang w:val="en-GB"/>
        </w:rPr>
        <w:t xml:space="preserve"> </w:t>
      </w:r>
      <w:r w:rsidRPr="00AC478F">
        <w:rPr>
          <w:rFonts w:ascii="Calibri" w:hAnsi="Calibri" w:cs="Calibri"/>
          <w:sz w:val="22"/>
          <w:lang w:val="en-GB"/>
        </w:rPr>
        <w:t>and</w:t>
      </w:r>
      <w:r w:rsidR="002606CF" w:rsidRPr="00AC478F">
        <w:rPr>
          <w:rFonts w:ascii="Calibri" w:hAnsi="Calibri" w:cs="Calibri"/>
          <w:sz w:val="22"/>
          <w:lang w:val="en-GB"/>
        </w:rPr>
        <w:t xml:space="preserve"> </w:t>
      </w:r>
      <m:oMath>
        <m:r>
          <w:rPr>
            <w:rFonts w:ascii="Cambria Math" w:hAnsi="Cambria Math" w:cs="Calibri"/>
            <w:sz w:val="22"/>
            <w:lang w:val="en-GB"/>
          </w:rPr>
          <m:t>n=6</m:t>
        </m:r>
      </m:oMath>
      <w:r w:rsidR="002606CF" w:rsidRPr="00AC478F">
        <w:rPr>
          <w:rFonts w:ascii="Calibri" w:hAnsi="Calibri" w:cs="Calibri"/>
          <w:sz w:val="22"/>
          <w:lang w:val="en-GB"/>
        </w:rPr>
        <w:t xml:space="preserve"> lit</w:t>
      </w:r>
      <w:r w:rsidR="00AC478F" w:rsidRPr="00AC478F">
        <w:rPr>
          <w:rFonts w:ascii="Calibri" w:hAnsi="Calibri" w:cs="Calibri"/>
          <w:sz w:val="22"/>
          <w:lang w:val="en-GB"/>
        </w:rPr>
        <w:t>re</w:t>
      </w:r>
      <w:r w:rsidR="002606CF" w:rsidRPr="00AC478F">
        <w:rPr>
          <w:rFonts w:ascii="Calibri" w:hAnsi="Calibri" w:cs="Calibri"/>
          <w:sz w:val="22"/>
          <w:lang w:val="en-GB"/>
        </w:rPr>
        <w:t>.</w:t>
      </w:r>
    </w:p>
    <w:p w14:paraId="63CF68A1" w14:textId="14CA60CE" w:rsidR="0060404E" w:rsidRPr="00AC478F" w:rsidRDefault="0060404E" w:rsidP="0060404E">
      <w:pPr>
        <w:pStyle w:val="ListParagraph"/>
        <w:rPr>
          <w:rFonts w:ascii="Calibri" w:hAnsi="Calibri" w:cs="Calibri"/>
          <w:sz w:val="22"/>
          <w:lang w:val="en-GB"/>
        </w:rPr>
      </w:pPr>
    </w:p>
    <w:p w14:paraId="04778949" w14:textId="6E0B9F96" w:rsidR="0060404E" w:rsidRPr="00AC478F" w:rsidRDefault="007E2F1C" w:rsidP="003809AA">
      <w:pPr>
        <w:pStyle w:val="ListParagraph"/>
        <w:numPr>
          <w:ilvl w:val="0"/>
          <w:numId w:val="27"/>
        </w:numPr>
        <w:rPr>
          <w:rFonts w:ascii="Calibri" w:hAnsi="Calibri" w:cs="Calibri"/>
          <w:sz w:val="22"/>
          <w:lang w:val="en-GB"/>
        </w:rPr>
      </w:pPr>
      <w:r w:rsidRPr="00AC478F">
        <w:rPr>
          <w:rFonts w:ascii="Calibri" w:hAnsi="Calibri" w:cs="Calibri"/>
          <w:sz w:val="22"/>
          <w:lang w:val="en-GB"/>
        </w:rPr>
        <w:t xml:space="preserve">Investigate that question for jugs of </w:t>
      </w:r>
      <m:oMath>
        <m:r>
          <w:rPr>
            <w:rFonts w:ascii="Cambria Math" w:hAnsi="Cambria Math" w:cs="Calibri"/>
            <w:sz w:val="22"/>
            <w:lang w:val="en-GB"/>
          </w:rPr>
          <m:t>m=7</m:t>
        </m:r>
      </m:oMath>
      <w:r w:rsidR="003809AA" w:rsidRPr="00AC478F">
        <w:rPr>
          <w:rFonts w:ascii="Calibri" w:hAnsi="Calibri" w:cs="Calibri"/>
          <w:sz w:val="22"/>
          <w:lang w:val="en-GB"/>
        </w:rPr>
        <w:t xml:space="preserve"> </w:t>
      </w:r>
      <w:r w:rsidRPr="00AC478F">
        <w:rPr>
          <w:rFonts w:ascii="Calibri" w:hAnsi="Calibri" w:cs="Calibri"/>
          <w:sz w:val="22"/>
          <w:lang w:val="en-GB"/>
        </w:rPr>
        <w:t>and</w:t>
      </w:r>
      <w:r w:rsidR="003809AA" w:rsidRPr="00AC478F">
        <w:rPr>
          <w:rFonts w:ascii="Calibri" w:hAnsi="Calibri" w:cs="Calibri"/>
          <w:sz w:val="22"/>
          <w:lang w:val="en-GB"/>
        </w:rPr>
        <w:t xml:space="preserve"> </w:t>
      </w:r>
      <m:oMath>
        <m:r>
          <w:rPr>
            <w:rFonts w:ascii="Cambria Math" w:hAnsi="Cambria Math" w:cs="Calibri"/>
            <w:sz w:val="22"/>
            <w:lang w:val="en-GB"/>
          </w:rPr>
          <m:t>n=2022</m:t>
        </m:r>
      </m:oMath>
      <w:r w:rsidR="003809AA" w:rsidRPr="00AC478F">
        <w:rPr>
          <w:rFonts w:ascii="Calibri" w:hAnsi="Calibri" w:cs="Calibri"/>
          <w:sz w:val="22"/>
          <w:lang w:val="en-GB"/>
        </w:rPr>
        <w:t xml:space="preserve"> </w:t>
      </w:r>
      <w:r w:rsidR="00AC478F">
        <w:rPr>
          <w:rFonts w:ascii="Calibri" w:hAnsi="Calibri" w:cs="Calibri"/>
          <w:sz w:val="22"/>
          <w:lang w:val="en-GB"/>
        </w:rPr>
        <w:t>litre</w:t>
      </w:r>
      <w:r w:rsidR="003809AA" w:rsidRPr="00AC478F">
        <w:rPr>
          <w:rFonts w:ascii="Calibri" w:hAnsi="Calibri" w:cs="Calibri"/>
          <w:sz w:val="22"/>
          <w:lang w:val="en-GB"/>
        </w:rPr>
        <w:t>.</w:t>
      </w:r>
    </w:p>
    <w:p w14:paraId="40199EA3" w14:textId="77777777" w:rsidR="002606CF" w:rsidRPr="00AC478F" w:rsidRDefault="002606CF" w:rsidP="002606CF">
      <w:pPr>
        <w:pStyle w:val="ListParagraph"/>
        <w:rPr>
          <w:rFonts w:ascii="Calibri" w:hAnsi="Calibri" w:cs="Calibri"/>
          <w:sz w:val="22"/>
          <w:lang w:val="en-GB"/>
        </w:rPr>
      </w:pPr>
    </w:p>
    <w:p w14:paraId="40F9DE52" w14:textId="0F8D0EB9" w:rsidR="0013207E" w:rsidRPr="00AC478F" w:rsidRDefault="003062E8" w:rsidP="00AC05E5">
      <w:pPr>
        <w:pStyle w:val="ListParagraph"/>
        <w:numPr>
          <w:ilvl w:val="0"/>
          <w:numId w:val="27"/>
        </w:numPr>
        <w:rPr>
          <w:rFonts w:ascii="Calibri" w:hAnsi="Calibri" w:cs="Calibri"/>
          <w:sz w:val="22"/>
          <w:lang w:val="en-GB"/>
        </w:rPr>
      </w:pPr>
      <w:r w:rsidRPr="00AC478F">
        <w:rPr>
          <w:rFonts w:ascii="Calibri" w:hAnsi="Calibri" w:cs="Calibri"/>
          <w:sz w:val="22"/>
          <w:lang w:val="en-GB"/>
        </w:rPr>
        <w:t>Investigate that question in general and formulate a hypothesis. Provide arguments to support your hypothesis</w:t>
      </w:r>
      <w:r w:rsidR="00B148C4" w:rsidRPr="00AC478F">
        <w:rPr>
          <w:rFonts w:ascii="Calibri" w:hAnsi="Calibri" w:cs="Calibri"/>
          <w:sz w:val="22"/>
          <w:lang w:val="en-GB"/>
        </w:rPr>
        <w:t>.</w:t>
      </w:r>
    </w:p>
    <w:p w14:paraId="3E8D78AD" w14:textId="1CA5D31C" w:rsidR="00D93B7D" w:rsidRPr="00AC478F" w:rsidRDefault="00D93B7D" w:rsidP="0013207E">
      <w:pPr>
        <w:rPr>
          <w:rFonts w:ascii="Calibri" w:hAnsi="Calibri" w:cs="Calibri"/>
          <w:sz w:val="22"/>
          <w:lang w:val="en-GB"/>
        </w:rPr>
      </w:pPr>
      <w:r w:rsidRPr="00AC478F">
        <w:rPr>
          <w:rFonts w:ascii="Calibri" w:hAnsi="Calibri" w:cs="Calibri"/>
          <w:sz w:val="22"/>
          <w:lang w:val="en-GB"/>
        </w:rPr>
        <w:t>Suggesti</w:t>
      </w:r>
      <w:r w:rsidR="003062E8" w:rsidRPr="00AC478F">
        <w:rPr>
          <w:rFonts w:ascii="Calibri" w:hAnsi="Calibri" w:cs="Calibri"/>
          <w:sz w:val="22"/>
          <w:lang w:val="en-GB"/>
        </w:rPr>
        <w:t>on</w:t>
      </w:r>
      <w:r w:rsidRPr="00AC478F">
        <w:rPr>
          <w:rFonts w:ascii="Calibri" w:hAnsi="Calibri" w:cs="Calibri"/>
          <w:sz w:val="22"/>
          <w:lang w:val="en-GB"/>
        </w:rPr>
        <w:t>s</w:t>
      </w:r>
      <w:r w:rsidR="002D14E7" w:rsidRPr="00AC478F">
        <w:rPr>
          <w:rFonts w:ascii="Calibri" w:hAnsi="Calibri" w:cs="Calibri"/>
          <w:sz w:val="22"/>
          <w:lang w:val="en-GB"/>
        </w:rPr>
        <w:t>:</w:t>
      </w:r>
    </w:p>
    <w:p w14:paraId="3C17DBE5" w14:textId="3FBA6C7A" w:rsidR="00B70EF2" w:rsidRPr="00AC478F" w:rsidRDefault="003062E8" w:rsidP="002D14E7">
      <w:pPr>
        <w:pStyle w:val="ListParagraph"/>
        <w:numPr>
          <w:ilvl w:val="0"/>
          <w:numId w:val="17"/>
        </w:numPr>
        <w:rPr>
          <w:rFonts w:ascii="Calibri" w:hAnsi="Calibri" w:cs="Calibri"/>
          <w:sz w:val="22"/>
          <w:lang w:val="en-GB"/>
        </w:rPr>
      </w:pPr>
      <w:r w:rsidRPr="00AC478F">
        <w:rPr>
          <w:rFonts w:ascii="Calibri" w:hAnsi="Calibri" w:cs="Calibri"/>
          <w:sz w:val="22"/>
          <w:lang w:val="en-GB"/>
        </w:rPr>
        <w:t xml:space="preserve">Make charts like for </w:t>
      </w:r>
      <w:r w:rsidR="00FD1989" w:rsidRPr="00AC478F">
        <w:rPr>
          <w:rFonts w:ascii="Calibri" w:hAnsi="Calibri" w:cs="Calibri"/>
          <w:sz w:val="22"/>
          <w:lang w:val="en-GB"/>
        </w:rPr>
        <w:t xml:space="preserve">Problem 3, </w:t>
      </w:r>
      <w:r w:rsidRPr="00AC478F">
        <w:rPr>
          <w:rFonts w:ascii="Calibri" w:hAnsi="Calibri" w:cs="Calibri"/>
          <w:sz w:val="22"/>
          <w:lang w:val="en-GB"/>
        </w:rPr>
        <w:t>part</w:t>
      </w:r>
      <w:r w:rsidR="00FD1989" w:rsidRPr="00AC478F">
        <w:rPr>
          <w:rFonts w:ascii="Calibri" w:hAnsi="Calibri" w:cs="Calibri"/>
          <w:sz w:val="22"/>
          <w:lang w:val="en-GB"/>
        </w:rPr>
        <w:t xml:space="preserve"> </w:t>
      </w:r>
      <w:r w:rsidR="00567E98">
        <w:rPr>
          <w:rFonts w:ascii="Calibri" w:hAnsi="Calibri" w:cs="Calibri"/>
          <w:sz w:val="22"/>
          <w:lang w:val="en-GB"/>
        </w:rPr>
        <w:t>f</w:t>
      </w:r>
    </w:p>
    <w:p w14:paraId="178F282D" w14:textId="0CDE1AE5" w:rsidR="00D73EE8" w:rsidRPr="00AC478F" w:rsidRDefault="003062E8" w:rsidP="002D14E7">
      <w:pPr>
        <w:pStyle w:val="ListParagraph"/>
        <w:numPr>
          <w:ilvl w:val="0"/>
          <w:numId w:val="17"/>
        </w:numPr>
        <w:rPr>
          <w:rFonts w:ascii="Calibri" w:hAnsi="Calibri" w:cs="Calibri"/>
          <w:sz w:val="22"/>
          <w:lang w:val="en-GB"/>
        </w:rPr>
      </w:pPr>
      <w:r w:rsidRPr="00AC478F">
        <w:rPr>
          <w:rFonts w:ascii="Calibri" w:hAnsi="Calibri" w:cs="Calibri"/>
          <w:sz w:val="22"/>
          <w:lang w:val="en-GB"/>
        </w:rPr>
        <w:t xml:space="preserve">Use a graph for this like in </w:t>
      </w:r>
      <w:r w:rsidR="00B70EF2" w:rsidRPr="00AC478F">
        <w:rPr>
          <w:rFonts w:ascii="Calibri" w:hAnsi="Calibri" w:cs="Calibri"/>
          <w:sz w:val="22"/>
          <w:lang w:val="en-GB"/>
        </w:rPr>
        <w:t xml:space="preserve">Problem </w:t>
      </w:r>
      <w:r w:rsidR="00567E98">
        <w:rPr>
          <w:rFonts w:ascii="Calibri" w:hAnsi="Calibri" w:cs="Calibri"/>
          <w:sz w:val="22"/>
          <w:lang w:val="en-GB"/>
        </w:rPr>
        <w:t>2</w:t>
      </w:r>
    </w:p>
    <w:p w14:paraId="4869A92B" w14:textId="36F2C3A0" w:rsidR="00DF5265" w:rsidRPr="00AC478F" w:rsidRDefault="003062E8" w:rsidP="008F59F3">
      <w:pPr>
        <w:pStyle w:val="ListParagraph"/>
        <w:numPr>
          <w:ilvl w:val="0"/>
          <w:numId w:val="17"/>
        </w:numPr>
        <w:rPr>
          <w:rFonts w:ascii="Calibri" w:hAnsi="Calibri" w:cs="Calibri"/>
          <w:sz w:val="22"/>
          <w:lang w:val="en-GB"/>
        </w:rPr>
      </w:pPr>
      <w:r w:rsidRPr="00AC478F">
        <w:rPr>
          <w:rFonts w:ascii="Calibri" w:hAnsi="Calibri" w:cs="Calibri"/>
          <w:sz w:val="22"/>
          <w:lang w:val="en-GB"/>
        </w:rPr>
        <w:t xml:space="preserve">Try a sufficient variation of </w:t>
      </w:r>
      <m:oMath>
        <m:r>
          <w:rPr>
            <w:rFonts w:ascii="Cambria Math" w:hAnsi="Cambria Math" w:cs="Calibri"/>
            <w:sz w:val="22"/>
            <w:lang w:val="en-GB"/>
          </w:rPr>
          <m:t>m</m:t>
        </m:r>
      </m:oMath>
      <w:r w:rsidR="00D73EE8" w:rsidRPr="00AC478F">
        <w:rPr>
          <w:rFonts w:ascii="Calibri" w:hAnsi="Calibri" w:cs="Calibri"/>
          <w:sz w:val="22"/>
          <w:lang w:val="en-GB"/>
        </w:rPr>
        <w:t xml:space="preserve"> </w:t>
      </w:r>
      <w:r w:rsidRPr="00AC478F">
        <w:rPr>
          <w:rFonts w:ascii="Calibri" w:hAnsi="Calibri" w:cs="Calibri"/>
          <w:sz w:val="22"/>
          <w:lang w:val="en-GB"/>
        </w:rPr>
        <w:t>and</w:t>
      </w:r>
      <w:r w:rsidR="00D73EE8" w:rsidRPr="00AC478F">
        <w:rPr>
          <w:rFonts w:ascii="Calibri" w:hAnsi="Calibri" w:cs="Calibri"/>
          <w:sz w:val="22"/>
          <w:lang w:val="en-GB"/>
        </w:rPr>
        <w:t xml:space="preserve"> </w:t>
      </w:r>
      <m:oMath>
        <m:r>
          <w:rPr>
            <w:rFonts w:ascii="Cambria Math" w:hAnsi="Cambria Math" w:cs="Calibri"/>
            <w:sz w:val="22"/>
            <w:lang w:val="en-GB"/>
          </w:rPr>
          <m:t>n</m:t>
        </m:r>
      </m:oMath>
      <w:r w:rsidR="00BD0197" w:rsidRPr="00AC478F">
        <w:rPr>
          <w:rFonts w:ascii="Calibri" w:hAnsi="Calibri" w:cs="Calibri"/>
          <w:sz w:val="22"/>
          <w:lang w:val="en-GB"/>
        </w:rPr>
        <w:t xml:space="preserve"> </w:t>
      </w:r>
      <w:r w:rsidRPr="00AC478F">
        <w:rPr>
          <w:rFonts w:ascii="Calibri" w:hAnsi="Calibri" w:cs="Calibri"/>
          <w:sz w:val="22"/>
          <w:lang w:val="en-GB"/>
        </w:rPr>
        <w:t>until you see a pattern</w:t>
      </w:r>
    </w:p>
    <w:p w14:paraId="56566C6F" w14:textId="7715B325" w:rsidR="002D14E7" w:rsidRPr="00AC478F" w:rsidRDefault="003062E8" w:rsidP="002D14E7">
      <w:pPr>
        <w:pStyle w:val="ListParagraph"/>
        <w:numPr>
          <w:ilvl w:val="0"/>
          <w:numId w:val="17"/>
        </w:numPr>
        <w:rPr>
          <w:rFonts w:ascii="Calibri" w:hAnsi="Calibri" w:cs="Calibri"/>
          <w:sz w:val="22"/>
          <w:lang w:val="en-GB"/>
        </w:rPr>
      </w:pPr>
      <w:r w:rsidRPr="00AC478F">
        <w:rPr>
          <w:rFonts w:ascii="Calibri" w:hAnsi="Calibri" w:cs="Calibri"/>
          <w:sz w:val="22"/>
          <w:lang w:val="en-GB"/>
        </w:rPr>
        <w:t>Continue to think about: what causes these patterns</w:t>
      </w:r>
      <w:r w:rsidR="00DF5265" w:rsidRPr="00AC478F">
        <w:rPr>
          <w:rFonts w:ascii="Calibri" w:hAnsi="Calibri" w:cs="Calibri"/>
          <w:sz w:val="22"/>
          <w:lang w:val="en-GB"/>
        </w:rPr>
        <w:t>?</w:t>
      </w:r>
      <w:r w:rsidR="00FD1989" w:rsidRPr="00AC478F">
        <w:rPr>
          <w:rFonts w:ascii="Calibri" w:hAnsi="Calibri" w:cs="Calibri"/>
          <w:sz w:val="22"/>
          <w:lang w:val="en-GB"/>
        </w:rPr>
        <w:t xml:space="preserve"> </w:t>
      </w:r>
    </w:p>
    <w:p w14:paraId="165EA313" w14:textId="2F203B18" w:rsidR="0093589D" w:rsidRPr="00AC478F" w:rsidRDefault="003062E8" w:rsidP="00A71291">
      <w:pPr>
        <w:rPr>
          <w:rFonts w:ascii="Calibri" w:hAnsi="Calibri" w:cs="Calibri"/>
          <w:sz w:val="22"/>
          <w:lang w:val="en-GB"/>
        </w:rPr>
      </w:pPr>
      <w:r w:rsidRPr="00AC478F">
        <w:rPr>
          <w:rFonts w:ascii="Calibri" w:hAnsi="Calibri" w:cs="Calibri"/>
          <w:sz w:val="22"/>
          <w:lang w:val="en-GB"/>
        </w:rPr>
        <w:t>Like above, you can make an equation in general for an amount</w:t>
      </w:r>
      <w:r w:rsidR="00D305D6" w:rsidRPr="00AC478F">
        <w:rPr>
          <w:rFonts w:ascii="Calibri" w:hAnsi="Calibri" w:cs="Calibri"/>
          <w:sz w:val="22"/>
          <w:lang w:val="en-GB"/>
        </w:rPr>
        <w:t xml:space="preserve"> </w:t>
      </w:r>
      <m:oMath>
        <m:r>
          <w:rPr>
            <w:rFonts w:ascii="Cambria Math" w:hAnsi="Cambria Math" w:cs="Calibri"/>
            <w:sz w:val="22"/>
            <w:lang w:val="en-GB"/>
          </w:rPr>
          <m:t>h</m:t>
        </m:r>
      </m:oMath>
      <w:r w:rsidR="00D305D6" w:rsidRPr="00AC478F">
        <w:rPr>
          <w:rFonts w:ascii="Calibri" w:hAnsi="Calibri" w:cs="Calibri"/>
          <w:sz w:val="22"/>
          <w:lang w:val="en-GB"/>
        </w:rPr>
        <w:t>:</w:t>
      </w:r>
    </w:p>
    <w:p w14:paraId="35567CDE" w14:textId="25C860D9" w:rsidR="00D305D6" w:rsidRPr="00AC478F" w:rsidRDefault="009648B7" w:rsidP="00A71291">
      <w:pPr>
        <w:rPr>
          <w:rFonts w:ascii="Calibri" w:hAnsi="Calibri" w:cs="Calibri"/>
          <w:sz w:val="22"/>
          <w:lang w:val="en-GB"/>
        </w:rPr>
      </w:pPr>
      <m:oMathPara>
        <m:oMath>
          <m:r>
            <w:rPr>
              <w:rFonts w:ascii="Cambria Math" w:hAnsi="Cambria Math" w:cs="Calibri"/>
              <w:sz w:val="22"/>
              <w:lang w:val="en-GB"/>
            </w:rPr>
            <w:lastRenderedPageBreak/>
            <m:t>h=m k-n l</m:t>
          </m:r>
        </m:oMath>
      </m:oMathPara>
    </w:p>
    <w:p w14:paraId="2318BC7C" w14:textId="06D2421E" w:rsidR="00047DD6" w:rsidRPr="00AC478F" w:rsidRDefault="003062E8" w:rsidP="003062E8">
      <w:pPr>
        <w:pStyle w:val="ListParagraph"/>
        <w:numPr>
          <w:ilvl w:val="0"/>
          <w:numId w:val="38"/>
        </w:numPr>
        <w:rPr>
          <w:rFonts w:ascii="Calibri" w:hAnsi="Calibri" w:cs="Calibri"/>
          <w:sz w:val="22"/>
          <w:lang w:val="en-GB"/>
        </w:rPr>
      </w:pPr>
      <w:r w:rsidRPr="00AC478F">
        <w:rPr>
          <w:rFonts w:ascii="Calibri" w:hAnsi="Calibri" w:cs="Calibri"/>
          <w:sz w:val="22"/>
          <w:lang w:val="en-GB"/>
        </w:rPr>
        <w:t xml:space="preserve">What can you see about the number of pour overs in relation to </w:t>
      </w:r>
      <m:oMath>
        <m:r>
          <w:rPr>
            <w:rFonts w:ascii="Cambria Math" w:hAnsi="Cambria Math" w:cs="Calibri"/>
            <w:sz w:val="22"/>
            <w:lang w:val="en-GB"/>
          </w:rPr>
          <m:t>k</m:t>
        </m:r>
      </m:oMath>
      <w:r w:rsidR="00AC05E5" w:rsidRPr="00AC478F">
        <w:rPr>
          <w:rFonts w:ascii="Calibri" w:hAnsi="Calibri" w:cs="Calibri"/>
          <w:sz w:val="22"/>
          <w:lang w:val="en-GB"/>
        </w:rPr>
        <w:t xml:space="preserve"> </w:t>
      </w:r>
      <w:r w:rsidRPr="00AC478F">
        <w:rPr>
          <w:rFonts w:ascii="Calibri" w:hAnsi="Calibri" w:cs="Calibri"/>
          <w:sz w:val="22"/>
          <w:lang w:val="en-GB"/>
        </w:rPr>
        <w:t>and</w:t>
      </w:r>
      <w:r w:rsidR="00AC05E5" w:rsidRPr="00AC478F">
        <w:rPr>
          <w:rFonts w:ascii="Calibri" w:hAnsi="Calibri" w:cs="Calibri"/>
          <w:sz w:val="22"/>
          <w:lang w:val="en-GB"/>
        </w:rPr>
        <w:t xml:space="preserve"> </w:t>
      </w:r>
      <m:oMath>
        <m:r>
          <w:rPr>
            <w:rFonts w:ascii="Cambria Math" w:hAnsi="Cambria Math" w:cs="Calibri"/>
            <w:sz w:val="22"/>
            <w:lang w:val="en-GB"/>
          </w:rPr>
          <m:t>l</m:t>
        </m:r>
      </m:oMath>
      <w:r w:rsidR="00AC05E5" w:rsidRPr="00AC478F">
        <w:rPr>
          <w:rFonts w:ascii="Calibri" w:hAnsi="Calibri" w:cs="Calibri"/>
          <w:sz w:val="22"/>
          <w:lang w:val="en-GB"/>
        </w:rPr>
        <w:t xml:space="preserve"> in </w:t>
      </w:r>
      <w:r w:rsidRPr="00AC478F">
        <w:rPr>
          <w:rFonts w:ascii="Calibri" w:hAnsi="Calibri" w:cs="Calibri"/>
          <w:sz w:val="22"/>
          <w:lang w:val="en-GB"/>
        </w:rPr>
        <w:t xml:space="preserve">the </w:t>
      </w:r>
      <w:r w:rsidR="00CA3DB5" w:rsidRPr="00AC478F">
        <w:rPr>
          <w:rFonts w:ascii="Calibri" w:hAnsi="Calibri" w:cs="Calibri"/>
          <w:sz w:val="22"/>
          <w:lang w:val="en-GB"/>
        </w:rPr>
        <w:t>equation?</w:t>
      </w:r>
      <w:r w:rsidR="00637521" w:rsidRPr="00AC478F">
        <w:rPr>
          <w:rFonts w:ascii="Calibri" w:hAnsi="Calibri" w:cs="Calibri"/>
          <w:sz w:val="22"/>
          <w:lang w:val="en-GB"/>
        </w:rPr>
        <w:t xml:space="preserve"> </w:t>
      </w:r>
      <w:r w:rsidRPr="00AC478F">
        <w:rPr>
          <w:rFonts w:ascii="Calibri" w:hAnsi="Calibri" w:cs="Calibri"/>
          <w:sz w:val="22"/>
          <w:lang w:val="en-GB"/>
        </w:rPr>
        <w:t>And the number of fills? And the number of emptyings</w:t>
      </w:r>
      <w:r w:rsidR="00B148C4" w:rsidRPr="00AC478F">
        <w:rPr>
          <w:rFonts w:ascii="Calibri" w:hAnsi="Calibri" w:cs="Calibri"/>
          <w:sz w:val="22"/>
          <w:lang w:val="en-GB"/>
        </w:rPr>
        <w:t xml:space="preserve">? </w:t>
      </w:r>
      <w:r w:rsidR="00637521" w:rsidRPr="00AC478F">
        <w:rPr>
          <w:rFonts w:ascii="Calibri" w:hAnsi="Calibri" w:cs="Calibri"/>
          <w:sz w:val="22"/>
          <w:lang w:val="en-GB"/>
        </w:rPr>
        <w:t>Formul</w:t>
      </w:r>
      <w:r w:rsidRPr="00AC478F">
        <w:rPr>
          <w:rFonts w:ascii="Calibri" w:hAnsi="Calibri" w:cs="Calibri"/>
          <w:sz w:val="22"/>
          <w:lang w:val="en-GB"/>
        </w:rPr>
        <w:t>ate a hypothesis for this. Provide arguments to support your hypothesis.</w:t>
      </w:r>
    </w:p>
    <w:p w14:paraId="4ADCA8F8" w14:textId="77777777" w:rsidR="00047DD6" w:rsidRPr="00AC478F" w:rsidRDefault="00047DD6" w:rsidP="00047DD6">
      <w:pPr>
        <w:rPr>
          <w:rFonts w:ascii="Calibri" w:hAnsi="Calibri" w:cs="Calibri"/>
          <w:sz w:val="22"/>
          <w:lang w:val="en-GB"/>
        </w:rPr>
      </w:pPr>
    </w:p>
    <w:p w14:paraId="178F1D9B" w14:textId="77777777" w:rsidR="003062E8" w:rsidRPr="00AC478F" w:rsidRDefault="003062E8" w:rsidP="00FD03C0">
      <w:pPr>
        <w:pStyle w:val="Heading3"/>
        <w:rPr>
          <w:lang w:val="en-GB" w:eastAsia="nl-NL"/>
        </w:rPr>
      </w:pPr>
    </w:p>
    <w:p w14:paraId="6F6A19EA" w14:textId="08B2D6BA" w:rsidR="001165C3" w:rsidRPr="00AC478F" w:rsidRDefault="001165C3" w:rsidP="00FD03C0">
      <w:pPr>
        <w:pStyle w:val="Heading3"/>
        <w:rPr>
          <w:lang w:val="en-GB" w:eastAsia="nl-NL"/>
        </w:rPr>
      </w:pPr>
      <w:r w:rsidRPr="00AC478F">
        <w:rPr>
          <w:lang w:val="en-GB" w:eastAsia="nl-NL"/>
        </w:rPr>
        <w:t>Problem</w:t>
      </w:r>
      <w:r w:rsidR="00145E50" w:rsidRPr="00AC478F">
        <w:rPr>
          <w:lang w:val="en-GB" w:eastAsia="nl-NL"/>
        </w:rPr>
        <w:t xml:space="preserve"> 5 (</w:t>
      </w:r>
      <w:r w:rsidR="003062E8" w:rsidRPr="00AC478F">
        <w:rPr>
          <w:lang w:val="en-GB" w:eastAsia="nl-NL"/>
        </w:rPr>
        <w:t>from jugs to billiards</w:t>
      </w:r>
      <w:r w:rsidR="00145E50" w:rsidRPr="00AC478F">
        <w:rPr>
          <w:lang w:val="en-GB" w:eastAsia="nl-NL"/>
        </w:rPr>
        <w:t>)</w:t>
      </w:r>
    </w:p>
    <w:p w14:paraId="17FB5EA6" w14:textId="413674CC" w:rsidR="00145E50" w:rsidRPr="00AC478F" w:rsidRDefault="003062E8" w:rsidP="001165C3">
      <w:pPr>
        <w:rPr>
          <w:rFonts w:ascii="Calibri" w:hAnsi="Calibri" w:cs="Calibri"/>
          <w:sz w:val="22"/>
          <w:szCs w:val="22"/>
          <w:lang w:val="en-GB" w:eastAsia="nl-NL"/>
        </w:rPr>
      </w:pPr>
      <w:r w:rsidRPr="00AC478F">
        <w:rPr>
          <w:rFonts w:ascii="Calibri" w:hAnsi="Calibri" w:cs="Calibri"/>
          <w:sz w:val="22"/>
          <w:szCs w:val="22"/>
          <w:lang w:val="en-GB" w:eastAsia="nl-NL"/>
        </w:rPr>
        <w:t>If you skew the grid in Figure 2 a bit, you get the same but in a triangular grid of equilateral triangles. The great thing is that steps then follow each other like reflections against the edge, like the trajectory of a billiard ball over a parallelogram-shaped billiard table.</w:t>
      </w:r>
    </w:p>
    <w:p w14:paraId="7F7F7C25" w14:textId="77777777" w:rsidR="009933A6" w:rsidRPr="00AC478F" w:rsidRDefault="008B6BBF" w:rsidP="009933A6">
      <w:pPr>
        <w:keepNext/>
        <w:jc w:val="center"/>
        <w:rPr>
          <w:lang w:val="en-GB"/>
        </w:rPr>
      </w:pPr>
      <w:r w:rsidRPr="00AC478F">
        <w:rPr>
          <w:noProof/>
          <w:lang w:val="en-GB" w:eastAsia="nl-NL"/>
        </w:rPr>
        <w:drawing>
          <wp:inline distT="0" distB="0" distL="0" distR="0" wp14:anchorId="6060E485" wp14:editId="5EBE8ED7">
            <wp:extent cx="4254479" cy="2065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818" cy="2086541"/>
                    </a:xfrm>
                    <a:prstGeom prst="rect">
                      <a:avLst/>
                    </a:prstGeom>
                  </pic:spPr>
                </pic:pic>
              </a:graphicData>
            </a:graphic>
          </wp:inline>
        </w:drawing>
      </w:r>
    </w:p>
    <w:p w14:paraId="2B9AA81C" w14:textId="750E1EC3" w:rsidR="008B6BBF" w:rsidRPr="00AC478F" w:rsidRDefault="009933A6" w:rsidP="009933A6">
      <w:pPr>
        <w:pStyle w:val="Caption"/>
        <w:jc w:val="center"/>
        <w:rPr>
          <w:lang w:val="en-GB" w:eastAsia="nl-NL"/>
        </w:rPr>
      </w:pPr>
      <w:r w:rsidRPr="00AC478F">
        <w:rPr>
          <w:lang w:val="en-GB"/>
        </w:rPr>
        <w:t>Figu</w:t>
      </w:r>
      <w:r w:rsidR="003062E8"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4</w:t>
      </w:r>
      <w:r w:rsidR="002F6A16" w:rsidRPr="00AC478F">
        <w:rPr>
          <w:lang w:val="en-GB"/>
        </w:rPr>
        <w:fldChar w:fldCharType="end"/>
      </w:r>
      <w:r w:rsidRPr="00AC478F">
        <w:rPr>
          <w:lang w:val="en-GB"/>
        </w:rPr>
        <w:t xml:space="preserve">. </w:t>
      </w:r>
      <w:r w:rsidR="003062E8" w:rsidRPr="00AC478F">
        <w:rPr>
          <w:lang w:val="en-GB"/>
        </w:rPr>
        <w:t xml:space="preserve">the pouring process as arrows in a triangular grid </w:t>
      </w:r>
    </w:p>
    <w:p w14:paraId="15E252D1" w14:textId="7D90EBE3" w:rsidR="00415521" w:rsidRPr="00AC478F" w:rsidRDefault="003062E8" w:rsidP="001165C3">
      <w:pPr>
        <w:rPr>
          <w:rFonts w:ascii="Calibri" w:hAnsi="Calibri" w:cs="Calibri"/>
          <w:sz w:val="22"/>
          <w:szCs w:val="22"/>
          <w:lang w:val="en-GB" w:eastAsia="nl-NL"/>
        </w:rPr>
      </w:pPr>
      <w:r w:rsidRPr="00AC478F">
        <w:rPr>
          <w:rFonts w:ascii="Calibri" w:hAnsi="Calibri" w:cs="Calibri"/>
          <w:sz w:val="22"/>
          <w:szCs w:val="22"/>
          <w:lang w:val="en-GB" w:eastAsia="nl-NL"/>
        </w:rPr>
        <w:t>If you complete the track above (</w:t>
      </w:r>
      <w:r w:rsidR="00415521" w:rsidRPr="00AC478F">
        <w:rPr>
          <w:rFonts w:ascii="Calibri" w:hAnsi="Calibri" w:cs="Calibri"/>
          <w:sz w:val="22"/>
          <w:szCs w:val="22"/>
          <w:lang w:val="en-GB" w:eastAsia="nl-NL"/>
        </w:rPr>
        <w:t>please do so</w:t>
      </w:r>
      <w:r w:rsidRPr="00AC478F">
        <w:rPr>
          <w:rFonts w:ascii="Calibri" w:hAnsi="Calibri" w:cs="Calibri"/>
          <w:sz w:val="22"/>
          <w:szCs w:val="22"/>
          <w:lang w:val="en-GB" w:eastAsia="nl-NL"/>
        </w:rPr>
        <w:t>), you'll see that that one track hits almost all grid points, before ending in (0</w:t>
      </w:r>
      <w:r w:rsidR="00415521" w:rsidRPr="00AC478F">
        <w:rPr>
          <w:rFonts w:ascii="Calibri" w:hAnsi="Calibri" w:cs="Calibri"/>
          <w:sz w:val="22"/>
          <w:szCs w:val="22"/>
          <w:lang w:val="en-GB" w:eastAsia="nl-NL"/>
        </w:rPr>
        <w:t>,</w:t>
      </w:r>
      <w:r w:rsidRPr="00AC478F">
        <w:rPr>
          <w:rFonts w:ascii="Calibri" w:hAnsi="Calibri" w:cs="Calibri"/>
          <w:sz w:val="22"/>
          <w:szCs w:val="22"/>
          <w:lang w:val="en-GB" w:eastAsia="nl-NL"/>
        </w:rPr>
        <w:t>3). Only points (0,0) and (5</w:t>
      </w:r>
      <w:r w:rsidR="00415521" w:rsidRPr="00AC478F">
        <w:rPr>
          <w:rFonts w:ascii="Calibri" w:hAnsi="Calibri" w:cs="Calibri"/>
          <w:sz w:val="22"/>
          <w:szCs w:val="22"/>
          <w:lang w:val="en-GB" w:eastAsia="nl-NL"/>
        </w:rPr>
        <w:t>,</w:t>
      </w:r>
      <w:r w:rsidRPr="00AC478F">
        <w:rPr>
          <w:rFonts w:ascii="Calibri" w:hAnsi="Calibri" w:cs="Calibri"/>
          <w:sz w:val="22"/>
          <w:szCs w:val="22"/>
          <w:lang w:val="en-GB" w:eastAsia="nl-NL"/>
        </w:rPr>
        <w:t xml:space="preserve">3) are skipped. As with problem 4, we can now vary the dimensions of the billiard table: call the dimensions </w:t>
      </w:r>
      <w:r w:rsidRPr="00AC478F">
        <w:rPr>
          <w:rFonts w:ascii="Calibri" w:hAnsi="Calibri" w:cs="Calibri"/>
          <w:i/>
          <w:iCs/>
          <w:sz w:val="22"/>
          <w:szCs w:val="22"/>
          <w:lang w:val="en-GB" w:eastAsia="nl-NL"/>
        </w:rPr>
        <w:t>m</w:t>
      </w:r>
      <w:r w:rsidRPr="00AC478F">
        <w:rPr>
          <w:rFonts w:ascii="Calibri" w:hAnsi="Calibri" w:cs="Calibri"/>
          <w:sz w:val="22"/>
          <w:szCs w:val="22"/>
          <w:lang w:val="en-GB" w:eastAsia="nl-NL"/>
        </w:rPr>
        <w:t xml:space="preserve"> and </w:t>
      </w:r>
      <w:r w:rsidRPr="00AC478F">
        <w:rPr>
          <w:rFonts w:ascii="Calibri" w:hAnsi="Calibri" w:cs="Calibri"/>
          <w:i/>
          <w:iCs/>
          <w:sz w:val="22"/>
          <w:szCs w:val="22"/>
          <w:lang w:val="en-GB" w:eastAsia="nl-NL"/>
        </w:rPr>
        <w:t>n</w:t>
      </w:r>
      <w:r w:rsidRPr="00AC478F">
        <w:rPr>
          <w:rFonts w:ascii="Calibri" w:hAnsi="Calibri" w:cs="Calibri"/>
          <w:sz w:val="22"/>
          <w:szCs w:val="22"/>
          <w:lang w:val="en-GB" w:eastAsia="nl-NL"/>
        </w:rPr>
        <w:t>. We look at trajectories of balls across the triang</w:t>
      </w:r>
      <w:r w:rsidR="00415521" w:rsidRPr="00AC478F">
        <w:rPr>
          <w:rFonts w:ascii="Calibri" w:hAnsi="Calibri" w:cs="Calibri"/>
          <w:sz w:val="22"/>
          <w:szCs w:val="22"/>
          <w:lang w:val="en-GB" w:eastAsia="nl-NL"/>
        </w:rPr>
        <w:t>ular</w:t>
      </w:r>
      <w:r w:rsidRPr="00AC478F">
        <w:rPr>
          <w:rFonts w:ascii="Calibri" w:hAnsi="Calibri" w:cs="Calibri"/>
          <w:sz w:val="22"/>
          <w:szCs w:val="22"/>
          <w:lang w:val="en-GB" w:eastAsia="nl-NL"/>
        </w:rPr>
        <w:t xml:space="preserve"> grid. The vertices (</w:t>
      </w:r>
      <w:r w:rsidRPr="00AC478F">
        <w:rPr>
          <w:rFonts w:ascii="Calibri" w:hAnsi="Calibri" w:cs="Calibri"/>
          <w:i/>
          <w:iCs/>
          <w:sz w:val="22"/>
          <w:szCs w:val="22"/>
          <w:lang w:val="en-GB" w:eastAsia="nl-NL"/>
        </w:rPr>
        <w:t>m</w:t>
      </w:r>
      <w:r w:rsidRPr="00AC478F">
        <w:rPr>
          <w:rFonts w:ascii="Calibri" w:hAnsi="Calibri" w:cs="Calibri"/>
          <w:sz w:val="22"/>
          <w:szCs w:val="22"/>
          <w:lang w:val="en-GB" w:eastAsia="nl-NL"/>
        </w:rPr>
        <w:t>,0) and (0,</w:t>
      </w:r>
      <w:r w:rsidRPr="00AC478F">
        <w:rPr>
          <w:rFonts w:ascii="Calibri" w:hAnsi="Calibri" w:cs="Calibri"/>
          <w:i/>
          <w:iCs/>
          <w:sz w:val="22"/>
          <w:szCs w:val="22"/>
          <w:lang w:val="en-GB" w:eastAsia="nl-NL"/>
        </w:rPr>
        <w:t>n</w:t>
      </w:r>
      <w:r w:rsidRPr="00AC478F">
        <w:rPr>
          <w:rFonts w:ascii="Calibri" w:hAnsi="Calibri" w:cs="Calibri"/>
          <w:sz w:val="22"/>
          <w:szCs w:val="22"/>
          <w:lang w:val="en-GB" w:eastAsia="nl-NL"/>
        </w:rPr>
        <w:t>) can at most serve as the start or end point of a track; and the vertices (0,0) and (</w:t>
      </w:r>
      <w:r w:rsidRPr="00AC478F">
        <w:rPr>
          <w:rFonts w:ascii="Calibri" w:hAnsi="Calibri" w:cs="Calibri"/>
          <w:i/>
          <w:iCs/>
          <w:sz w:val="22"/>
          <w:szCs w:val="22"/>
          <w:lang w:val="en-GB" w:eastAsia="nl-NL"/>
        </w:rPr>
        <w:t>m</w:t>
      </w:r>
      <w:r w:rsidRPr="00AC478F">
        <w:rPr>
          <w:rFonts w:ascii="Calibri" w:hAnsi="Calibri" w:cs="Calibri"/>
          <w:sz w:val="22"/>
          <w:szCs w:val="22"/>
          <w:lang w:val="en-GB" w:eastAsia="nl-NL"/>
        </w:rPr>
        <w:t>,</w:t>
      </w:r>
      <w:r w:rsidRPr="00AC478F">
        <w:rPr>
          <w:rFonts w:ascii="Calibri" w:hAnsi="Calibri" w:cs="Calibri"/>
          <w:i/>
          <w:iCs/>
          <w:sz w:val="22"/>
          <w:szCs w:val="22"/>
          <w:lang w:val="en-GB" w:eastAsia="nl-NL"/>
        </w:rPr>
        <w:t>n</w:t>
      </w:r>
      <w:r w:rsidRPr="00AC478F">
        <w:rPr>
          <w:rFonts w:ascii="Calibri" w:hAnsi="Calibri" w:cs="Calibri"/>
          <w:sz w:val="22"/>
          <w:szCs w:val="22"/>
          <w:lang w:val="en-GB" w:eastAsia="nl-NL"/>
        </w:rPr>
        <w:t xml:space="preserve">) cannot be reached and do not </w:t>
      </w:r>
      <w:r w:rsidR="00415521" w:rsidRPr="00AC478F">
        <w:rPr>
          <w:rFonts w:ascii="Calibri" w:hAnsi="Calibri" w:cs="Calibri"/>
          <w:sz w:val="22"/>
          <w:szCs w:val="22"/>
          <w:lang w:val="en-GB" w:eastAsia="nl-NL"/>
        </w:rPr>
        <w:t>take part</w:t>
      </w:r>
      <w:r w:rsidRPr="00AC478F">
        <w:rPr>
          <w:rFonts w:ascii="Calibri" w:hAnsi="Calibri" w:cs="Calibri"/>
          <w:sz w:val="22"/>
          <w:szCs w:val="22"/>
          <w:lang w:val="en-GB" w:eastAsia="nl-NL"/>
        </w:rPr>
        <w:t xml:space="preserve">. Investigate how the number of </w:t>
      </w:r>
      <w:r w:rsidR="00415521" w:rsidRPr="00AC478F">
        <w:rPr>
          <w:rFonts w:ascii="Calibri" w:hAnsi="Calibri" w:cs="Calibri"/>
          <w:sz w:val="22"/>
          <w:szCs w:val="22"/>
          <w:lang w:val="en-GB" w:eastAsia="nl-NL"/>
        </w:rPr>
        <w:t>tracks</w:t>
      </w:r>
      <w:r w:rsidRPr="00AC478F">
        <w:rPr>
          <w:rFonts w:ascii="Calibri" w:hAnsi="Calibri" w:cs="Calibri"/>
          <w:sz w:val="22"/>
          <w:szCs w:val="22"/>
          <w:lang w:val="en-GB" w:eastAsia="nl-NL"/>
        </w:rPr>
        <w:t xml:space="preserve"> depends on </w:t>
      </w:r>
      <w:r w:rsidRPr="00AC478F">
        <w:rPr>
          <w:rFonts w:ascii="Calibri" w:hAnsi="Calibri" w:cs="Calibri"/>
          <w:i/>
          <w:iCs/>
          <w:sz w:val="22"/>
          <w:szCs w:val="22"/>
          <w:lang w:val="en-GB" w:eastAsia="nl-NL"/>
        </w:rPr>
        <w:t>m</w:t>
      </w:r>
      <w:r w:rsidRPr="00AC478F">
        <w:rPr>
          <w:rFonts w:ascii="Calibri" w:hAnsi="Calibri" w:cs="Calibri"/>
          <w:sz w:val="22"/>
          <w:szCs w:val="22"/>
          <w:lang w:val="en-GB" w:eastAsia="nl-NL"/>
        </w:rPr>
        <w:t xml:space="preserve"> and </w:t>
      </w:r>
      <w:r w:rsidRPr="00AC478F">
        <w:rPr>
          <w:rFonts w:ascii="Calibri" w:hAnsi="Calibri" w:cs="Calibri"/>
          <w:i/>
          <w:iCs/>
          <w:sz w:val="22"/>
          <w:szCs w:val="22"/>
          <w:lang w:val="en-GB" w:eastAsia="nl-NL"/>
        </w:rPr>
        <w:t>n</w:t>
      </w:r>
      <w:r w:rsidRPr="00AC478F">
        <w:rPr>
          <w:rFonts w:ascii="Calibri" w:hAnsi="Calibri" w:cs="Calibri"/>
          <w:sz w:val="22"/>
          <w:szCs w:val="22"/>
          <w:lang w:val="en-GB" w:eastAsia="nl-NL"/>
        </w:rPr>
        <w:t>.</w:t>
      </w:r>
    </w:p>
    <w:p w14:paraId="6D825395" w14:textId="69F1D75C" w:rsidR="00837FCA" w:rsidRPr="00AC478F" w:rsidRDefault="00837FCA" w:rsidP="001165C3">
      <w:pPr>
        <w:rPr>
          <w:rFonts w:ascii="Calibri" w:hAnsi="Calibri" w:cs="Calibri"/>
          <w:sz w:val="22"/>
          <w:szCs w:val="22"/>
          <w:lang w:val="en-GB" w:eastAsia="nl-NL"/>
        </w:rPr>
      </w:pPr>
      <w:r w:rsidRPr="00AC478F">
        <w:rPr>
          <w:rFonts w:ascii="Calibri" w:hAnsi="Calibri" w:cs="Calibri"/>
          <w:sz w:val="22"/>
          <w:szCs w:val="22"/>
          <w:lang w:val="en-GB" w:eastAsia="nl-NL"/>
        </w:rPr>
        <w:t>Suggesti</w:t>
      </w:r>
      <w:r w:rsidR="00415521" w:rsidRPr="00AC478F">
        <w:rPr>
          <w:rFonts w:ascii="Calibri" w:hAnsi="Calibri" w:cs="Calibri"/>
          <w:sz w:val="22"/>
          <w:szCs w:val="22"/>
          <w:lang w:val="en-GB" w:eastAsia="nl-NL"/>
        </w:rPr>
        <w:t>on</w:t>
      </w:r>
      <w:r w:rsidRPr="00AC478F">
        <w:rPr>
          <w:rFonts w:ascii="Calibri" w:hAnsi="Calibri" w:cs="Calibri"/>
          <w:sz w:val="22"/>
          <w:szCs w:val="22"/>
          <w:lang w:val="en-GB" w:eastAsia="nl-NL"/>
        </w:rPr>
        <w:t>s:</w:t>
      </w:r>
    </w:p>
    <w:p w14:paraId="0ACA9B78" w14:textId="2F254ADD" w:rsidR="00837FCA" w:rsidRPr="00AC478F" w:rsidRDefault="00415521"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Investigate enough concrete examples</w:t>
      </w:r>
    </w:p>
    <w:p w14:paraId="5C127C79" w14:textId="10D38FE4" w:rsidR="00837FCA" w:rsidRPr="00AC478F" w:rsidRDefault="00415521"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Describe what is happening and why</w:t>
      </w:r>
    </w:p>
    <w:p w14:paraId="1456EEA8" w14:textId="1BA4EFB1" w:rsidR="00AF5C2F" w:rsidRPr="00AC478F" w:rsidRDefault="00415521"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Look for patterns</w:t>
      </w:r>
    </w:p>
    <w:p w14:paraId="79D29545" w14:textId="2C1D93F4" w:rsidR="00AF5C2F" w:rsidRPr="00AC478F" w:rsidRDefault="00AF5C2F"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Formul</w:t>
      </w:r>
      <w:r w:rsidR="00415521" w:rsidRPr="00AC478F">
        <w:rPr>
          <w:rFonts w:ascii="Calibri" w:hAnsi="Calibri" w:cs="Calibri"/>
          <w:sz w:val="22"/>
          <w:szCs w:val="22"/>
          <w:lang w:val="en-GB" w:eastAsia="nl-NL"/>
        </w:rPr>
        <w:t>ate a hypothesis</w:t>
      </w:r>
    </w:p>
    <w:p w14:paraId="3AC2B7B4" w14:textId="35607781" w:rsidR="00AF5C2F" w:rsidRPr="00AC478F" w:rsidRDefault="00415521"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 xml:space="preserve">Give arguments for why that hypothesis might be true </w:t>
      </w:r>
    </w:p>
    <w:p w14:paraId="7A6AF0ED" w14:textId="2BD67973" w:rsidR="00134ACB" w:rsidRPr="00AC478F" w:rsidRDefault="00415521" w:rsidP="00837FCA">
      <w:pPr>
        <w:pStyle w:val="ListParagraph"/>
        <w:numPr>
          <w:ilvl w:val="0"/>
          <w:numId w:val="17"/>
        </w:numPr>
        <w:rPr>
          <w:rFonts w:ascii="Calibri" w:hAnsi="Calibri" w:cs="Calibri"/>
          <w:sz w:val="22"/>
          <w:szCs w:val="22"/>
          <w:lang w:val="en-GB" w:eastAsia="nl-NL"/>
        </w:rPr>
      </w:pPr>
      <w:r w:rsidRPr="00AC478F">
        <w:rPr>
          <w:rFonts w:ascii="Calibri" w:hAnsi="Calibri" w:cs="Calibri"/>
          <w:sz w:val="22"/>
          <w:szCs w:val="22"/>
          <w:lang w:val="en-GB" w:eastAsia="nl-NL"/>
        </w:rPr>
        <w:t>If your hypothesis turns out not to be true, then give a counterexample in your report: also interesting</w:t>
      </w:r>
      <w:r w:rsidR="00134ACB" w:rsidRPr="00AC478F">
        <w:rPr>
          <w:rFonts w:ascii="Calibri" w:hAnsi="Calibri" w:cs="Calibri"/>
          <w:sz w:val="22"/>
          <w:szCs w:val="22"/>
          <w:lang w:val="en-GB" w:eastAsia="nl-NL"/>
        </w:rPr>
        <w:t>.</w:t>
      </w:r>
    </w:p>
    <w:p w14:paraId="0BBF8B3C" w14:textId="77777777" w:rsidR="00F5228A" w:rsidRPr="00AC478F" w:rsidRDefault="00F5228A" w:rsidP="001165C3">
      <w:pPr>
        <w:rPr>
          <w:lang w:val="en-GB" w:eastAsia="nl-NL"/>
        </w:rPr>
      </w:pPr>
    </w:p>
    <w:p w14:paraId="4290CE5F" w14:textId="77777777" w:rsidR="006D4A8E" w:rsidRDefault="006D4A8E" w:rsidP="00D5061F">
      <w:pPr>
        <w:pStyle w:val="Heading1"/>
        <w:rPr>
          <w:lang w:val="en-GB"/>
        </w:rPr>
      </w:pPr>
      <w:r>
        <w:rPr>
          <w:lang w:val="en-GB"/>
        </w:rPr>
        <w:br w:type="page"/>
      </w:r>
    </w:p>
    <w:p w14:paraId="39C3181F" w14:textId="0681F496" w:rsidR="00D31CF2" w:rsidRPr="00AC478F" w:rsidRDefault="00AC22A1" w:rsidP="00D5061F">
      <w:pPr>
        <w:pStyle w:val="Heading1"/>
        <w:rPr>
          <w:lang w:val="en-GB"/>
        </w:rPr>
      </w:pPr>
      <w:r w:rsidRPr="00AC478F">
        <w:rPr>
          <w:lang w:val="en-GB"/>
        </w:rPr>
        <w:lastRenderedPageBreak/>
        <w:t>Optional problems</w:t>
      </w:r>
    </w:p>
    <w:p w14:paraId="621C3859" w14:textId="3CED20D4" w:rsidR="00F154FB" w:rsidRPr="00AC478F" w:rsidRDefault="00C14860" w:rsidP="00C14860">
      <w:pPr>
        <w:rPr>
          <w:rFonts w:ascii="Calibri" w:hAnsi="Calibri" w:cs="Calibri"/>
          <w:sz w:val="22"/>
          <w:lang w:val="en-GB"/>
        </w:rPr>
      </w:pPr>
      <w:r w:rsidRPr="00AC478F">
        <w:rPr>
          <w:rFonts w:ascii="Calibri" w:hAnsi="Calibri" w:cs="Calibri"/>
          <w:sz w:val="22"/>
          <w:lang w:val="en-GB"/>
        </w:rPr>
        <w:t xml:space="preserve">We </w:t>
      </w:r>
      <w:r w:rsidR="00415521" w:rsidRPr="00AC478F">
        <w:rPr>
          <w:rFonts w:ascii="Calibri" w:hAnsi="Calibri" w:cs="Calibri"/>
          <w:sz w:val="22"/>
          <w:lang w:val="en-GB"/>
        </w:rPr>
        <w:t xml:space="preserve">invite you to choose one (or more) of the problems below, that are a more in-depth look at the introductory problems </w:t>
      </w:r>
    </w:p>
    <w:p w14:paraId="23F3DE34" w14:textId="50CC619A" w:rsidR="00ED055C" w:rsidRPr="00AC478F" w:rsidRDefault="00ED055C" w:rsidP="002F05E8">
      <w:pPr>
        <w:pStyle w:val="Heading3"/>
        <w:rPr>
          <w:lang w:val="en-GB"/>
        </w:rPr>
      </w:pPr>
      <w:r w:rsidRPr="00AC478F">
        <w:rPr>
          <w:lang w:val="en-GB"/>
        </w:rPr>
        <w:t xml:space="preserve">Problem </w:t>
      </w:r>
      <w:r w:rsidR="001165C3" w:rsidRPr="00AC478F">
        <w:rPr>
          <w:lang w:val="en-GB"/>
        </w:rPr>
        <w:t>6</w:t>
      </w:r>
      <w:r w:rsidR="00D4354A" w:rsidRPr="00AC478F">
        <w:rPr>
          <w:lang w:val="en-GB"/>
        </w:rPr>
        <w:t xml:space="preserve"> (generalisati</w:t>
      </w:r>
      <w:r w:rsidR="00415521" w:rsidRPr="00AC478F">
        <w:rPr>
          <w:lang w:val="en-GB"/>
        </w:rPr>
        <w:t>on</w:t>
      </w:r>
      <w:r w:rsidR="00D4354A" w:rsidRPr="00AC478F">
        <w:rPr>
          <w:lang w:val="en-GB"/>
        </w:rPr>
        <w:t>)</w:t>
      </w:r>
    </w:p>
    <w:p w14:paraId="0D08277A" w14:textId="06B80CC8" w:rsidR="000A23B9" w:rsidRPr="00AC478F" w:rsidRDefault="00415521" w:rsidP="00C14860">
      <w:pPr>
        <w:rPr>
          <w:rFonts w:ascii="Calibri" w:hAnsi="Calibri" w:cs="Calibri"/>
          <w:bCs/>
          <w:sz w:val="22"/>
          <w:lang w:val="en-GB"/>
        </w:rPr>
      </w:pPr>
      <w:r w:rsidRPr="00AC478F">
        <w:rPr>
          <w:rFonts w:ascii="Calibri" w:hAnsi="Calibri" w:cs="Calibri"/>
          <w:bCs/>
          <w:sz w:val="22"/>
          <w:lang w:val="en-GB"/>
        </w:rPr>
        <w:t>Suppose you have three jugs available</w:t>
      </w:r>
      <w:r w:rsidR="00DD2147" w:rsidRPr="00AC478F">
        <w:rPr>
          <w:rFonts w:ascii="Calibri" w:hAnsi="Calibri" w:cs="Calibri"/>
          <w:bCs/>
          <w:sz w:val="22"/>
          <w:lang w:val="en-GB"/>
        </w:rPr>
        <w:t>.</w:t>
      </w:r>
    </w:p>
    <w:p w14:paraId="3F4BAB23" w14:textId="77777777" w:rsidR="000A23B9" w:rsidRPr="00AC478F" w:rsidRDefault="000A23B9" w:rsidP="000A23B9">
      <w:pPr>
        <w:keepNext/>
        <w:jc w:val="center"/>
        <w:rPr>
          <w:lang w:val="en-GB"/>
        </w:rPr>
      </w:pPr>
      <w:r w:rsidRPr="00AC478F">
        <w:rPr>
          <w:rFonts w:ascii="Calibri" w:hAnsi="Calibri" w:cs="Calibri"/>
          <w:bCs/>
          <w:noProof/>
          <w:sz w:val="22"/>
          <w:lang w:val="en-GB"/>
        </w:rPr>
        <w:drawing>
          <wp:inline distT="0" distB="0" distL="0" distR="0" wp14:anchorId="10B31487" wp14:editId="4F7ABE92">
            <wp:extent cx="3651250" cy="2887266"/>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5884" cy="2898838"/>
                    </a:xfrm>
                    <a:prstGeom prst="rect">
                      <a:avLst/>
                    </a:prstGeom>
                  </pic:spPr>
                </pic:pic>
              </a:graphicData>
            </a:graphic>
          </wp:inline>
        </w:drawing>
      </w:r>
    </w:p>
    <w:p w14:paraId="4649449B" w14:textId="1F1295D6" w:rsidR="00ED055C" w:rsidRPr="00AC478F" w:rsidRDefault="000A23B9" w:rsidP="000A23B9">
      <w:pPr>
        <w:pStyle w:val="Caption"/>
        <w:jc w:val="center"/>
        <w:rPr>
          <w:rFonts w:ascii="Calibri" w:hAnsi="Calibri" w:cs="Calibri"/>
          <w:bCs w:val="0"/>
          <w:sz w:val="22"/>
          <w:lang w:val="en-GB"/>
        </w:rPr>
      </w:pPr>
      <w:r w:rsidRPr="00AC478F">
        <w:rPr>
          <w:lang w:val="en-GB"/>
        </w:rPr>
        <w:t>Figu</w:t>
      </w:r>
      <w:r w:rsidR="00415521"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5</w:t>
      </w:r>
      <w:r w:rsidR="002F6A16" w:rsidRPr="00AC478F">
        <w:rPr>
          <w:lang w:val="en-GB"/>
        </w:rPr>
        <w:fldChar w:fldCharType="end"/>
      </w:r>
      <w:r w:rsidRPr="00AC478F">
        <w:rPr>
          <w:lang w:val="en-GB"/>
        </w:rPr>
        <w:t>. W</w:t>
      </w:r>
      <w:r w:rsidR="00415521" w:rsidRPr="00AC478F">
        <w:rPr>
          <w:lang w:val="en-GB"/>
        </w:rPr>
        <w:t>h</w:t>
      </w:r>
      <w:r w:rsidRPr="00AC478F">
        <w:rPr>
          <w:lang w:val="en-GB"/>
        </w:rPr>
        <w:t xml:space="preserve">at </w:t>
      </w:r>
      <w:r w:rsidR="00415521" w:rsidRPr="00AC478F">
        <w:rPr>
          <w:lang w:val="en-GB"/>
        </w:rPr>
        <w:t>c</w:t>
      </w:r>
      <w:r w:rsidRPr="00AC478F">
        <w:rPr>
          <w:lang w:val="en-GB"/>
        </w:rPr>
        <w:t xml:space="preserve">an </w:t>
      </w:r>
      <w:r w:rsidR="00415521" w:rsidRPr="00AC478F">
        <w:rPr>
          <w:lang w:val="en-GB"/>
        </w:rPr>
        <w:t>you do with three jugs</w:t>
      </w:r>
      <w:r w:rsidRPr="00AC478F">
        <w:rPr>
          <w:lang w:val="en-GB"/>
        </w:rPr>
        <w:t>?</w:t>
      </w:r>
    </w:p>
    <w:p w14:paraId="01DEF6BC" w14:textId="0497C547" w:rsidR="009644A5" w:rsidRPr="00AC478F" w:rsidRDefault="00415521" w:rsidP="009644A5">
      <w:pPr>
        <w:pStyle w:val="ListParagraph"/>
        <w:numPr>
          <w:ilvl w:val="0"/>
          <w:numId w:val="28"/>
        </w:numPr>
        <w:rPr>
          <w:rFonts w:ascii="Calibri" w:hAnsi="Calibri" w:cs="Calibri"/>
          <w:bCs/>
          <w:sz w:val="22"/>
          <w:lang w:val="en-GB"/>
        </w:rPr>
      </w:pPr>
      <w:r w:rsidRPr="00AC478F">
        <w:rPr>
          <w:rFonts w:ascii="Calibri" w:hAnsi="Calibri" w:cs="Calibri"/>
          <w:bCs/>
          <w:sz w:val="22"/>
          <w:lang w:val="en-GB"/>
        </w:rPr>
        <w:t>Investigate the case of jugs of</w:t>
      </w:r>
      <w:r w:rsidR="00516FF2" w:rsidRPr="00AC478F">
        <w:rPr>
          <w:rFonts w:ascii="Calibri" w:hAnsi="Calibri" w:cs="Calibri"/>
          <w:bCs/>
          <w:sz w:val="22"/>
          <w:lang w:val="en-GB"/>
        </w:rPr>
        <w:t xml:space="preserve"> 6, 10, </w:t>
      </w:r>
      <w:r w:rsidRPr="00AC478F">
        <w:rPr>
          <w:rFonts w:ascii="Calibri" w:hAnsi="Calibri" w:cs="Calibri"/>
          <w:bCs/>
          <w:sz w:val="22"/>
          <w:lang w:val="en-GB"/>
        </w:rPr>
        <w:t>and</w:t>
      </w:r>
      <w:r w:rsidR="00516FF2" w:rsidRPr="00AC478F">
        <w:rPr>
          <w:rFonts w:ascii="Calibri" w:hAnsi="Calibri" w:cs="Calibri"/>
          <w:bCs/>
          <w:sz w:val="22"/>
          <w:lang w:val="en-GB"/>
        </w:rPr>
        <w:t xml:space="preserve"> 15 </w:t>
      </w:r>
      <w:r w:rsidR="00CA3DB5" w:rsidRPr="00AC478F">
        <w:rPr>
          <w:rFonts w:ascii="Calibri" w:hAnsi="Calibri" w:cs="Calibri"/>
          <w:bCs/>
          <w:sz w:val="22"/>
          <w:lang w:val="en-GB"/>
        </w:rPr>
        <w:t>litre</w:t>
      </w:r>
      <w:r w:rsidR="000A23B9" w:rsidRPr="00AC478F">
        <w:rPr>
          <w:rFonts w:ascii="Calibri" w:hAnsi="Calibri" w:cs="Calibri"/>
          <w:bCs/>
          <w:sz w:val="22"/>
          <w:lang w:val="en-GB"/>
        </w:rPr>
        <w:t xml:space="preserve"> (</w:t>
      </w:r>
      <w:r w:rsidRPr="00AC478F">
        <w:rPr>
          <w:rFonts w:ascii="Calibri" w:hAnsi="Calibri" w:cs="Calibri"/>
          <w:bCs/>
          <w:sz w:val="22"/>
          <w:lang w:val="en-GB"/>
        </w:rPr>
        <w:t>see Figure</w:t>
      </w:r>
      <w:r w:rsidR="000A23B9" w:rsidRPr="00AC478F">
        <w:rPr>
          <w:rFonts w:ascii="Calibri" w:hAnsi="Calibri" w:cs="Calibri"/>
          <w:bCs/>
          <w:sz w:val="22"/>
          <w:lang w:val="en-GB"/>
        </w:rPr>
        <w:t xml:space="preserve"> 5)</w:t>
      </w:r>
      <w:r w:rsidR="00516FF2" w:rsidRPr="00AC478F">
        <w:rPr>
          <w:rFonts w:ascii="Calibri" w:hAnsi="Calibri" w:cs="Calibri"/>
          <w:bCs/>
          <w:sz w:val="22"/>
          <w:lang w:val="en-GB"/>
        </w:rPr>
        <w:t xml:space="preserve">. </w:t>
      </w:r>
      <w:r w:rsidRPr="00AC478F">
        <w:rPr>
          <w:rFonts w:ascii="Calibri" w:hAnsi="Calibri" w:cs="Calibri"/>
          <w:bCs/>
          <w:sz w:val="22"/>
          <w:lang w:val="en-GB"/>
        </w:rPr>
        <w:t xml:space="preserve">Can you measure out 1 </w:t>
      </w:r>
      <w:r w:rsidR="00CA3DB5" w:rsidRPr="00AC478F">
        <w:rPr>
          <w:rFonts w:ascii="Calibri" w:hAnsi="Calibri" w:cs="Calibri"/>
          <w:bCs/>
          <w:sz w:val="22"/>
          <w:lang w:val="en-GB"/>
        </w:rPr>
        <w:t>litre</w:t>
      </w:r>
      <w:r w:rsidRPr="00AC478F">
        <w:rPr>
          <w:rFonts w:ascii="Calibri" w:hAnsi="Calibri" w:cs="Calibri"/>
          <w:bCs/>
          <w:sz w:val="22"/>
          <w:lang w:val="en-GB"/>
        </w:rPr>
        <w:t xml:space="preserve"> with them</w:t>
      </w:r>
      <w:r w:rsidR="00516FF2" w:rsidRPr="00AC478F">
        <w:rPr>
          <w:rFonts w:ascii="Calibri" w:hAnsi="Calibri" w:cs="Calibri"/>
          <w:bCs/>
          <w:sz w:val="22"/>
          <w:lang w:val="en-GB"/>
        </w:rPr>
        <w:t>?</w:t>
      </w:r>
    </w:p>
    <w:p w14:paraId="707322BF" w14:textId="59AACD06" w:rsidR="009644A5" w:rsidRPr="00AC478F" w:rsidRDefault="009644A5" w:rsidP="009644A5">
      <w:pPr>
        <w:pStyle w:val="ListParagraph"/>
        <w:rPr>
          <w:rFonts w:ascii="Calibri" w:hAnsi="Calibri" w:cs="Calibri"/>
          <w:bCs/>
          <w:sz w:val="22"/>
          <w:lang w:val="en-GB"/>
        </w:rPr>
      </w:pPr>
    </w:p>
    <w:p w14:paraId="64B6207C" w14:textId="30BDB191" w:rsidR="009644A5" w:rsidRPr="00AC478F" w:rsidRDefault="00415521" w:rsidP="009644A5">
      <w:pPr>
        <w:pStyle w:val="ListParagraph"/>
        <w:numPr>
          <w:ilvl w:val="0"/>
          <w:numId w:val="28"/>
        </w:numPr>
        <w:rPr>
          <w:rFonts w:ascii="Calibri" w:hAnsi="Calibri" w:cs="Calibri"/>
          <w:bCs/>
          <w:sz w:val="22"/>
          <w:lang w:val="en-GB"/>
        </w:rPr>
      </w:pPr>
      <w:r w:rsidRPr="00AC478F">
        <w:rPr>
          <w:rFonts w:ascii="Calibri" w:hAnsi="Calibri" w:cs="Calibri"/>
          <w:bCs/>
          <w:sz w:val="22"/>
          <w:lang w:val="en-GB"/>
        </w:rPr>
        <w:t>Can you use a visual model for this? Explain</w:t>
      </w:r>
      <w:r w:rsidR="00E63B33" w:rsidRPr="00AC478F">
        <w:rPr>
          <w:rFonts w:ascii="Calibri" w:hAnsi="Calibri" w:cs="Calibri"/>
          <w:bCs/>
          <w:sz w:val="22"/>
          <w:lang w:val="en-GB"/>
        </w:rPr>
        <w:t>.</w:t>
      </w:r>
    </w:p>
    <w:p w14:paraId="7EAD376C" w14:textId="77777777" w:rsidR="00B831A9" w:rsidRPr="00AC478F" w:rsidRDefault="00B831A9" w:rsidP="00B831A9">
      <w:pPr>
        <w:pStyle w:val="ListParagraph"/>
        <w:rPr>
          <w:rFonts w:ascii="Calibri" w:hAnsi="Calibri" w:cs="Calibri"/>
          <w:bCs/>
          <w:sz w:val="22"/>
          <w:lang w:val="en-GB"/>
        </w:rPr>
      </w:pPr>
    </w:p>
    <w:p w14:paraId="440E966A" w14:textId="0AF6FDAD" w:rsidR="00B831A9" w:rsidRPr="00AC478F" w:rsidRDefault="00415521" w:rsidP="009644A5">
      <w:pPr>
        <w:pStyle w:val="ListParagraph"/>
        <w:numPr>
          <w:ilvl w:val="0"/>
          <w:numId w:val="28"/>
        </w:numPr>
        <w:rPr>
          <w:rFonts w:ascii="Calibri" w:hAnsi="Calibri" w:cs="Calibri"/>
          <w:bCs/>
          <w:sz w:val="22"/>
          <w:lang w:val="en-GB"/>
        </w:rPr>
      </w:pPr>
      <w:r w:rsidRPr="00AC478F">
        <w:rPr>
          <w:rFonts w:ascii="Calibri" w:hAnsi="Calibri" w:cs="Calibri"/>
          <w:bCs/>
          <w:sz w:val="22"/>
          <w:lang w:val="en-GB"/>
        </w:rPr>
        <w:t>How many</w:t>
      </w:r>
      <w:r w:rsidR="0031279D" w:rsidRPr="00AC478F">
        <w:rPr>
          <w:rFonts w:ascii="Calibri" w:hAnsi="Calibri" w:cs="Calibri"/>
          <w:bCs/>
          <w:sz w:val="22"/>
          <w:lang w:val="en-GB"/>
        </w:rPr>
        <w:t xml:space="preserve"> effici</w:t>
      </w:r>
      <w:r w:rsidRPr="00AC478F">
        <w:rPr>
          <w:rFonts w:ascii="Calibri" w:hAnsi="Calibri" w:cs="Calibri"/>
          <w:bCs/>
          <w:sz w:val="22"/>
          <w:lang w:val="en-GB"/>
        </w:rPr>
        <w:t>e</w:t>
      </w:r>
      <w:r w:rsidR="0031279D" w:rsidRPr="00AC478F">
        <w:rPr>
          <w:rFonts w:ascii="Calibri" w:hAnsi="Calibri" w:cs="Calibri"/>
          <w:bCs/>
          <w:sz w:val="22"/>
          <w:lang w:val="en-GB"/>
        </w:rPr>
        <w:t>nt</w:t>
      </w:r>
      <w:r w:rsidRPr="00AC478F">
        <w:rPr>
          <w:rFonts w:ascii="Calibri" w:hAnsi="Calibri" w:cs="Calibri"/>
          <w:bCs/>
          <w:sz w:val="22"/>
          <w:lang w:val="en-GB"/>
        </w:rPr>
        <w:t xml:space="preserve"> ways are there to measure out 1 </w:t>
      </w:r>
      <w:r w:rsidR="00CA3DB5" w:rsidRPr="00AC478F">
        <w:rPr>
          <w:rFonts w:ascii="Calibri" w:hAnsi="Calibri" w:cs="Calibri"/>
          <w:bCs/>
          <w:sz w:val="22"/>
          <w:lang w:val="en-GB"/>
        </w:rPr>
        <w:t>litre</w:t>
      </w:r>
      <w:r w:rsidR="0031279D" w:rsidRPr="00AC478F">
        <w:rPr>
          <w:rFonts w:ascii="Calibri" w:hAnsi="Calibri" w:cs="Calibri"/>
          <w:bCs/>
          <w:sz w:val="22"/>
          <w:lang w:val="en-GB"/>
        </w:rPr>
        <w:t>?</w:t>
      </w:r>
      <w:r w:rsidR="0028131F" w:rsidRPr="00AC478F">
        <w:rPr>
          <w:rFonts w:ascii="Calibri" w:hAnsi="Calibri" w:cs="Calibri"/>
          <w:bCs/>
          <w:sz w:val="22"/>
          <w:lang w:val="en-GB"/>
        </w:rPr>
        <w:t xml:space="preserve"> </w:t>
      </w:r>
      <w:r w:rsidRPr="00AC478F">
        <w:rPr>
          <w:rFonts w:ascii="Calibri" w:hAnsi="Calibri" w:cs="Calibri"/>
          <w:bCs/>
          <w:sz w:val="22"/>
          <w:lang w:val="en-GB"/>
        </w:rPr>
        <w:t>Pay attention</w:t>
      </w:r>
      <w:r w:rsidR="00250171" w:rsidRPr="00AC478F">
        <w:rPr>
          <w:rFonts w:ascii="Calibri" w:hAnsi="Calibri" w:cs="Calibri"/>
          <w:bCs/>
          <w:sz w:val="22"/>
          <w:lang w:val="en-GB"/>
        </w:rPr>
        <w:t xml:space="preserve">: </w:t>
      </w:r>
      <w:r w:rsidRPr="00AC478F">
        <w:rPr>
          <w:rFonts w:ascii="Calibri" w:hAnsi="Calibri" w:cs="Calibri"/>
          <w:bCs/>
          <w:sz w:val="22"/>
          <w:lang w:val="en-GB"/>
        </w:rPr>
        <w:t>you may have to change your definition of the word “efficient”</w:t>
      </w:r>
      <w:r w:rsidR="00A8350B" w:rsidRPr="00AC478F">
        <w:rPr>
          <w:rFonts w:ascii="Calibri" w:hAnsi="Calibri" w:cs="Calibri"/>
          <w:bCs/>
          <w:sz w:val="22"/>
          <w:lang w:val="en-GB"/>
        </w:rPr>
        <w:t>!</w:t>
      </w:r>
    </w:p>
    <w:p w14:paraId="344F9A81" w14:textId="77777777" w:rsidR="00966969" w:rsidRPr="00AC478F" w:rsidRDefault="00966969" w:rsidP="00966969">
      <w:pPr>
        <w:pStyle w:val="ListParagraph"/>
        <w:rPr>
          <w:rFonts w:ascii="Calibri" w:hAnsi="Calibri" w:cs="Calibri"/>
          <w:bCs/>
          <w:sz w:val="22"/>
          <w:lang w:val="en-GB"/>
        </w:rPr>
      </w:pPr>
    </w:p>
    <w:p w14:paraId="3BBB9FE1" w14:textId="5AE55F8C" w:rsidR="00C7336F" w:rsidRPr="00AC478F" w:rsidRDefault="00415521" w:rsidP="00C7336F">
      <w:pPr>
        <w:pStyle w:val="ListParagraph"/>
        <w:numPr>
          <w:ilvl w:val="0"/>
          <w:numId w:val="28"/>
        </w:numPr>
        <w:rPr>
          <w:rFonts w:ascii="Calibri" w:hAnsi="Calibri" w:cs="Calibri"/>
          <w:sz w:val="22"/>
          <w:lang w:val="en-GB"/>
        </w:rPr>
      </w:pPr>
      <w:r w:rsidRPr="00AC478F">
        <w:rPr>
          <w:rFonts w:ascii="Calibri" w:hAnsi="Calibri" w:cs="Calibri"/>
          <w:sz w:val="22"/>
          <w:lang w:val="en-GB"/>
        </w:rPr>
        <w:t xml:space="preserve">Investigate which amounts can or cannot be measured out for a </w:t>
      </w:r>
      <m:oMath>
        <m:r>
          <w:rPr>
            <w:rFonts w:ascii="Cambria Math" w:hAnsi="Cambria Math" w:cs="Calibri"/>
            <w:sz w:val="22"/>
            <w:lang w:val="en-GB"/>
          </w:rPr>
          <m:t>k</m:t>
        </m:r>
      </m:oMath>
      <w:r w:rsidR="00C7336F" w:rsidRPr="00AC478F">
        <w:rPr>
          <w:rFonts w:ascii="Calibri" w:hAnsi="Calibri" w:cs="Calibri"/>
          <w:sz w:val="22"/>
          <w:lang w:val="en-GB"/>
        </w:rPr>
        <w:t xml:space="preserve"> </w:t>
      </w:r>
      <w:r w:rsidR="00AC478F">
        <w:rPr>
          <w:rFonts w:ascii="Calibri" w:hAnsi="Calibri" w:cs="Calibri"/>
          <w:sz w:val="22"/>
          <w:lang w:val="en-GB"/>
        </w:rPr>
        <w:t>litre</w:t>
      </w:r>
      <w:r w:rsidRPr="00AC478F">
        <w:rPr>
          <w:rFonts w:ascii="Calibri" w:hAnsi="Calibri" w:cs="Calibri"/>
          <w:sz w:val="22"/>
          <w:lang w:val="en-GB"/>
        </w:rPr>
        <w:t xml:space="preserve"> jug</w:t>
      </w:r>
      <w:r w:rsidR="00C7336F" w:rsidRPr="00AC478F">
        <w:rPr>
          <w:rFonts w:ascii="Calibri" w:hAnsi="Calibri" w:cs="Calibri"/>
          <w:sz w:val="22"/>
          <w:lang w:val="en-GB"/>
        </w:rPr>
        <w:t xml:space="preserve">, </w:t>
      </w:r>
      <w:r w:rsidRPr="00AC478F">
        <w:rPr>
          <w:rFonts w:ascii="Calibri" w:hAnsi="Calibri" w:cs="Calibri"/>
          <w:sz w:val="22"/>
          <w:lang w:val="en-GB"/>
        </w:rPr>
        <w:t>an</w:t>
      </w:r>
      <w:r w:rsidR="00C7336F" w:rsidRPr="00AC478F">
        <w:rPr>
          <w:rFonts w:ascii="Calibri" w:hAnsi="Calibri" w:cs="Calibri"/>
          <w:sz w:val="22"/>
          <w:lang w:val="en-GB"/>
        </w:rPr>
        <w:t xml:space="preserve"> </w:t>
      </w:r>
      <m:oMath>
        <m:r>
          <w:rPr>
            <w:rFonts w:ascii="Cambria Math" w:hAnsi="Cambria Math" w:cs="Calibri"/>
            <w:sz w:val="22"/>
            <w:lang w:val="en-GB"/>
          </w:rPr>
          <m:t>m</m:t>
        </m:r>
      </m:oMath>
      <w:r w:rsidR="00C7336F" w:rsidRPr="00AC478F">
        <w:rPr>
          <w:rFonts w:ascii="Calibri" w:hAnsi="Calibri" w:cs="Calibri"/>
          <w:sz w:val="22"/>
          <w:lang w:val="en-GB"/>
        </w:rPr>
        <w:t xml:space="preserve"> </w:t>
      </w:r>
      <w:r w:rsidR="00AC478F">
        <w:rPr>
          <w:rFonts w:ascii="Calibri" w:hAnsi="Calibri" w:cs="Calibri"/>
          <w:sz w:val="22"/>
          <w:lang w:val="en-GB"/>
        </w:rPr>
        <w:t>litre</w:t>
      </w:r>
      <w:r w:rsidRPr="00AC478F">
        <w:rPr>
          <w:rFonts w:ascii="Calibri" w:hAnsi="Calibri" w:cs="Calibri"/>
          <w:sz w:val="22"/>
          <w:lang w:val="en-GB"/>
        </w:rPr>
        <w:t xml:space="preserve"> jug</w:t>
      </w:r>
      <w:r w:rsidR="00C7336F" w:rsidRPr="00AC478F">
        <w:rPr>
          <w:rFonts w:ascii="Calibri" w:hAnsi="Calibri" w:cs="Calibri"/>
          <w:sz w:val="22"/>
          <w:lang w:val="en-GB"/>
        </w:rPr>
        <w:t xml:space="preserve">, </w:t>
      </w:r>
      <w:r w:rsidRPr="00AC478F">
        <w:rPr>
          <w:rFonts w:ascii="Calibri" w:hAnsi="Calibri" w:cs="Calibri"/>
          <w:sz w:val="22"/>
          <w:lang w:val="en-GB"/>
        </w:rPr>
        <w:t>and an</w:t>
      </w:r>
      <w:r w:rsidR="00C7336F" w:rsidRPr="00AC478F">
        <w:rPr>
          <w:rFonts w:ascii="Calibri" w:hAnsi="Calibri" w:cs="Calibri"/>
          <w:sz w:val="22"/>
          <w:lang w:val="en-GB"/>
        </w:rPr>
        <w:t xml:space="preserve"> </w:t>
      </w:r>
      <m:oMath>
        <m:r>
          <w:rPr>
            <w:rFonts w:ascii="Cambria Math" w:hAnsi="Cambria Math" w:cs="Calibri"/>
            <w:sz w:val="22"/>
            <w:lang w:val="en-GB"/>
          </w:rPr>
          <m:t>n</m:t>
        </m:r>
      </m:oMath>
      <w:r w:rsidR="00C7336F" w:rsidRPr="00AC478F">
        <w:rPr>
          <w:rFonts w:ascii="Calibri" w:hAnsi="Calibri" w:cs="Calibri"/>
          <w:sz w:val="22"/>
          <w:lang w:val="en-GB"/>
        </w:rPr>
        <w:t xml:space="preserve"> </w:t>
      </w:r>
      <w:r w:rsidR="00AC478F">
        <w:rPr>
          <w:rFonts w:ascii="Calibri" w:hAnsi="Calibri" w:cs="Calibri"/>
          <w:sz w:val="22"/>
          <w:lang w:val="en-GB"/>
        </w:rPr>
        <w:t>litre</w:t>
      </w:r>
      <w:r w:rsidRPr="00AC478F">
        <w:rPr>
          <w:rFonts w:ascii="Calibri" w:hAnsi="Calibri" w:cs="Calibri"/>
          <w:sz w:val="22"/>
          <w:lang w:val="en-GB"/>
        </w:rPr>
        <w:t xml:space="preserve"> jug together, with</w:t>
      </w:r>
      <w:r w:rsidR="00C7336F" w:rsidRPr="00AC478F">
        <w:rPr>
          <w:rFonts w:ascii="Calibri" w:hAnsi="Calibri" w:cs="Calibri"/>
          <w:sz w:val="22"/>
          <w:lang w:val="en-GB"/>
        </w:rPr>
        <w:t xml:space="preserve"> </w:t>
      </w:r>
      <m:oMath>
        <m:r>
          <w:rPr>
            <w:rFonts w:ascii="Cambria Math" w:hAnsi="Cambria Math" w:cs="Calibri"/>
            <w:sz w:val="22"/>
            <w:lang w:val="en-GB"/>
          </w:rPr>
          <m:t>k, m</m:t>
        </m:r>
      </m:oMath>
      <w:r w:rsidR="00C7336F" w:rsidRPr="00AC478F">
        <w:rPr>
          <w:rFonts w:ascii="Calibri" w:hAnsi="Calibri" w:cs="Calibri"/>
          <w:sz w:val="22"/>
          <w:lang w:val="en-GB"/>
        </w:rPr>
        <w:t xml:space="preserve"> </w:t>
      </w:r>
      <w:r w:rsidRPr="00AC478F">
        <w:rPr>
          <w:rFonts w:ascii="Calibri" w:hAnsi="Calibri" w:cs="Calibri"/>
          <w:sz w:val="22"/>
          <w:lang w:val="en-GB"/>
        </w:rPr>
        <w:t>and</w:t>
      </w:r>
      <w:r w:rsidR="00C7336F" w:rsidRPr="00AC478F">
        <w:rPr>
          <w:rFonts w:ascii="Calibri" w:hAnsi="Calibri" w:cs="Calibri"/>
          <w:sz w:val="22"/>
          <w:lang w:val="en-GB"/>
        </w:rPr>
        <w:t xml:space="preserve"> </w:t>
      </w:r>
      <m:oMath>
        <m:r>
          <w:rPr>
            <w:rFonts w:ascii="Cambria Math" w:hAnsi="Cambria Math" w:cs="Calibri"/>
            <w:sz w:val="22"/>
            <w:lang w:val="en-GB"/>
          </w:rPr>
          <m:t>n</m:t>
        </m:r>
      </m:oMath>
      <w:r w:rsidR="00C7336F" w:rsidRPr="00AC478F">
        <w:rPr>
          <w:rFonts w:ascii="Calibri" w:hAnsi="Calibri" w:cs="Calibri"/>
          <w:sz w:val="22"/>
          <w:lang w:val="en-GB"/>
        </w:rPr>
        <w:t xml:space="preserve"> positive </w:t>
      </w:r>
      <w:r w:rsidRPr="00AC478F">
        <w:rPr>
          <w:rFonts w:ascii="Calibri" w:hAnsi="Calibri" w:cs="Calibri"/>
          <w:sz w:val="22"/>
          <w:lang w:val="en-GB"/>
        </w:rPr>
        <w:t xml:space="preserve">whole numbers, and formulate a </w:t>
      </w:r>
      <w:r w:rsidR="00BC0B4A" w:rsidRPr="00AC478F">
        <w:rPr>
          <w:rFonts w:ascii="Calibri" w:hAnsi="Calibri" w:cs="Calibri"/>
          <w:sz w:val="22"/>
          <w:lang w:val="en-GB"/>
        </w:rPr>
        <w:t>hypothesis</w:t>
      </w:r>
      <w:r w:rsidR="00C7336F" w:rsidRPr="00AC478F">
        <w:rPr>
          <w:rFonts w:ascii="Calibri" w:hAnsi="Calibri" w:cs="Calibri"/>
          <w:sz w:val="22"/>
          <w:lang w:val="en-GB"/>
        </w:rPr>
        <w:t>. G</w:t>
      </w:r>
      <w:r w:rsidR="00BC0B4A" w:rsidRPr="00AC478F">
        <w:rPr>
          <w:rFonts w:ascii="Calibri" w:hAnsi="Calibri" w:cs="Calibri"/>
          <w:sz w:val="22"/>
          <w:lang w:val="en-GB"/>
        </w:rPr>
        <w:t>ive arguments to support your hypothesis</w:t>
      </w:r>
      <w:r w:rsidR="00C7336F" w:rsidRPr="00AC478F">
        <w:rPr>
          <w:rFonts w:ascii="Calibri" w:hAnsi="Calibri" w:cs="Calibri"/>
          <w:sz w:val="22"/>
          <w:lang w:val="en-GB"/>
        </w:rPr>
        <w:t>.</w:t>
      </w:r>
    </w:p>
    <w:p w14:paraId="4006409F" w14:textId="77777777" w:rsidR="00A8350B" w:rsidRPr="00AC478F" w:rsidRDefault="00A8350B" w:rsidP="00A8350B">
      <w:pPr>
        <w:pStyle w:val="ListParagraph"/>
        <w:rPr>
          <w:rFonts w:ascii="Calibri" w:hAnsi="Calibri" w:cs="Calibri"/>
          <w:sz w:val="22"/>
          <w:lang w:val="en-GB"/>
        </w:rPr>
      </w:pPr>
    </w:p>
    <w:p w14:paraId="2CD69B08" w14:textId="678B8D77" w:rsidR="00A8350B" w:rsidRPr="00AC478F" w:rsidRDefault="00A8350B" w:rsidP="00C7336F">
      <w:pPr>
        <w:pStyle w:val="ListParagraph"/>
        <w:numPr>
          <w:ilvl w:val="0"/>
          <w:numId w:val="28"/>
        </w:numPr>
        <w:rPr>
          <w:rFonts w:ascii="Calibri" w:hAnsi="Calibri" w:cs="Calibri"/>
          <w:sz w:val="22"/>
          <w:lang w:val="en-GB"/>
        </w:rPr>
      </w:pPr>
      <w:r w:rsidRPr="00AC478F">
        <w:rPr>
          <w:rFonts w:ascii="Calibri" w:hAnsi="Calibri" w:cs="Calibri"/>
          <w:sz w:val="22"/>
          <w:lang w:val="en-GB"/>
        </w:rPr>
        <w:t>W</w:t>
      </w:r>
      <w:r w:rsidR="00BC0B4A" w:rsidRPr="00AC478F">
        <w:rPr>
          <w:rFonts w:ascii="Calibri" w:hAnsi="Calibri" w:cs="Calibri"/>
          <w:sz w:val="22"/>
          <w:lang w:val="en-GB"/>
        </w:rPr>
        <w:t>h</w:t>
      </w:r>
      <w:r w:rsidRPr="00AC478F">
        <w:rPr>
          <w:rFonts w:ascii="Calibri" w:hAnsi="Calibri" w:cs="Calibri"/>
          <w:sz w:val="22"/>
          <w:lang w:val="en-GB"/>
        </w:rPr>
        <w:t xml:space="preserve">at </w:t>
      </w:r>
      <w:r w:rsidR="00BC0B4A" w:rsidRPr="00AC478F">
        <w:rPr>
          <w:rFonts w:ascii="Calibri" w:hAnsi="Calibri" w:cs="Calibri"/>
          <w:sz w:val="22"/>
          <w:lang w:val="en-GB"/>
        </w:rPr>
        <w:t>can you say about the number of efficient solutions in this general case</w:t>
      </w:r>
      <w:r w:rsidRPr="00AC478F">
        <w:rPr>
          <w:rFonts w:ascii="Calibri" w:hAnsi="Calibri" w:cs="Calibri"/>
          <w:sz w:val="22"/>
          <w:lang w:val="en-GB"/>
        </w:rPr>
        <w:t>?</w:t>
      </w:r>
      <w:r w:rsidR="00BC0B4A" w:rsidRPr="00AC478F">
        <w:rPr>
          <w:rFonts w:ascii="Calibri" w:hAnsi="Calibri" w:cs="Calibri"/>
          <w:sz w:val="22"/>
          <w:lang w:val="en-GB"/>
        </w:rPr>
        <w:t xml:space="preserve"> </w:t>
      </w:r>
    </w:p>
    <w:p w14:paraId="2A857091" w14:textId="7E1ACB85" w:rsidR="009E3BC2" w:rsidRPr="00AC478F" w:rsidRDefault="009E3BC2" w:rsidP="009E3BC2">
      <w:pPr>
        <w:pStyle w:val="ListParagraph"/>
        <w:rPr>
          <w:rFonts w:ascii="Calibri" w:hAnsi="Calibri" w:cs="Calibri"/>
          <w:sz w:val="22"/>
          <w:lang w:val="en-GB"/>
        </w:rPr>
      </w:pPr>
    </w:p>
    <w:p w14:paraId="439E49E3" w14:textId="3CE00138" w:rsidR="009E3BC2" w:rsidRPr="00AC478F" w:rsidRDefault="00BC0B4A" w:rsidP="00C7336F">
      <w:pPr>
        <w:pStyle w:val="ListParagraph"/>
        <w:numPr>
          <w:ilvl w:val="0"/>
          <w:numId w:val="28"/>
        </w:numPr>
        <w:rPr>
          <w:rFonts w:ascii="Calibri" w:hAnsi="Calibri" w:cs="Calibri"/>
          <w:sz w:val="22"/>
          <w:lang w:val="en-GB"/>
        </w:rPr>
      </w:pPr>
      <w:r w:rsidRPr="00AC478F">
        <w:rPr>
          <w:rFonts w:ascii="Calibri" w:hAnsi="Calibri" w:cs="Calibri"/>
          <w:sz w:val="22"/>
          <w:lang w:val="en-GB"/>
        </w:rPr>
        <w:t>Further g</w:t>
      </w:r>
      <w:r w:rsidR="00306E2A" w:rsidRPr="00AC478F">
        <w:rPr>
          <w:rFonts w:ascii="Calibri" w:hAnsi="Calibri" w:cs="Calibri"/>
          <w:sz w:val="22"/>
          <w:lang w:val="en-GB"/>
        </w:rPr>
        <w:t>eneralise</w:t>
      </w:r>
      <w:r w:rsidRPr="00AC478F">
        <w:rPr>
          <w:rFonts w:ascii="Calibri" w:hAnsi="Calibri" w:cs="Calibri"/>
          <w:sz w:val="22"/>
          <w:lang w:val="en-GB"/>
        </w:rPr>
        <w:t xml:space="preserve"> the problem and your solution. What about four, five or even more jugs?</w:t>
      </w:r>
    </w:p>
    <w:p w14:paraId="7C33458E" w14:textId="2CD70CF7" w:rsidR="00EB1CE5" w:rsidRPr="00AC478F" w:rsidRDefault="00EB1CE5" w:rsidP="00EB1CE5">
      <w:pPr>
        <w:rPr>
          <w:rFonts w:ascii="Calibri" w:hAnsi="Calibri" w:cs="Calibri"/>
          <w:bCs/>
          <w:sz w:val="22"/>
          <w:lang w:val="en-GB"/>
        </w:rPr>
      </w:pPr>
    </w:p>
    <w:p w14:paraId="564E2915" w14:textId="187820B5" w:rsidR="005A2615" w:rsidRPr="00AC478F" w:rsidRDefault="005A2615" w:rsidP="00C7336F">
      <w:pPr>
        <w:pStyle w:val="Heading3"/>
        <w:rPr>
          <w:lang w:val="en-GB"/>
        </w:rPr>
      </w:pPr>
    </w:p>
    <w:p w14:paraId="0C4E83B6" w14:textId="4630EFC9" w:rsidR="000F278F" w:rsidRPr="00AC478F" w:rsidRDefault="005A2615" w:rsidP="00C7336F">
      <w:pPr>
        <w:pStyle w:val="Heading3"/>
        <w:rPr>
          <w:lang w:val="en-GB"/>
        </w:rPr>
      </w:pPr>
      <w:r w:rsidRPr="00AC478F">
        <w:rPr>
          <w:noProof/>
          <w:lang w:val="en-GB"/>
        </w:rPr>
        <w:drawing>
          <wp:anchor distT="0" distB="0" distL="114300" distR="114300" simplePos="0" relativeHeight="251654656" behindDoc="0" locked="0" layoutInCell="1" allowOverlap="1" wp14:anchorId="32C7DA87" wp14:editId="5BB30238">
            <wp:simplePos x="0" y="0"/>
            <wp:positionH relativeFrom="column">
              <wp:posOffset>4956810</wp:posOffset>
            </wp:positionH>
            <wp:positionV relativeFrom="paragraph">
              <wp:posOffset>-352425</wp:posOffset>
            </wp:positionV>
            <wp:extent cx="560070" cy="889000"/>
            <wp:effectExtent l="26035" t="31115" r="37465" b="56515"/>
            <wp:wrapThrough wrapText="bothSides">
              <wp:wrapPolygon edited="0">
                <wp:start x="-1713" y="14150"/>
                <wp:lineTo x="4577" y="21932"/>
                <wp:lineTo x="19946" y="22783"/>
                <wp:lineTo x="22181" y="17331"/>
                <wp:lineTo x="22503" y="15025"/>
                <wp:lineTo x="22004" y="8028"/>
                <wp:lineTo x="17973" y="-94"/>
                <wp:lineTo x="13582" y="-337"/>
                <wp:lineTo x="804" y="11966"/>
                <wp:lineTo x="-1456" y="12305"/>
                <wp:lineTo x="-1713" y="1415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rot="5098768">
                      <a:off x="0" y="0"/>
                      <a:ext cx="560070" cy="889000"/>
                    </a:xfrm>
                    <a:prstGeom prst="rect">
                      <a:avLst/>
                    </a:prstGeom>
                  </pic:spPr>
                </pic:pic>
              </a:graphicData>
            </a:graphic>
          </wp:anchor>
        </w:drawing>
      </w:r>
      <w:r w:rsidR="000F278F" w:rsidRPr="00AC478F">
        <w:rPr>
          <w:lang w:val="en-GB"/>
        </w:rPr>
        <w:t>Problem 7 (</w:t>
      </w:r>
      <m:oMath>
        <m:r>
          <m:rPr>
            <m:sty m:val="bi"/>
          </m:rPr>
          <w:rPr>
            <w:rFonts w:ascii="Cambria Math" w:hAnsi="Cambria Math"/>
            <w:lang w:val="en-GB"/>
          </w:rPr>
          <m:t>π</m:t>
        </m:r>
      </m:oMath>
      <w:r w:rsidR="007A6134" w:rsidRPr="00AC478F">
        <w:rPr>
          <w:lang w:val="en-GB"/>
        </w:rPr>
        <w:t>-</w:t>
      </w:r>
      <w:r w:rsidR="00BC0B4A" w:rsidRPr="00AC478F">
        <w:rPr>
          <w:lang w:val="en-GB"/>
        </w:rPr>
        <w:t>jug</w:t>
      </w:r>
      <w:r w:rsidR="000F278F" w:rsidRPr="00AC478F">
        <w:rPr>
          <w:lang w:val="en-GB"/>
        </w:rPr>
        <w:t>)</w:t>
      </w:r>
    </w:p>
    <w:p w14:paraId="50FAE714" w14:textId="122CDF50" w:rsidR="000F278F" w:rsidRPr="00AC478F" w:rsidRDefault="00BC0B4A" w:rsidP="00EB1CE5">
      <w:pPr>
        <w:rPr>
          <w:rFonts w:ascii="Calibri" w:hAnsi="Calibri" w:cs="Calibri"/>
          <w:bCs/>
          <w:sz w:val="22"/>
          <w:lang w:val="en-GB"/>
        </w:rPr>
      </w:pPr>
      <w:r w:rsidRPr="00AC478F">
        <w:rPr>
          <w:rFonts w:ascii="Calibri" w:hAnsi="Calibri" w:cs="Calibri"/>
          <w:bCs/>
          <w:sz w:val="22"/>
          <w:lang w:val="en-GB"/>
        </w:rPr>
        <w:t>Suppose that you have two jugs</w:t>
      </w:r>
      <w:r w:rsidR="000F278F" w:rsidRPr="00AC478F">
        <w:rPr>
          <w:rFonts w:ascii="Calibri" w:hAnsi="Calibri" w:cs="Calibri"/>
          <w:bCs/>
          <w:sz w:val="22"/>
          <w:lang w:val="en-GB"/>
        </w:rPr>
        <w:t xml:space="preserve">. </w:t>
      </w:r>
      <w:r w:rsidRPr="00AC478F">
        <w:rPr>
          <w:rFonts w:ascii="Calibri" w:hAnsi="Calibri" w:cs="Calibri"/>
          <w:bCs/>
          <w:sz w:val="22"/>
          <w:lang w:val="en-GB"/>
        </w:rPr>
        <w:t xml:space="preserve">A </w:t>
      </w:r>
      <w:r w:rsidR="00507712" w:rsidRPr="00AC478F">
        <w:rPr>
          <w:rFonts w:ascii="Calibri" w:hAnsi="Calibri" w:cs="Calibri"/>
          <w:bCs/>
          <w:sz w:val="22"/>
          <w:lang w:val="en-GB"/>
        </w:rPr>
        <w:t>5</w:t>
      </w:r>
      <w:r w:rsidR="000F278F" w:rsidRPr="00AC478F">
        <w:rPr>
          <w:rFonts w:ascii="Calibri" w:hAnsi="Calibri" w:cs="Calibri"/>
          <w:bCs/>
          <w:sz w:val="22"/>
          <w:lang w:val="en-GB"/>
        </w:rPr>
        <w:t xml:space="preserve"> </w:t>
      </w:r>
      <w:r w:rsidR="00CA3DB5" w:rsidRPr="00AC478F">
        <w:rPr>
          <w:rFonts w:ascii="Calibri" w:hAnsi="Calibri" w:cs="Calibri"/>
          <w:bCs/>
          <w:sz w:val="22"/>
          <w:lang w:val="en-GB"/>
        </w:rPr>
        <w:t>litre</w:t>
      </w:r>
      <w:r w:rsidR="000F278F" w:rsidRPr="00AC478F">
        <w:rPr>
          <w:rFonts w:ascii="Calibri" w:hAnsi="Calibri" w:cs="Calibri"/>
          <w:bCs/>
          <w:sz w:val="22"/>
          <w:lang w:val="en-GB"/>
        </w:rPr>
        <w:t xml:space="preserve"> </w:t>
      </w:r>
      <w:r w:rsidRPr="00AC478F">
        <w:rPr>
          <w:rFonts w:ascii="Calibri" w:hAnsi="Calibri" w:cs="Calibri"/>
          <w:bCs/>
          <w:sz w:val="22"/>
          <w:lang w:val="en-GB"/>
        </w:rPr>
        <w:t xml:space="preserve">one and a </w:t>
      </w:r>
      <m:oMath>
        <m:r>
          <w:rPr>
            <w:rFonts w:ascii="Cambria Math" w:hAnsi="Cambria Math" w:cs="Calibri"/>
            <w:sz w:val="22"/>
            <w:lang w:val="en-GB"/>
          </w:rPr>
          <m:t>π</m:t>
        </m:r>
      </m:oMath>
      <w:r w:rsidR="000F278F" w:rsidRPr="00AC478F">
        <w:rPr>
          <w:rFonts w:ascii="Calibri" w:hAnsi="Calibri" w:cs="Calibri"/>
          <w:bCs/>
          <w:sz w:val="22"/>
          <w:lang w:val="en-GB"/>
        </w:rPr>
        <w:t xml:space="preserve"> </w:t>
      </w:r>
      <w:r w:rsidR="00AC478F">
        <w:rPr>
          <w:rFonts w:ascii="Calibri" w:hAnsi="Calibri" w:cs="Calibri"/>
          <w:sz w:val="22"/>
          <w:lang w:val="en-GB"/>
        </w:rPr>
        <w:t>litre</w:t>
      </w:r>
      <w:r w:rsidRPr="00AC478F">
        <w:rPr>
          <w:rFonts w:ascii="Calibri" w:hAnsi="Calibri" w:cs="Calibri"/>
          <w:bCs/>
          <w:sz w:val="22"/>
          <w:lang w:val="en-GB"/>
        </w:rPr>
        <w:t xml:space="preserve"> one</w:t>
      </w:r>
      <w:r w:rsidR="000F278F" w:rsidRPr="00AC478F">
        <w:rPr>
          <w:rFonts w:ascii="Calibri" w:hAnsi="Calibri" w:cs="Calibri"/>
          <w:bCs/>
          <w:sz w:val="22"/>
          <w:lang w:val="en-GB"/>
        </w:rPr>
        <w:t xml:space="preserve">. </w:t>
      </w:r>
    </w:p>
    <w:p w14:paraId="69983081" w14:textId="3FE4863D" w:rsidR="00D5360F" w:rsidRPr="00AC478F" w:rsidRDefault="00BC0B4A" w:rsidP="00D5360F">
      <w:pPr>
        <w:pStyle w:val="ListParagraph"/>
        <w:numPr>
          <w:ilvl w:val="0"/>
          <w:numId w:val="29"/>
        </w:numPr>
        <w:rPr>
          <w:rFonts w:ascii="Calibri" w:hAnsi="Calibri" w:cs="Calibri"/>
          <w:bCs/>
          <w:sz w:val="22"/>
          <w:lang w:val="en-GB"/>
        </w:rPr>
      </w:pPr>
      <w:r w:rsidRPr="00AC478F">
        <w:rPr>
          <w:rFonts w:ascii="Calibri" w:hAnsi="Calibri" w:cs="Calibri"/>
          <w:bCs/>
          <w:sz w:val="22"/>
          <w:lang w:val="en-GB"/>
        </w:rPr>
        <w:lastRenderedPageBreak/>
        <w:t xml:space="preserve">Explain why you cannot exactly measure out any of </w:t>
      </w:r>
      <w:r w:rsidR="008F4665" w:rsidRPr="00AC478F">
        <w:rPr>
          <w:rFonts w:ascii="Calibri" w:hAnsi="Calibri" w:cs="Calibri"/>
          <w:bCs/>
          <w:sz w:val="22"/>
          <w:lang w:val="en-GB"/>
        </w:rPr>
        <w:t xml:space="preserve">1, 2, 3, </w:t>
      </w:r>
      <w:r w:rsidRPr="00AC478F">
        <w:rPr>
          <w:rFonts w:ascii="Calibri" w:hAnsi="Calibri" w:cs="Calibri"/>
          <w:bCs/>
          <w:sz w:val="22"/>
          <w:lang w:val="en-GB"/>
        </w:rPr>
        <w:t>or</w:t>
      </w:r>
      <w:r w:rsidR="008F4665" w:rsidRPr="00AC478F">
        <w:rPr>
          <w:rFonts w:ascii="Calibri" w:hAnsi="Calibri" w:cs="Calibri"/>
          <w:bCs/>
          <w:sz w:val="22"/>
          <w:lang w:val="en-GB"/>
        </w:rPr>
        <w:t xml:space="preserve"> 4 </w:t>
      </w:r>
      <w:r w:rsidR="00CA3DB5" w:rsidRPr="00AC478F">
        <w:rPr>
          <w:rFonts w:ascii="Calibri" w:hAnsi="Calibri" w:cs="Calibri"/>
          <w:bCs/>
          <w:sz w:val="22"/>
          <w:lang w:val="en-GB"/>
        </w:rPr>
        <w:t>litre</w:t>
      </w:r>
      <w:r w:rsidR="008F4665" w:rsidRPr="00AC478F">
        <w:rPr>
          <w:rFonts w:ascii="Calibri" w:hAnsi="Calibri" w:cs="Calibri"/>
          <w:bCs/>
          <w:sz w:val="22"/>
          <w:lang w:val="en-GB"/>
        </w:rPr>
        <w:t xml:space="preserve"> </w:t>
      </w:r>
      <w:r w:rsidRPr="00AC478F">
        <w:rPr>
          <w:rFonts w:ascii="Calibri" w:hAnsi="Calibri" w:cs="Calibri"/>
          <w:bCs/>
          <w:sz w:val="22"/>
          <w:lang w:val="en-GB"/>
        </w:rPr>
        <w:t>amounts</w:t>
      </w:r>
      <w:r w:rsidR="008F4665" w:rsidRPr="00AC478F">
        <w:rPr>
          <w:rFonts w:ascii="Calibri" w:hAnsi="Calibri" w:cs="Calibri"/>
          <w:bCs/>
          <w:sz w:val="22"/>
          <w:lang w:val="en-GB"/>
        </w:rPr>
        <w:t>.</w:t>
      </w:r>
    </w:p>
    <w:p w14:paraId="63A49B83" w14:textId="683AF601" w:rsidR="00D5360F" w:rsidRPr="00AC478F" w:rsidRDefault="00D5360F" w:rsidP="00D5360F">
      <w:pPr>
        <w:pStyle w:val="ListParagraph"/>
        <w:rPr>
          <w:rFonts w:ascii="Calibri" w:hAnsi="Calibri" w:cs="Calibri"/>
          <w:bCs/>
          <w:sz w:val="22"/>
          <w:lang w:val="en-GB"/>
        </w:rPr>
      </w:pPr>
    </w:p>
    <w:p w14:paraId="0537B636" w14:textId="12D3F9C2" w:rsidR="003203C1" w:rsidRPr="00AC478F" w:rsidRDefault="00BC0B4A" w:rsidP="008F284C">
      <w:pPr>
        <w:pStyle w:val="ListParagraph"/>
        <w:numPr>
          <w:ilvl w:val="0"/>
          <w:numId w:val="29"/>
        </w:numPr>
        <w:rPr>
          <w:rFonts w:ascii="Calibri" w:hAnsi="Calibri" w:cs="Calibri"/>
          <w:bCs/>
          <w:sz w:val="22"/>
          <w:lang w:val="en-GB"/>
        </w:rPr>
      </w:pPr>
      <w:r w:rsidRPr="00AC478F">
        <w:rPr>
          <w:rFonts w:ascii="Calibri" w:hAnsi="Calibri" w:cs="Calibri"/>
          <w:bCs/>
          <w:sz w:val="22"/>
          <w:lang w:val="en-GB"/>
        </w:rPr>
        <w:t xml:space="preserve">Investigate how close you can get to </w:t>
      </w:r>
      <w:r w:rsidR="00F92195" w:rsidRPr="00AC478F">
        <w:rPr>
          <w:rFonts w:ascii="Calibri" w:hAnsi="Calibri" w:cs="Calibri"/>
          <w:bCs/>
          <w:sz w:val="22"/>
          <w:lang w:val="en-GB"/>
        </w:rPr>
        <w:t xml:space="preserve">1 </w:t>
      </w:r>
      <w:r w:rsidR="00CA3DB5" w:rsidRPr="00AC478F">
        <w:rPr>
          <w:rFonts w:ascii="Calibri" w:hAnsi="Calibri" w:cs="Calibri"/>
          <w:bCs/>
          <w:sz w:val="22"/>
          <w:lang w:val="en-GB"/>
        </w:rPr>
        <w:t>litre</w:t>
      </w:r>
      <w:r w:rsidR="00F92195" w:rsidRPr="00AC478F">
        <w:rPr>
          <w:rFonts w:ascii="Calibri" w:hAnsi="Calibri" w:cs="Calibri"/>
          <w:bCs/>
          <w:sz w:val="22"/>
          <w:lang w:val="en-GB"/>
        </w:rPr>
        <w:t>.</w:t>
      </w:r>
      <w:r w:rsidR="00FC4894" w:rsidRPr="00AC478F">
        <w:rPr>
          <w:rFonts w:ascii="Calibri" w:hAnsi="Calibri" w:cs="Calibri"/>
          <w:bCs/>
          <w:sz w:val="22"/>
          <w:lang w:val="en-GB"/>
        </w:rPr>
        <w:t xml:space="preserve"> </w:t>
      </w:r>
      <w:r w:rsidRPr="00AC478F">
        <w:rPr>
          <w:rFonts w:ascii="Calibri" w:hAnsi="Calibri" w:cs="Calibri"/>
          <w:bCs/>
          <w:sz w:val="22"/>
          <w:lang w:val="en-GB"/>
        </w:rPr>
        <w:t>Can you do better than</w:t>
      </w:r>
      <w:r w:rsidR="00FC4894" w:rsidRPr="00AC478F">
        <w:rPr>
          <w:rFonts w:ascii="Calibri" w:hAnsi="Calibri" w:cs="Calibri"/>
          <w:bCs/>
          <w:sz w:val="22"/>
          <w:lang w:val="en-GB"/>
        </w:rPr>
        <w:t xml:space="preserve"> </w:t>
      </w:r>
      <m:oMath>
        <m:r>
          <w:rPr>
            <w:rFonts w:ascii="Cambria Math" w:hAnsi="Cambria Math" w:cs="Calibri"/>
            <w:sz w:val="22"/>
            <w:lang w:val="en-GB"/>
          </w:rPr>
          <m:t>2π-5?</m:t>
        </m:r>
      </m:oMath>
      <w:r w:rsidR="00EB6634" w:rsidRPr="00AC478F">
        <w:rPr>
          <w:rFonts w:ascii="Calibri" w:hAnsi="Calibri" w:cs="Calibri"/>
          <w:bCs/>
          <w:sz w:val="22"/>
          <w:lang w:val="en-GB"/>
        </w:rPr>
        <w:t xml:space="preserve"> </w:t>
      </w:r>
      <w:r w:rsidRPr="00AC478F">
        <w:rPr>
          <w:rFonts w:ascii="Calibri" w:hAnsi="Calibri" w:cs="Calibri"/>
          <w:bCs/>
          <w:sz w:val="22"/>
          <w:lang w:val="en-GB"/>
        </w:rPr>
        <w:t xml:space="preserve">Explain well in your report what you came up with. Don’t be satisfied too quickly. Can you think of a clever way? If necessary, use Python, spreadsheet software or something like that. </w:t>
      </w:r>
    </w:p>
    <w:p w14:paraId="75A9E4EF" w14:textId="77777777" w:rsidR="000F278F" w:rsidRPr="00AC478F" w:rsidRDefault="000F278F" w:rsidP="00EB1CE5">
      <w:pPr>
        <w:rPr>
          <w:rFonts w:ascii="Calibri" w:hAnsi="Calibri" w:cs="Calibri"/>
          <w:bCs/>
          <w:sz w:val="22"/>
          <w:lang w:val="en-GB"/>
        </w:rPr>
      </w:pPr>
    </w:p>
    <w:p w14:paraId="5F97780F" w14:textId="402043E4" w:rsidR="00EB1CE5" w:rsidRPr="00AC478F" w:rsidRDefault="00DE48CF" w:rsidP="00C7336F">
      <w:pPr>
        <w:pStyle w:val="Heading3"/>
        <w:rPr>
          <w:lang w:val="en-GB"/>
        </w:rPr>
      </w:pPr>
      <w:r w:rsidRPr="00AC478F">
        <w:rPr>
          <w:lang w:val="en-GB"/>
        </w:rPr>
        <w:t xml:space="preserve">Problem </w:t>
      </w:r>
      <w:r w:rsidR="000F278F" w:rsidRPr="00AC478F">
        <w:rPr>
          <w:lang w:val="en-GB"/>
        </w:rPr>
        <w:t>8</w:t>
      </w:r>
      <w:r w:rsidRPr="00AC478F">
        <w:rPr>
          <w:lang w:val="en-GB"/>
        </w:rPr>
        <w:t xml:space="preserve"> (</w:t>
      </w:r>
      <w:r w:rsidR="00BC0B4A" w:rsidRPr="00AC478F">
        <w:rPr>
          <w:lang w:val="en-GB"/>
        </w:rPr>
        <w:t>billiards</w:t>
      </w:r>
      <w:r w:rsidRPr="00AC478F">
        <w:rPr>
          <w:lang w:val="en-GB"/>
        </w:rPr>
        <w:t>)</w:t>
      </w:r>
    </w:p>
    <w:p w14:paraId="61964F9B" w14:textId="77777777" w:rsidR="00BC0B4A" w:rsidRPr="00AC478F" w:rsidRDefault="00BC0B4A" w:rsidP="00EB1CE5">
      <w:pPr>
        <w:rPr>
          <w:rFonts w:ascii="Calibri" w:hAnsi="Calibri" w:cs="Calibri"/>
          <w:bCs/>
          <w:sz w:val="22"/>
          <w:lang w:val="en-GB"/>
        </w:rPr>
      </w:pPr>
      <w:r w:rsidRPr="00AC478F">
        <w:rPr>
          <w:rFonts w:ascii="Calibri" w:hAnsi="Calibri" w:cs="Calibri"/>
          <w:bCs/>
          <w:sz w:val="22"/>
          <w:lang w:val="en-GB"/>
        </w:rPr>
        <w:t>In this part you design your own billiard tables on triangular grids. The corners of the billiard table lie on grid points and the sides on grid lines. The ball only rolls over grid lines inside the green border.</w:t>
      </w:r>
    </w:p>
    <w:p w14:paraId="25F91704" w14:textId="5D9BEA86" w:rsidR="004D10E7" w:rsidRPr="00AC478F" w:rsidRDefault="00BC0B4A" w:rsidP="00EB1CE5">
      <w:pPr>
        <w:rPr>
          <w:rFonts w:ascii="Calibri" w:hAnsi="Calibri" w:cs="Calibri"/>
          <w:bCs/>
          <w:sz w:val="22"/>
          <w:lang w:val="en-GB"/>
        </w:rPr>
      </w:pPr>
      <w:r w:rsidRPr="00AC478F">
        <w:rPr>
          <w:rFonts w:ascii="Calibri" w:hAnsi="Calibri" w:cs="Calibri"/>
          <w:bCs/>
          <w:sz w:val="22"/>
          <w:lang w:val="en-GB"/>
        </w:rPr>
        <w:t xml:space="preserve"> </w:t>
      </w:r>
    </w:p>
    <w:p w14:paraId="32B509FE" w14:textId="77777777" w:rsidR="00EF5643" w:rsidRPr="00AC478F" w:rsidRDefault="00EF5643" w:rsidP="00EF5643">
      <w:pPr>
        <w:keepNext/>
        <w:jc w:val="center"/>
        <w:rPr>
          <w:lang w:val="en-GB"/>
        </w:rPr>
      </w:pPr>
      <w:r w:rsidRPr="00AC478F">
        <w:rPr>
          <w:rFonts w:ascii="Calibri" w:hAnsi="Calibri" w:cs="Calibri"/>
          <w:bCs/>
          <w:noProof/>
          <w:sz w:val="22"/>
          <w:lang w:val="en-GB"/>
        </w:rPr>
        <w:drawing>
          <wp:inline distT="0" distB="0" distL="0" distR="0" wp14:anchorId="7A355900" wp14:editId="52622F61">
            <wp:extent cx="2887980" cy="1638158"/>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407" cy="1653716"/>
                    </a:xfrm>
                    <a:prstGeom prst="rect">
                      <a:avLst/>
                    </a:prstGeom>
                  </pic:spPr>
                </pic:pic>
              </a:graphicData>
            </a:graphic>
          </wp:inline>
        </w:drawing>
      </w:r>
    </w:p>
    <w:p w14:paraId="79625BC8" w14:textId="52047D80" w:rsidR="004D10E7" w:rsidRPr="00AC478F" w:rsidRDefault="00EF5643" w:rsidP="00EF5643">
      <w:pPr>
        <w:pStyle w:val="Caption"/>
        <w:jc w:val="center"/>
        <w:rPr>
          <w:rFonts w:ascii="Calibri" w:hAnsi="Calibri" w:cs="Calibri"/>
          <w:bCs w:val="0"/>
          <w:sz w:val="22"/>
          <w:lang w:val="en-GB"/>
        </w:rPr>
      </w:pPr>
      <w:r w:rsidRPr="00AC478F">
        <w:rPr>
          <w:lang w:val="en-GB"/>
        </w:rPr>
        <w:t>Figu</w:t>
      </w:r>
      <w:r w:rsidR="00BC0B4A"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6</w:t>
      </w:r>
      <w:r w:rsidR="002F6A16" w:rsidRPr="00AC478F">
        <w:rPr>
          <w:lang w:val="en-GB"/>
        </w:rPr>
        <w:fldChar w:fldCharType="end"/>
      </w:r>
      <w:r w:rsidRPr="00AC478F">
        <w:rPr>
          <w:lang w:val="en-GB"/>
        </w:rPr>
        <w:t xml:space="preserve">. </w:t>
      </w:r>
      <w:r w:rsidR="00BC0B4A" w:rsidRPr="00AC478F">
        <w:rPr>
          <w:lang w:val="en-GB"/>
        </w:rPr>
        <w:t>a Billiard on a triangular grid</w:t>
      </w:r>
    </w:p>
    <w:p w14:paraId="4DB629EC" w14:textId="0C213D60" w:rsidR="00750E0E" w:rsidRPr="00AC478F" w:rsidRDefault="00BC0B4A" w:rsidP="00EB1CE5">
      <w:pPr>
        <w:rPr>
          <w:rFonts w:ascii="Calibri" w:hAnsi="Calibri" w:cs="Calibri"/>
          <w:bCs/>
          <w:sz w:val="22"/>
          <w:lang w:val="en-GB"/>
        </w:rPr>
      </w:pPr>
      <w:r w:rsidRPr="00AC478F">
        <w:rPr>
          <w:rFonts w:ascii="Calibri" w:hAnsi="Calibri" w:cs="Calibri"/>
          <w:bCs/>
          <w:sz w:val="22"/>
          <w:lang w:val="en-GB"/>
        </w:rPr>
        <w:t>We need to discuss the corners of such a billiard table. Vertices with acute angles cannot be reached along grid lines at all. Corners with a blunt angle can be reached, but then you can't tell in which direction the ball will bounce. We therefore only use those vertices as the start or end point of a trajectory. For example:</w:t>
      </w:r>
      <w:r w:rsidR="00063E11" w:rsidRPr="00AC478F">
        <w:rPr>
          <w:rFonts w:ascii="Calibri" w:hAnsi="Calibri" w:cs="Calibri"/>
          <w:bCs/>
          <w:sz w:val="22"/>
          <w:lang w:val="en-GB"/>
        </w:rPr>
        <w:t xml:space="preserve"> </w:t>
      </w:r>
      <w:r w:rsidRPr="00AC478F">
        <w:rPr>
          <w:rFonts w:ascii="Calibri" w:hAnsi="Calibri" w:cs="Calibri"/>
          <w:bCs/>
          <w:sz w:val="22"/>
          <w:lang w:val="en-GB"/>
        </w:rPr>
        <w:t xml:space="preserve"> </w:t>
      </w:r>
    </w:p>
    <w:p w14:paraId="3430C2A8" w14:textId="77777777" w:rsidR="00EA0BC3" w:rsidRPr="00AC478F" w:rsidRDefault="001208B7" w:rsidP="00EA0BC3">
      <w:pPr>
        <w:keepNext/>
        <w:jc w:val="center"/>
        <w:rPr>
          <w:lang w:val="en-GB"/>
        </w:rPr>
      </w:pPr>
      <w:r w:rsidRPr="00AC478F">
        <w:rPr>
          <w:rFonts w:ascii="Calibri" w:hAnsi="Calibri" w:cs="Calibri"/>
          <w:bCs/>
          <w:noProof/>
          <w:sz w:val="22"/>
          <w:lang w:val="en-GB"/>
        </w:rPr>
        <w:drawing>
          <wp:inline distT="0" distB="0" distL="0" distR="0" wp14:anchorId="05FFE883" wp14:editId="2666C706">
            <wp:extent cx="2910840" cy="1693176"/>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4789" cy="1724557"/>
                    </a:xfrm>
                    <a:prstGeom prst="rect">
                      <a:avLst/>
                    </a:prstGeom>
                  </pic:spPr>
                </pic:pic>
              </a:graphicData>
            </a:graphic>
          </wp:inline>
        </w:drawing>
      </w:r>
    </w:p>
    <w:p w14:paraId="34742848" w14:textId="4ED887DA" w:rsidR="0007650D" w:rsidRPr="00AC478F" w:rsidRDefault="00EA0BC3" w:rsidP="00507219">
      <w:pPr>
        <w:pStyle w:val="Caption"/>
        <w:jc w:val="center"/>
        <w:rPr>
          <w:rFonts w:ascii="Calibri" w:hAnsi="Calibri" w:cs="Calibri"/>
          <w:bCs w:val="0"/>
          <w:sz w:val="22"/>
          <w:lang w:val="en-GB"/>
        </w:rPr>
      </w:pPr>
      <w:r w:rsidRPr="00AC478F">
        <w:rPr>
          <w:lang w:val="en-GB"/>
        </w:rPr>
        <w:t>Figu</w:t>
      </w:r>
      <w:r w:rsidR="00BC0B4A" w:rsidRPr="00AC478F">
        <w:rPr>
          <w:lang w:val="en-GB"/>
        </w:rPr>
        <w:t>re</w:t>
      </w:r>
      <w:r w:rsidRPr="00AC478F">
        <w:rPr>
          <w:lang w:val="en-GB"/>
        </w:rPr>
        <w:t xml:space="preserve"> </w:t>
      </w:r>
      <w:r w:rsidR="002F6A16" w:rsidRPr="00AC478F">
        <w:rPr>
          <w:lang w:val="en-GB"/>
        </w:rPr>
        <w:fldChar w:fldCharType="begin"/>
      </w:r>
      <w:r w:rsidR="002F6A16" w:rsidRPr="00AC478F">
        <w:rPr>
          <w:lang w:val="en-GB"/>
        </w:rPr>
        <w:instrText xml:space="preserve"> SEQ Figure \* ARABIC </w:instrText>
      </w:r>
      <w:r w:rsidR="002F6A16" w:rsidRPr="00AC478F">
        <w:rPr>
          <w:lang w:val="en-GB"/>
        </w:rPr>
        <w:fldChar w:fldCharType="separate"/>
      </w:r>
      <w:r w:rsidR="00B67A7A" w:rsidRPr="00AC478F">
        <w:rPr>
          <w:lang w:val="en-GB"/>
        </w:rPr>
        <w:t>7</w:t>
      </w:r>
      <w:r w:rsidR="002F6A16" w:rsidRPr="00AC478F">
        <w:rPr>
          <w:lang w:val="en-GB"/>
        </w:rPr>
        <w:fldChar w:fldCharType="end"/>
      </w:r>
      <w:r w:rsidRPr="00AC478F">
        <w:rPr>
          <w:lang w:val="en-GB"/>
        </w:rPr>
        <w:t xml:space="preserve">. </w:t>
      </w:r>
      <w:r w:rsidR="00BC0B4A" w:rsidRPr="00AC478F">
        <w:rPr>
          <w:lang w:val="en-GB"/>
        </w:rPr>
        <w:t xml:space="preserve">Example of a track that begins and ends in a corner vertex </w:t>
      </w:r>
    </w:p>
    <w:p w14:paraId="330EC17D" w14:textId="77777777" w:rsidR="00BC0B4A" w:rsidRPr="00AC478F" w:rsidRDefault="00BC0B4A" w:rsidP="0060766D">
      <w:pPr>
        <w:ind w:left="48"/>
        <w:rPr>
          <w:rFonts w:ascii="Calibri" w:hAnsi="Calibri" w:cs="Calibri"/>
          <w:bCs/>
          <w:sz w:val="22"/>
          <w:lang w:val="en-GB"/>
        </w:rPr>
      </w:pPr>
      <w:r w:rsidRPr="00AC478F">
        <w:rPr>
          <w:rFonts w:ascii="Calibri" w:hAnsi="Calibri" w:cs="Calibri"/>
          <w:bCs/>
          <w:sz w:val="22"/>
          <w:lang w:val="en-GB"/>
        </w:rPr>
        <w:t xml:space="preserve">In problem 5 you searched for a formula for the number of tracks for a parallelogram-shaped billiard table of </w:t>
      </w:r>
      <w:r w:rsidRPr="00AC478F">
        <w:rPr>
          <w:rFonts w:ascii="Calibri" w:hAnsi="Calibri" w:cs="Calibri"/>
          <w:bCs/>
          <w:i/>
          <w:iCs/>
          <w:sz w:val="22"/>
          <w:lang w:val="en-GB"/>
        </w:rPr>
        <w:t>m</w:t>
      </w:r>
      <w:r w:rsidRPr="00AC478F">
        <w:rPr>
          <w:rFonts w:ascii="Calibri" w:hAnsi="Calibri" w:cs="Calibri"/>
          <w:bCs/>
          <w:sz w:val="22"/>
          <w:lang w:val="en-GB"/>
        </w:rPr>
        <w:t xml:space="preserve"> by </w:t>
      </w:r>
      <w:r w:rsidRPr="00AC478F">
        <w:rPr>
          <w:rFonts w:ascii="Calibri" w:hAnsi="Calibri" w:cs="Calibri"/>
          <w:bCs/>
          <w:i/>
          <w:iCs/>
          <w:sz w:val="22"/>
          <w:lang w:val="en-GB"/>
        </w:rPr>
        <w:t>n</w:t>
      </w:r>
      <w:r w:rsidRPr="00AC478F">
        <w:rPr>
          <w:rFonts w:ascii="Calibri" w:hAnsi="Calibri" w:cs="Calibri"/>
          <w:bCs/>
          <w:sz w:val="22"/>
          <w:lang w:val="en-GB"/>
        </w:rPr>
        <w:t xml:space="preserve">. </w:t>
      </w:r>
    </w:p>
    <w:p w14:paraId="2198BE39" w14:textId="135035B7" w:rsidR="008B6F0A" w:rsidRPr="00AC478F" w:rsidRDefault="008B6F0A" w:rsidP="0060766D">
      <w:pPr>
        <w:ind w:left="48"/>
        <w:rPr>
          <w:rFonts w:ascii="Calibri" w:hAnsi="Calibri" w:cs="Calibri"/>
          <w:bCs/>
          <w:sz w:val="22"/>
          <w:lang w:val="en-GB"/>
        </w:rPr>
      </w:pPr>
    </w:p>
    <w:p w14:paraId="3E2DCAF6" w14:textId="60344986" w:rsidR="00014007" w:rsidRPr="00AC478F" w:rsidRDefault="00BC0B4A" w:rsidP="00014007">
      <w:pPr>
        <w:pStyle w:val="ListParagraph"/>
        <w:numPr>
          <w:ilvl w:val="0"/>
          <w:numId w:val="30"/>
        </w:numPr>
        <w:rPr>
          <w:rFonts w:ascii="Calibri" w:hAnsi="Calibri" w:cs="Calibri"/>
          <w:bCs/>
          <w:sz w:val="22"/>
          <w:lang w:val="en-GB"/>
        </w:rPr>
      </w:pPr>
      <w:r w:rsidRPr="00AC478F">
        <w:rPr>
          <w:rFonts w:ascii="Calibri" w:hAnsi="Calibri" w:cs="Calibri"/>
          <w:bCs/>
          <w:sz w:val="22"/>
          <w:lang w:val="en-GB"/>
        </w:rPr>
        <w:lastRenderedPageBreak/>
        <w:t xml:space="preserve">Can you also find such a formula for triangular billiards with equal sides of length </w:t>
      </w:r>
      <w:r w:rsidRPr="00AC478F">
        <w:rPr>
          <w:rFonts w:ascii="Calibri" w:hAnsi="Calibri" w:cs="Calibri"/>
          <w:bCs/>
          <w:i/>
          <w:iCs/>
          <w:sz w:val="22"/>
          <w:lang w:val="en-GB"/>
        </w:rPr>
        <w:t>n</w:t>
      </w:r>
      <w:r w:rsidRPr="00AC478F">
        <w:rPr>
          <w:rFonts w:ascii="Calibri" w:hAnsi="Calibri" w:cs="Calibri"/>
          <w:bCs/>
          <w:sz w:val="22"/>
          <w:lang w:val="en-GB"/>
        </w:rPr>
        <w:t xml:space="preserve">? Can you design any other classes of billiard shapes whose number of tracks you can calculate with </w:t>
      </w:r>
      <w:r w:rsidR="00CA3DB5" w:rsidRPr="00AC478F">
        <w:rPr>
          <w:rFonts w:ascii="Calibri" w:hAnsi="Calibri" w:cs="Calibri"/>
          <w:bCs/>
          <w:sz w:val="22"/>
          <w:lang w:val="en-GB"/>
        </w:rPr>
        <w:t>an</w:t>
      </w:r>
      <w:r w:rsidRPr="00AC478F">
        <w:rPr>
          <w:rFonts w:ascii="Calibri" w:hAnsi="Calibri" w:cs="Calibri"/>
          <w:bCs/>
          <w:sz w:val="22"/>
          <w:lang w:val="en-GB"/>
        </w:rPr>
        <w:t xml:space="preserve"> </w:t>
      </w:r>
      <w:r w:rsidR="00D1748E" w:rsidRPr="00AC478F">
        <w:rPr>
          <w:rFonts w:ascii="Calibri" w:hAnsi="Calibri" w:cs="Calibri"/>
          <w:bCs/>
          <w:sz w:val="22"/>
          <w:lang w:val="en-GB"/>
        </w:rPr>
        <w:t>equation</w:t>
      </w:r>
      <w:r w:rsidRPr="00AC478F">
        <w:rPr>
          <w:rFonts w:ascii="Calibri" w:hAnsi="Calibri" w:cs="Calibri"/>
          <w:bCs/>
          <w:sz w:val="22"/>
          <w:lang w:val="en-GB"/>
        </w:rPr>
        <w:t xml:space="preserve">?  </w:t>
      </w:r>
    </w:p>
    <w:p w14:paraId="4947988F" w14:textId="55A4061E" w:rsidR="00BC0B4A" w:rsidRPr="00AC478F" w:rsidRDefault="00BC0B4A" w:rsidP="00BC0B4A">
      <w:pPr>
        <w:ind w:left="48"/>
        <w:rPr>
          <w:rFonts w:ascii="Calibri" w:hAnsi="Calibri" w:cs="Calibri"/>
          <w:bCs/>
          <w:sz w:val="22"/>
          <w:lang w:val="en-GB"/>
        </w:rPr>
      </w:pPr>
      <w:r w:rsidRPr="00AC478F">
        <w:rPr>
          <w:rFonts w:ascii="Calibri" w:hAnsi="Calibri" w:cs="Calibri"/>
          <w:bCs/>
          <w:sz w:val="22"/>
          <w:lang w:val="en-GB"/>
        </w:rPr>
        <w:t xml:space="preserve">The degree of a </w:t>
      </w:r>
      <w:r w:rsidR="00D1748E" w:rsidRPr="00AC478F">
        <w:rPr>
          <w:rFonts w:ascii="Calibri" w:hAnsi="Calibri" w:cs="Calibri"/>
          <w:bCs/>
          <w:sz w:val="22"/>
          <w:lang w:val="en-GB"/>
        </w:rPr>
        <w:t xml:space="preserve">corner </w:t>
      </w:r>
      <w:r w:rsidRPr="00AC478F">
        <w:rPr>
          <w:rFonts w:ascii="Calibri" w:hAnsi="Calibri" w:cs="Calibri"/>
          <w:bCs/>
          <w:sz w:val="22"/>
          <w:lang w:val="en-GB"/>
        </w:rPr>
        <w:t>vertex is the number of directions in which a</w:t>
      </w:r>
      <w:r w:rsidR="00D1748E" w:rsidRPr="00AC478F">
        <w:rPr>
          <w:rFonts w:ascii="Calibri" w:hAnsi="Calibri" w:cs="Calibri"/>
          <w:bCs/>
          <w:sz w:val="22"/>
          <w:lang w:val="en-GB"/>
        </w:rPr>
        <w:t xml:space="preserve"> track</w:t>
      </w:r>
      <w:r w:rsidRPr="00AC478F">
        <w:rPr>
          <w:rFonts w:ascii="Calibri" w:hAnsi="Calibri" w:cs="Calibri"/>
          <w:bCs/>
          <w:sz w:val="22"/>
          <w:lang w:val="en-GB"/>
        </w:rPr>
        <w:t xml:space="preserve"> can arrive (or depart) at that point.</w:t>
      </w:r>
    </w:p>
    <w:p w14:paraId="0FBD5DF0" w14:textId="54130E74" w:rsidR="006C5DD2" w:rsidRPr="00AC478F" w:rsidRDefault="00D1748E" w:rsidP="006C5DD2">
      <w:pPr>
        <w:rPr>
          <w:rFonts w:ascii="Calibri" w:hAnsi="Calibri" w:cs="Calibri"/>
          <w:bCs/>
          <w:sz w:val="22"/>
          <w:lang w:val="en-GB"/>
        </w:rPr>
      </w:pPr>
      <w:r w:rsidRPr="00AC478F">
        <w:rPr>
          <w:rFonts w:ascii="Calibri" w:hAnsi="Calibri" w:cs="Calibri"/>
          <w:bCs/>
          <w:sz w:val="22"/>
          <w:lang w:val="en-GB"/>
        </w:rPr>
        <w:t xml:space="preserve"> </w:t>
      </w:r>
    </w:p>
    <w:p w14:paraId="6EC986FE" w14:textId="77777777" w:rsidR="006C5DD2" w:rsidRPr="00AC478F" w:rsidRDefault="006C5DD2" w:rsidP="006C5DD2">
      <w:pPr>
        <w:keepNext/>
        <w:jc w:val="center"/>
        <w:rPr>
          <w:lang w:val="en-GB"/>
        </w:rPr>
      </w:pPr>
      <w:r w:rsidRPr="00AC478F">
        <w:rPr>
          <w:rFonts w:ascii="Calibri" w:hAnsi="Calibri" w:cs="Calibri"/>
          <w:bCs/>
          <w:noProof/>
          <w:sz w:val="22"/>
          <w:lang w:val="en-GB"/>
        </w:rPr>
        <w:drawing>
          <wp:inline distT="0" distB="0" distL="0" distR="0" wp14:anchorId="0280223D" wp14:editId="08AE2FB1">
            <wp:extent cx="3181718"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5443" cy="1848185"/>
                    </a:xfrm>
                    <a:prstGeom prst="rect">
                      <a:avLst/>
                    </a:prstGeom>
                  </pic:spPr>
                </pic:pic>
              </a:graphicData>
            </a:graphic>
          </wp:inline>
        </w:drawing>
      </w:r>
    </w:p>
    <w:p w14:paraId="444CB110" w14:textId="585038BC" w:rsidR="006C5DD2" w:rsidRPr="00AC478F" w:rsidRDefault="006C5DD2" w:rsidP="006C5DD2">
      <w:pPr>
        <w:pStyle w:val="Caption"/>
        <w:jc w:val="center"/>
        <w:rPr>
          <w:rFonts w:ascii="Calibri" w:hAnsi="Calibri" w:cs="Calibri"/>
          <w:sz w:val="22"/>
          <w:lang w:val="en-GB"/>
        </w:rPr>
      </w:pPr>
      <w:r w:rsidRPr="00AC478F">
        <w:rPr>
          <w:lang w:val="en-GB"/>
        </w:rPr>
        <w:t>Fig</w:t>
      </w:r>
      <w:r w:rsidR="00D1748E" w:rsidRPr="00AC478F">
        <w:rPr>
          <w:lang w:val="en-GB"/>
        </w:rPr>
        <w:t>ure</w:t>
      </w:r>
      <w:r w:rsidRPr="00AC478F">
        <w:rPr>
          <w:lang w:val="en-GB"/>
        </w:rPr>
        <w:t xml:space="preserve"> </w:t>
      </w:r>
      <w:r w:rsidR="006B7836" w:rsidRPr="00AC478F">
        <w:rPr>
          <w:lang w:val="en-GB"/>
        </w:rPr>
        <w:t>8</w:t>
      </w:r>
      <w:r w:rsidRPr="00AC478F">
        <w:rPr>
          <w:lang w:val="en-GB"/>
        </w:rPr>
        <w:t xml:space="preserve">. </w:t>
      </w:r>
      <w:r w:rsidR="00D1748E" w:rsidRPr="00AC478F">
        <w:rPr>
          <w:lang w:val="en-GB"/>
        </w:rPr>
        <w:t>the degree of vertices on the billiard</w:t>
      </w:r>
    </w:p>
    <w:p w14:paraId="4D319724" w14:textId="55C489AE" w:rsidR="006C5DD2" w:rsidRPr="00AC478F" w:rsidRDefault="00D1748E" w:rsidP="006C5DD2">
      <w:pPr>
        <w:pStyle w:val="ListParagraph"/>
        <w:numPr>
          <w:ilvl w:val="0"/>
          <w:numId w:val="30"/>
        </w:numPr>
        <w:rPr>
          <w:rFonts w:ascii="Calibri" w:hAnsi="Calibri" w:cs="Calibri"/>
          <w:bCs/>
          <w:sz w:val="22"/>
          <w:lang w:val="en-GB"/>
        </w:rPr>
      </w:pPr>
      <w:r w:rsidRPr="00AC478F">
        <w:rPr>
          <w:rFonts w:ascii="Calibri" w:hAnsi="Calibri" w:cs="Calibri"/>
          <w:bCs/>
          <w:sz w:val="22"/>
          <w:lang w:val="en-GB"/>
        </w:rPr>
        <w:t>What can you say about the sum of all degrees of the vertices of a billiard table? And about the relationship between the number of tracks and the sum of the degrees? What can you say about the degree of the vertices in your designs in part a and the relation to the corresponding equations?</w:t>
      </w:r>
    </w:p>
    <w:p w14:paraId="6EA3E0DB" w14:textId="77777777" w:rsidR="003E333B" w:rsidRPr="00AC478F" w:rsidRDefault="003E333B">
      <w:pPr>
        <w:rPr>
          <w:lang w:val="en-GB"/>
        </w:rPr>
      </w:pPr>
    </w:p>
    <w:sectPr w:rsidR="003E333B" w:rsidRPr="00AC47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981A4" w14:textId="77777777" w:rsidR="00613648" w:rsidRDefault="00613648" w:rsidP="00A70FB1">
      <w:pPr>
        <w:spacing w:after="0" w:line="240" w:lineRule="auto"/>
      </w:pPr>
      <w:r>
        <w:separator/>
      </w:r>
    </w:p>
  </w:endnote>
  <w:endnote w:type="continuationSeparator" w:id="0">
    <w:p w14:paraId="04E231A1" w14:textId="77777777" w:rsidR="00613648" w:rsidRDefault="00613648" w:rsidP="00A7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ongenial UltraLight">
    <w:charset w:val="00"/>
    <w:family w:val="auto"/>
    <w:pitch w:val="variable"/>
    <w:sig w:usb0="8000002F" w:usb1="1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B259E" w14:textId="77777777" w:rsidR="00613648" w:rsidRDefault="00613648" w:rsidP="00A70FB1">
      <w:pPr>
        <w:spacing w:after="0" w:line="240" w:lineRule="auto"/>
      </w:pPr>
      <w:r>
        <w:separator/>
      </w:r>
    </w:p>
  </w:footnote>
  <w:footnote w:type="continuationSeparator" w:id="0">
    <w:p w14:paraId="3597F4F2" w14:textId="77777777" w:rsidR="00613648" w:rsidRDefault="00613648" w:rsidP="00A70FB1">
      <w:pPr>
        <w:spacing w:after="0" w:line="240" w:lineRule="auto"/>
      </w:pPr>
      <w:r>
        <w:continuationSeparator/>
      </w:r>
    </w:p>
  </w:footnote>
  <w:footnote w:id="1">
    <w:p w14:paraId="0455F771" w14:textId="0CFE96E3" w:rsidR="00DF79F6" w:rsidRPr="00AA06E2" w:rsidRDefault="00DF79F6" w:rsidP="00DF79F6">
      <w:pPr>
        <w:pStyle w:val="FootnoteText"/>
        <w:rPr>
          <w:rFonts w:ascii="Calibri" w:hAnsi="Calibri" w:cs="Calibri"/>
          <w:lang w:val="en-US"/>
        </w:rPr>
      </w:pPr>
      <w:r>
        <w:rPr>
          <w:rStyle w:val="FootnoteReference"/>
        </w:rPr>
        <w:footnoteRef/>
      </w:r>
      <w:r w:rsidRPr="00497C62">
        <w:rPr>
          <w:lang w:val="en-US"/>
        </w:rPr>
        <w:t xml:space="preserve"> </w:t>
      </w:r>
      <w:r w:rsidR="00497C62" w:rsidRPr="00AA06E2">
        <w:rPr>
          <w:rFonts w:ascii="Calibri" w:hAnsi="Calibri" w:cs="Calibri"/>
          <w:lang w:val="en-US"/>
        </w:rPr>
        <w:t>Answers to an exploration do not have to be included in the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403"/>
    <w:multiLevelType w:val="hybridMultilevel"/>
    <w:tmpl w:val="194CD04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5F7AF9"/>
    <w:multiLevelType w:val="multilevel"/>
    <w:tmpl w:val="28E67E3C"/>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0D1D442E"/>
    <w:multiLevelType w:val="hybridMultilevel"/>
    <w:tmpl w:val="9F062A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2C2DED"/>
    <w:multiLevelType w:val="hybridMultilevel"/>
    <w:tmpl w:val="2AA8C918"/>
    <w:lvl w:ilvl="0" w:tplc="53623FDC">
      <w:start w:val="1"/>
      <w:numFmt w:val="lowerLetter"/>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6845B4"/>
    <w:multiLevelType w:val="hybridMultilevel"/>
    <w:tmpl w:val="F7843E34"/>
    <w:lvl w:ilvl="0" w:tplc="FFFFFFFF">
      <w:start w:val="1"/>
      <w:numFmt w:val="lowerLetter"/>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5" w15:restartNumberingAfterBreak="0">
    <w:nsid w:val="27C85406"/>
    <w:multiLevelType w:val="hybridMultilevel"/>
    <w:tmpl w:val="716A7CD4"/>
    <w:lvl w:ilvl="0" w:tplc="9BDA65E4">
      <w:start w:val="1"/>
      <w:numFmt w:val="lowerLetter"/>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D67541"/>
    <w:multiLevelType w:val="hybridMultilevel"/>
    <w:tmpl w:val="0FF236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D27A20"/>
    <w:multiLevelType w:val="hybridMultilevel"/>
    <w:tmpl w:val="4C9C702E"/>
    <w:lvl w:ilvl="0" w:tplc="1AC42718">
      <w:start w:val="1"/>
      <w:numFmt w:val="bullet"/>
      <w:lvlText w:val="-"/>
      <w:lvlJc w:val="left"/>
      <w:pPr>
        <w:ind w:left="720" w:hanging="360"/>
      </w:pPr>
      <w:rPr>
        <w:rFonts w:ascii="Verdana" w:eastAsiaTheme="minorEastAsia"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251345"/>
    <w:multiLevelType w:val="hybridMultilevel"/>
    <w:tmpl w:val="719604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186BF7"/>
    <w:multiLevelType w:val="hybridMultilevel"/>
    <w:tmpl w:val="FED002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544C03"/>
    <w:multiLevelType w:val="hybridMultilevel"/>
    <w:tmpl w:val="D5CA57F2"/>
    <w:lvl w:ilvl="0" w:tplc="291218C2">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3E1AC2"/>
    <w:multiLevelType w:val="hybridMultilevel"/>
    <w:tmpl w:val="973EB188"/>
    <w:lvl w:ilvl="0" w:tplc="AFD4E2C0">
      <w:start w:val="1"/>
      <w:numFmt w:val="lowerLetter"/>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5A229F"/>
    <w:multiLevelType w:val="hybridMultilevel"/>
    <w:tmpl w:val="ABFA3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2D0694"/>
    <w:multiLevelType w:val="hybridMultilevel"/>
    <w:tmpl w:val="77E2BAF8"/>
    <w:lvl w:ilvl="0" w:tplc="5ACCC6F0">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B726570"/>
    <w:multiLevelType w:val="hybridMultilevel"/>
    <w:tmpl w:val="04AEF4EE"/>
    <w:lvl w:ilvl="0" w:tplc="99A83080">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100ACC"/>
    <w:multiLevelType w:val="hybridMultilevel"/>
    <w:tmpl w:val="90BE3FD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3F25AC"/>
    <w:multiLevelType w:val="hybridMultilevel"/>
    <w:tmpl w:val="D0C47788"/>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792C48"/>
    <w:multiLevelType w:val="hybridMultilevel"/>
    <w:tmpl w:val="1C984F5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A202018"/>
    <w:multiLevelType w:val="hybridMultilevel"/>
    <w:tmpl w:val="FED002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A3C4AD0"/>
    <w:multiLevelType w:val="hybridMultilevel"/>
    <w:tmpl w:val="C11E23CC"/>
    <w:lvl w:ilvl="0" w:tplc="04130017">
      <w:start w:val="1"/>
      <w:numFmt w:val="lowerLetter"/>
      <w:lvlText w:val="%1)"/>
      <w:lvlJc w:val="left"/>
      <w:pPr>
        <w:ind w:left="720" w:hanging="360"/>
      </w:pPr>
      <w:rPr>
        <w:rFonts w:hint="default"/>
      </w:rPr>
    </w:lvl>
    <w:lvl w:ilvl="1" w:tplc="1AC42718">
      <w:start w:val="1"/>
      <w:numFmt w:val="bullet"/>
      <w:lvlText w:val="-"/>
      <w:lvlJc w:val="left"/>
      <w:pPr>
        <w:ind w:left="1440" w:hanging="360"/>
      </w:pPr>
      <w:rPr>
        <w:rFonts w:ascii="Verdana" w:eastAsiaTheme="minorEastAsia" w:hAnsi="Verdana"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B94008"/>
    <w:multiLevelType w:val="hybridMultilevel"/>
    <w:tmpl w:val="A6CA3D6A"/>
    <w:lvl w:ilvl="0" w:tplc="A5BED230">
      <w:start w:val="1"/>
      <w:numFmt w:val="lowerLetter"/>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22" w15:restartNumberingAfterBreak="0">
    <w:nsid w:val="7455362F"/>
    <w:multiLevelType w:val="hybridMultilevel"/>
    <w:tmpl w:val="1BC82F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70D043E"/>
    <w:multiLevelType w:val="hybridMultilevel"/>
    <w:tmpl w:val="13120F9E"/>
    <w:lvl w:ilvl="0" w:tplc="04130017">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B41885"/>
    <w:multiLevelType w:val="hybridMultilevel"/>
    <w:tmpl w:val="DF38F480"/>
    <w:lvl w:ilvl="0" w:tplc="2904E8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827D8B"/>
    <w:multiLevelType w:val="hybridMultilevel"/>
    <w:tmpl w:val="3C200730"/>
    <w:lvl w:ilvl="0" w:tplc="0413001B">
      <w:start w:val="1"/>
      <w:numFmt w:val="lowerRoman"/>
      <w:lvlText w:val="%1."/>
      <w:lvlJc w:val="righ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FE524C"/>
    <w:multiLevelType w:val="hybridMultilevel"/>
    <w:tmpl w:val="00201170"/>
    <w:lvl w:ilvl="0" w:tplc="0413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22"/>
  </w:num>
  <w:num w:numId="16">
    <w:abstractNumId w:val="15"/>
  </w:num>
  <w:num w:numId="17">
    <w:abstractNumId w:val="7"/>
  </w:num>
  <w:num w:numId="18">
    <w:abstractNumId w:val="24"/>
  </w:num>
  <w:num w:numId="19">
    <w:abstractNumId w:val="12"/>
  </w:num>
  <w:num w:numId="20">
    <w:abstractNumId w:val="17"/>
  </w:num>
  <w:num w:numId="21">
    <w:abstractNumId w:val="25"/>
  </w:num>
  <w:num w:numId="22">
    <w:abstractNumId w:val="2"/>
  </w:num>
  <w:num w:numId="23">
    <w:abstractNumId w:val="23"/>
  </w:num>
  <w:num w:numId="24">
    <w:abstractNumId w:val="13"/>
  </w:num>
  <w:num w:numId="25">
    <w:abstractNumId w:val="18"/>
  </w:num>
  <w:num w:numId="26">
    <w:abstractNumId w:val="3"/>
  </w:num>
  <w:num w:numId="27">
    <w:abstractNumId w:val="9"/>
  </w:num>
  <w:num w:numId="28">
    <w:abstractNumId w:val="16"/>
  </w:num>
  <w:num w:numId="29">
    <w:abstractNumId w:val="5"/>
  </w:num>
  <w:num w:numId="30">
    <w:abstractNumId w:val="21"/>
  </w:num>
  <w:num w:numId="31">
    <w:abstractNumId w:val="0"/>
  </w:num>
  <w:num w:numId="32">
    <w:abstractNumId w:val="26"/>
  </w:num>
  <w:num w:numId="33">
    <w:abstractNumId w:val="8"/>
  </w:num>
  <w:num w:numId="34">
    <w:abstractNumId w:val="6"/>
  </w:num>
  <w:num w:numId="35">
    <w:abstractNumId w:val="4"/>
  </w:num>
  <w:num w:numId="36">
    <w:abstractNumId w:val="11"/>
  </w:num>
  <w:num w:numId="37">
    <w:abstractNumId w:val="14"/>
  </w:num>
  <w:num w:numId="38">
    <w:abstractNumId w:val="1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E333B"/>
    <w:rsid w:val="00000DED"/>
    <w:rsid w:val="00000E63"/>
    <w:rsid w:val="00004F47"/>
    <w:rsid w:val="0000526C"/>
    <w:rsid w:val="000058CA"/>
    <w:rsid w:val="00006A72"/>
    <w:rsid w:val="0000764F"/>
    <w:rsid w:val="00010A18"/>
    <w:rsid w:val="00011752"/>
    <w:rsid w:val="00012903"/>
    <w:rsid w:val="00014007"/>
    <w:rsid w:val="00015A08"/>
    <w:rsid w:val="0001638B"/>
    <w:rsid w:val="000200B8"/>
    <w:rsid w:val="0002209B"/>
    <w:rsid w:val="00022449"/>
    <w:rsid w:val="00022BEB"/>
    <w:rsid w:val="0002381B"/>
    <w:rsid w:val="00024788"/>
    <w:rsid w:val="00025779"/>
    <w:rsid w:val="000268A3"/>
    <w:rsid w:val="00026F0A"/>
    <w:rsid w:val="00030F4A"/>
    <w:rsid w:val="000310A3"/>
    <w:rsid w:val="00033A9E"/>
    <w:rsid w:val="00035B9D"/>
    <w:rsid w:val="00036014"/>
    <w:rsid w:val="00043EC0"/>
    <w:rsid w:val="00047DD6"/>
    <w:rsid w:val="00047DEC"/>
    <w:rsid w:val="00052DDB"/>
    <w:rsid w:val="00053432"/>
    <w:rsid w:val="00056A08"/>
    <w:rsid w:val="00056EEF"/>
    <w:rsid w:val="00063E11"/>
    <w:rsid w:val="0007065E"/>
    <w:rsid w:val="00074FDF"/>
    <w:rsid w:val="00075B57"/>
    <w:rsid w:val="0007650D"/>
    <w:rsid w:val="000766DF"/>
    <w:rsid w:val="00081662"/>
    <w:rsid w:val="000840DB"/>
    <w:rsid w:val="0008423F"/>
    <w:rsid w:val="0008772F"/>
    <w:rsid w:val="00092634"/>
    <w:rsid w:val="00092BD2"/>
    <w:rsid w:val="00093994"/>
    <w:rsid w:val="00094C03"/>
    <w:rsid w:val="0009516D"/>
    <w:rsid w:val="000A0576"/>
    <w:rsid w:val="000A0ED9"/>
    <w:rsid w:val="000A23B9"/>
    <w:rsid w:val="000A2DA8"/>
    <w:rsid w:val="000A50A9"/>
    <w:rsid w:val="000A7425"/>
    <w:rsid w:val="000B32E2"/>
    <w:rsid w:val="000B3966"/>
    <w:rsid w:val="000B47C7"/>
    <w:rsid w:val="000B697D"/>
    <w:rsid w:val="000C1029"/>
    <w:rsid w:val="000C2025"/>
    <w:rsid w:val="000C694D"/>
    <w:rsid w:val="000D250C"/>
    <w:rsid w:val="000D6B87"/>
    <w:rsid w:val="000E0714"/>
    <w:rsid w:val="000E1723"/>
    <w:rsid w:val="000E36B9"/>
    <w:rsid w:val="000E540F"/>
    <w:rsid w:val="000F278F"/>
    <w:rsid w:val="000F310A"/>
    <w:rsid w:val="000F4979"/>
    <w:rsid w:val="000F5397"/>
    <w:rsid w:val="000F596D"/>
    <w:rsid w:val="000F5DD7"/>
    <w:rsid w:val="001042A8"/>
    <w:rsid w:val="0011058F"/>
    <w:rsid w:val="00111C40"/>
    <w:rsid w:val="00114FDA"/>
    <w:rsid w:val="00115934"/>
    <w:rsid w:val="001165C3"/>
    <w:rsid w:val="001208B7"/>
    <w:rsid w:val="00121EB2"/>
    <w:rsid w:val="00121EE9"/>
    <w:rsid w:val="00121EFD"/>
    <w:rsid w:val="00123D92"/>
    <w:rsid w:val="001248A6"/>
    <w:rsid w:val="00124F26"/>
    <w:rsid w:val="00126768"/>
    <w:rsid w:val="0013207E"/>
    <w:rsid w:val="0013352C"/>
    <w:rsid w:val="00134075"/>
    <w:rsid w:val="0013456B"/>
    <w:rsid w:val="00134ACB"/>
    <w:rsid w:val="00141F45"/>
    <w:rsid w:val="00142565"/>
    <w:rsid w:val="001438C3"/>
    <w:rsid w:val="00145E50"/>
    <w:rsid w:val="001502F2"/>
    <w:rsid w:val="00150E50"/>
    <w:rsid w:val="001559AD"/>
    <w:rsid w:val="00157F72"/>
    <w:rsid w:val="00163F3C"/>
    <w:rsid w:val="0016457D"/>
    <w:rsid w:val="00167E58"/>
    <w:rsid w:val="00167E7D"/>
    <w:rsid w:val="0017173F"/>
    <w:rsid w:val="001732DE"/>
    <w:rsid w:val="00174490"/>
    <w:rsid w:val="0017745F"/>
    <w:rsid w:val="001852C5"/>
    <w:rsid w:val="00186098"/>
    <w:rsid w:val="001902EC"/>
    <w:rsid w:val="001A3915"/>
    <w:rsid w:val="001A4098"/>
    <w:rsid w:val="001B1283"/>
    <w:rsid w:val="001B1B89"/>
    <w:rsid w:val="001B1FF9"/>
    <w:rsid w:val="001B2ECC"/>
    <w:rsid w:val="001B3A23"/>
    <w:rsid w:val="001B558C"/>
    <w:rsid w:val="001B6B79"/>
    <w:rsid w:val="001C157D"/>
    <w:rsid w:val="001C29D3"/>
    <w:rsid w:val="001C3B6A"/>
    <w:rsid w:val="001C50B9"/>
    <w:rsid w:val="001C68A7"/>
    <w:rsid w:val="001C6A86"/>
    <w:rsid w:val="001D5079"/>
    <w:rsid w:val="001D5382"/>
    <w:rsid w:val="001E2160"/>
    <w:rsid w:val="001E2258"/>
    <w:rsid w:val="001E2FE7"/>
    <w:rsid w:val="001E3A65"/>
    <w:rsid w:val="001E3BFB"/>
    <w:rsid w:val="001E720C"/>
    <w:rsid w:val="001F1B5F"/>
    <w:rsid w:val="001F211D"/>
    <w:rsid w:val="001F3ABB"/>
    <w:rsid w:val="001F48B3"/>
    <w:rsid w:val="001F6F52"/>
    <w:rsid w:val="001F78BD"/>
    <w:rsid w:val="001F7BD9"/>
    <w:rsid w:val="002001AA"/>
    <w:rsid w:val="00201CA8"/>
    <w:rsid w:val="002020F7"/>
    <w:rsid w:val="00202D14"/>
    <w:rsid w:val="00202D91"/>
    <w:rsid w:val="00204120"/>
    <w:rsid w:val="00206474"/>
    <w:rsid w:val="00206CE9"/>
    <w:rsid w:val="00215CB5"/>
    <w:rsid w:val="00221C0B"/>
    <w:rsid w:val="002262B4"/>
    <w:rsid w:val="002271E0"/>
    <w:rsid w:val="002271E8"/>
    <w:rsid w:val="00227B57"/>
    <w:rsid w:val="00231485"/>
    <w:rsid w:val="00232C09"/>
    <w:rsid w:val="00233103"/>
    <w:rsid w:val="002414E7"/>
    <w:rsid w:val="00242925"/>
    <w:rsid w:val="00242E01"/>
    <w:rsid w:val="00245BD6"/>
    <w:rsid w:val="00245FBB"/>
    <w:rsid w:val="0024627A"/>
    <w:rsid w:val="00247B62"/>
    <w:rsid w:val="00250171"/>
    <w:rsid w:val="00253154"/>
    <w:rsid w:val="0025323B"/>
    <w:rsid w:val="0025323C"/>
    <w:rsid w:val="00254B8A"/>
    <w:rsid w:val="002551BF"/>
    <w:rsid w:val="00255378"/>
    <w:rsid w:val="00255627"/>
    <w:rsid w:val="00256F0B"/>
    <w:rsid w:val="002603BA"/>
    <w:rsid w:val="002606CF"/>
    <w:rsid w:val="00260E68"/>
    <w:rsid w:val="00263D5C"/>
    <w:rsid w:val="002651F7"/>
    <w:rsid w:val="00270AE2"/>
    <w:rsid w:val="00271872"/>
    <w:rsid w:val="00272A18"/>
    <w:rsid w:val="00273092"/>
    <w:rsid w:val="00274CEF"/>
    <w:rsid w:val="00276A86"/>
    <w:rsid w:val="0028131F"/>
    <w:rsid w:val="0028387A"/>
    <w:rsid w:val="00285FE3"/>
    <w:rsid w:val="00287985"/>
    <w:rsid w:val="0029008D"/>
    <w:rsid w:val="00290307"/>
    <w:rsid w:val="0029231F"/>
    <w:rsid w:val="00293EB5"/>
    <w:rsid w:val="0029416D"/>
    <w:rsid w:val="00295248"/>
    <w:rsid w:val="00295F31"/>
    <w:rsid w:val="002A015F"/>
    <w:rsid w:val="002A0C91"/>
    <w:rsid w:val="002A17F6"/>
    <w:rsid w:val="002A3402"/>
    <w:rsid w:val="002A5028"/>
    <w:rsid w:val="002B0AB0"/>
    <w:rsid w:val="002B0CCB"/>
    <w:rsid w:val="002B10AD"/>
    <w:rsid w:val="002B545E"/>
    <w:rsid w:val="002B54F4"/>
    <w:rsid w:val="002B5A33"/>
    <w:rsid w:val="002B7BDC"/>
    <w:rsid w:val="002C06AA"/>
    <w:rsid w:val="002C09D4"/>
    <w:rsid w:val="002C0C62"/>
    <w:rsid w:val="002C3A2F"/>
    <w:rsid w:val="002C43E1"/>
    <w:rsid w:val="002C6532"/>
    <w:rsid w:val="002D14E7"/>
    <w:rsid w:val="002D3FC3"/>
    <w:rsid w:val="002D6CBC"/>
    <w:rsid w:val="002D7D94"/>
    <w:rsid w:val="002E0D7B"/>
    <w:rsid w:val="002E1AF8"/>
    <w:rsid w:val="002E3996"/>
    <w:rsid w:val="002E5915"/>
    <w:rsid w:val="002F05E8"/>
    <w:rsid w:val="002F0F59"/>
    <w:rsid w:val="002F6A16"/>
    <w:rsid w:val="002F6B15"/>
    <w:rsid w:val="002F7390"/>
    <w:rsid w:val="00300BCA"/>
    <w:rsid w:val="003016EA"/>
    <w:rsid w:val="00305293"/>
    <w:rsid w:val="003062E8"/>
    <w:rsid w:val="00306E2A"/>
    <w:rsid w:val="003077E8"/>
    <w:rsid w:val="00310FBF"/>
    <w:rsid w:val="0031279D"/>
    <w:rsid w:val="00312DD5"/>
    <w:rsid w:val="003146DB"/>
    <w:rsid w:val="0031592C"/>
    <w:rsid w:val="003203C1"/>
    <w:rsid w:val="00320B54"/>
    <w:rsid w:val="003216C6"/>
    <w:rsid w:val="0032173B"/>
    <w:rsid w:val="00323D9F"/>
    <w:rsid w:val="00324977"/>
    <w:rsid w:val="003266A3"/>
    <w:rsid w:val="00326DD3"/>
    <w:rsid w:val="003273B8"/>
    <w:rsid w:val="0033187E"/>
    <w:rsid w:val="00334FA1"/>
    <w:rsid w:val="0033674A"/>
    <w:rsid w:val="00336F67"/>
    <w:rsid w:val="0033760E"/>
    <w:rsid w:val="00341C4E"/>
    <w:rsid w:val="00342CE0"/>
    <w:rsid w:val="00342EF3"/>
    <w:rsid w:val="00344890"/>
    <w:rsid w:val="00350447"/>
    <w:rsid w:val="00351166"/>
    <w:rsid w:val="00354951"/>
    <w:rsid w:val="0036229E"/>
    <w:rsid w:val="0036273F"/>
    <w:rsid w:val="00363971"/>
    <w:rsid w:val="00367CDC"/>
    <w:rsid w:val="00373324"/>
    <w:rsid w:val="00373749"/>
    <w:rsid w:val="00373AD8"/>
    <w:rsid w:val="003809AA"/>
    <w:rsid w:val="00381810"/>
    <w:rsid w:val="00381E05"/>
    <w:rsid w:val="00383F73"/>
    <w:rsid w:val="0038435F"/>
    <w:rsid w:val="00391BDD"/>
    <w:rsid w:val="00392EB5"/>
    <w:rsid w:val="00394B17"/>
    <w:rsid w:val="00395948"/>
    <w:rsid w:val="00395CA9"/>
    <w:rsid w:val="00397791"/>
    <w:rsid w:val="00397BDC"/>
    <w:rsid w:val="003A0EA4"/>
    <w:rsid w:val="003A2080"/>
    <w:rsid w:val="003B0E49"/>
    <w:rsid w:val="003B1916"/>
    <w:rsid w:val="003B33DC"/>
    <w:rsid w:val="003B6E71"/>
    <w:rsid w:val="003B78FF"/>
    <w:rsid w:val="003C0064"/>
    <w:rsid w:val="003C418D"/>
    <w:rsid w:val="003C43EE"/>
    <w:rsid w:val="003C60F4"/>
    <w:rsid w:val="003C7646"/>
    <w:rsid w:val="003D1CAB"/>
    <w:rsid w:val="003D1FFC"/>
    <w:rsid w:val="003D3756"/>
    <w:rsid w:val="003D58A0"/>
    <w:rsid w:val="003D5BB9"/>
    <w:rsid w:val="003D72F2"/>
    <w:rsid w:val="003E1EED"/>
    <w:rsid w:val="003E2037"/>
    <w:rsid w:val="003E333B"/>
    <w:rsid w:val="003E73C1"/>
    <w:rsid w:val="003F15DF"/>
    <w:rsid w:val="003F3B40"/>
    <w:rsid w:val="0040638D"/>
    <w:rsid w:val="004079CF"/>
    <w:rsid w:val="00410B16"/>
    <w:rsid w:val="00412FB3"/>
    <w:rsid w:val="004151A6"/>
    <w:rsid w:val="00415521"/>
    <w:rsid w:val="004161F1"/>
    <w:rsid w:val="00421B6A"/>
    <w:rsid w:val="004223E7"/>
    <w:rsid w:val="00425ABF"/>
    <w:rsid w:val="00425C4F"/>
    <w:rsid w:val="00427E95"/>
    <w:rsid w:val="00430765"/>
    <w:rsid w:val="00431D84"/>
    <w:rsid w:val="004323E3"/>
    <w:rsid w:val="00434913"/>
    <w:rsid w:val="004373EA"/>
    <w:rsid w:val="004373ED"/>
    <w:rsid w:val="00440A38"/>
    <w:rsid w:val="0044533E"/>
    <w:rsid w:val="00452D2C"/>
    <w:rsid w:val="0045323F"/>
    <w:rsid w:val="0045385E"/>
    <w:rsid w:val="00455560"/>
    <w:rsid w:val="00461C73"/>
    <w:rsid w:val="00461F47"/>
    <w:rsid w:val="00462668"/>
    <w:rsid w:val="004628FB"/>
    <w:rsid w:val="00462947"/>
    <w:rsid w:val="0046378B"/>
    <w:rsid w:val="0047702E"/>
    <w:rsid w:val="00480B76"/>
    <w:rsid w:val="004849BB"/>
    <w:rsid w:val="004854C6"/>
    <w:rsid w:val="0049162B"/>
    <w:rsid w:val="00491809"/>
    <w:rsid w:val="00494ADF"/>
    <w:rsid w:val="0049712F"/>
    <w:rsid w:val="00497C62"/>
    <w:rsid w:val="004A007A"/>
    <w:rsid w:val="004B0227"/>
    <w:rsid w:val="004B119C"/>
    <w:rsid w:val="004B24F8"/>
    <w:rsid w:val="004B2D55"/>
    <w:rsid w:val="004B6EFC"/>
    <w:rsid w:val="004B7524"/>
    <w:rsid w:val="004C0646"/>
    <w:rsid w:val="004C2EED"/>
    <w:rsid w:val="004C337D"/>
    <w:rsid w:val="004C6584"/>
    <w:rsid w:val="004C6C5E"/>
    <w:rsid w:val="004D0B10"/>
    <w:rsid w:val="004D10E7"/>
    <w:rsid w:val="004D390B"/>
    <w:rsid w:val="004D3BDE"/>
    <w:rsid w:val="004E1D5D"/>
    <w:rsid w:val="004E1E0B"/>
    <w:rsid w:val="004E3E89"/>
    <w:rsid w:val="004E5083"/>
    <w:rsid w:val="004E6BD2"/>
    <w:rsid w:val="004F2291"/>
    <w:rsid w:val="004F27D3"/>
    <w:rsid w:val="004F4017"/>
    <w:rsid w:val="004F4196"/>
    <w:rsid w:val="004F47D4"/>
    <w:rsid w:val="004F7F64"/>
    <w:rsid w:val="00502E67"/>
    <w:rsid w:val="00504737"/>
    <w:rsid w:val="005051BD"/>
    <w:rsid w:val="00507219"/>
    <w:rsid w:val="00507712"/>
    <w:rsid w:val="00507B4B"/>
    <w:rsid w:val="00507F60"/>
    <w:rsid w:val="00510B3D"/>
    <w:rsid w:val="00511032"/>
    <w:rsid w:val="005118DA"/>
    <w:rsid w:val="0051585E"/>
    <w:rsid w:val="00516BBB"/>
    <w:rsid w:val="00516FF2"/>
    <w:rsid w:val="005201D3"/>
    <w:rsid w:val="00520F46"/>
    <w:rsid w:val="00521A7A"/>
    <w:rsid w:val="00521BDD"/>
    <w:rsid w:val="00521D59"/>
    <w:rsid w:val="00523D40"/>
    <w:rsid w:val="00524640"/>
    <w:rsid w:val="00527557"/>
    <w:rsid w:val="0053020F"/>
    <w:rsid w:val="0053138C"/>
    <w:rsid w:val="00531FC8"/>
    <w:rsid w:val="00533967"/>
    <w:rsid w:val="00542EFC"/>
    <w:rsid w:val="005438B6"/>
    <w:rsid w:val="005439A2"/>
    <w:rsid w:val="0054589B"/>
    <w:rsid w:val="00545B3F"/>
    <w:rsid w:val="00547176"/>
    <w:rsid w:val="005515A9"/>
    <w:rsid w:val="00566539"/>
    <w:rsid w:val="00567E98"/>
    <w:rsid w:val="0057127E"/>
    <w:rsid w:val="005714B2"/>
    <w:rsid w:val="0057177F"/>
    <w:rsid w:val="00573819"/>
    <w:rsid w:val="005768C8"/>
    <w:rsid w:val="00577D63"/>
    <w:rsid w:val="005816F0"/>
    <w:rsid w:val="00581796"/>
    <w:rsid w:val="0059353C"/>
    <w:rsid w:val="00594C85"/>
    <w:rsid w:val="00595890"/>
    <w:rsid w:val="005979CC"/>
    <w:rsid w:val="00597E5A"/>
    <w:rsid w:val="005A2615"/>
    <w:rsid w:val="005A5AB8"/>
    <w:rsid w:val="005A6E9F"/>
    <w:rsid w:val="005B0106"/>
    <w:rsid w:val="005B1B60"/>
    <w:rsid w:val="005B24D8"/>
    <w:rsid w:val="005B2954"/>
    <w:rsid w:val="005B3503"/>
    <w:rsid w:val="005B5438"/>
    <w:rsid w:val="005C50C8"/>
    <w:rsid w:val="005C75F1"/>
    <w:rsid w:val="005C7A1B"/>
    <w:rsid w:val="005C7B52"/>
    <w:rsid w:val="005D0FDC"/>
    <w:rsid w:val="005D1876"/>
    <w:rsid w:val="005D1DDB"/>
    <w:rsid w:val="005D6963"/>
    <w:rsid w:val="005E05C9"/>
    <w:rsid w:val="005E07DA"/>
    <w:rsid w:val="005E2E19"/>
    <w:rsid w:val="005E6ECC"/>
    <w:rsid w:val="005E7A28"/>
    <w:rsid w:val="005F0688"/>
    <w:rsid w:val="005F3539"/>
    <w:rsid w:val="005F4FED"/>
    <w:rsid w:val="005F5D10"/>
    <w:rsid w:val="005F7647"/>
    <w:rsid w:val="0060135D"/>
    <w:rsid w:val="00601F86"/>
    <w:rsid w:val="006023B3"/>
    <w:rsid w:val="0060297F"/>
    <w:rsid w:val="0060404E"/>
    <w:rsid w:val="006045FE"/>
    <w:rsid w:val="0060766D"/>
    <w:rsid w:val="00611A8E"/>
    <w:rsid w:val="00613648"/>
    <w:rsid w:val="00614C27"/>
    <w:rsid w:val="00620A13"/>
    <w:rsid w:val="00625D93"/>
    <w:rsid w:val="00627797"/>
    <w:rsid w:val="00630649"/>
    <w:rsid w:val="006306A3"/>
    <w:rsid w:val="0063249C"/>
    <w:rsid w:val="006348EB"/>
    <w:rsid w:val="00637521"/>
    <w:rsid w:val="00637662"/>
    <w:rsid w:val="006419C2"/>
    <w:rsid w:val="0064297D"/>
    <w:rsid w:val="006464FB"/>
    <w:rsid w:val="00646B1B"/>
    <w:rsid w:val="006510CC"/>
    <w:rsid w:val="0065380A"/>
    <w:rsid w:val="00653AA0"/>
    <w:rsid w:val="006541DF"/>
    <w:rsid w:val="00657792"/>
    <w:rsid w:val="0066176C"/>
    <w:rsid w:val="006633BA"/>
    <w:rsid w:val="006702AB"/>
    <w:rsid w:val="00674993"/>
    <w:rsid w:val="0067575C"/>
    <w:rsid w:val="006758FA"/>
    <w:rsid w:val="00675D7B"/>
    <w:rsid w:val="0068361E"/>
    <w:rsid w:val="006839ED"/>
    <w:rsid w:val="00684194"/>
    <w:rsid w:val="00687421"/>
    <w:rsid w:val="00692B55"/>
    <w:rsid w:val="006941C0"/>
    <w:rsid w:val="00697461"/>
    <w:rsid w:val="006A1C5E"/>
    <w:rsid w:val="006A3B4F"/>
    <w:rsid w:val="006A4D49"/>
    <w:rsid w:val="006A7472"/>
    <w:rsid w:val="006A7D03"/>
    <w:rsid w:val="006B503E"/>
    <w:rsid w:val="006B7836"/>
    <w:rsid w:val="006B7E8F"/>
    <w:rsid w:val="006C20BB"/>
    <w:rsid w:val="006C35CB"/>
    <w:rsid w:val="006C42F0"/>
    <w:rsid w:val="006C5943"/>
    <w:rsid w:val="006C5A78"/>
    <w:rsid w:val="006C5DD2"/>
    <w:rsid w:val="006C5EB4"/>
    <w:rsid w:val="006C6786"/>
    <w:rsid w:val="006D0148"/>
    <w:rsid w:val="006D0372"/>
    <w:rsid w:val="006D2D16"/>
    <w:rsid w:val="006D4A8E"/>
    <w:rsid w:val="006D79D0"/>
    <w:rsid w:val="006E06AC"/>
    <w:rsid w:val="006E0FDC"/>
    <w:rsid w:val="006E11CF"/>
    <w:rsid w:val="006E16D4"/>
    <w:rsid w:val="006E46C1"/>
    <w:rsid w:val="006E4701"/>
    <w:rsid w:val="006F3AF9"/>
    <w:rsid w:val="006F4F04"/>
    <w:rsid w:val="006F5395"/>
    <w:rsid w:val="00702AD3"/>
    <w:rsid w:val="00702B40"/>
    <w:rsid w:val="00703122"/>
    <w:rsid w:val="007037CB"/>
    <w:rsid w:val="007041AA"/>
    <w:rsid w:val="007048EC"/>
    <w:rsid w:val="00705E0E"/>
    <w:rsid w:val="00706DE5"/>
    <w:rsid w:val="007128DB"/>
    <w:rsid w:val="00713DC6"/>
    <w:rsid w:val="00713FE9"/>
    <w:rsid w:val="007155EF"/>
    <w:rsid w:val="007166D7"/>
    <w:rsid w:val="00720617"/>
    <w:rsid w:val="00720E4F"/>
    <w:rsid w:val="007248F8"/>
    <w:rsid w:val="00726114"/>
    <w:rsid w:val="0072720E"/>
    <w:rsid w:val="007337D4"/>
    <w:rsid w:val="007340A1"/>
    <w:rsid w:val="00735368"/>
    <w:rsid w:val="00737592"/>
    <w:rsid w:val="0074680B"/>
    <w:rsid w:val="00747F18"/>
    <w:rsid w:val="00750910"/>
    <w:rsid w:val="00750E0E"/>
    <w:rsid w:val="00754672"/>
    <w:rsid w:val="007552F3"/>
    <w:rsid w:val="00756EB1"/>
    <w:rsid w:val="00757C40"/>
    <w:rsid w:val="007611F7"/>
    <w:rsid w:val="0076131B"/>
    <w:rsid w:val="007614D3"/>
    <w:rsid w:val="0076504F"/>
    <w:rsid w:val="007666E6"/>
    <w:rsid w:val="00771FF3"/>
    <w:rsid w:val="007721CF"/>
    <w:rsid w:val="00772D28"/>
    <w:rsid w:val="0077465F"/>
    <w:rsid w:val="007755DF"/>
    <w:rsid w:val="00776B14"/>
    <w:rsid w:val="00776B23"/>
    <w:rsid w:val="00777CF5"/>
    <w:rsid w:val="007805DE"/>
    <w:rsid w:val="0078180F"/>
    <w:rsid w:val="00781BDB"/>
    <w:rsid w:val="0078212D"/>
    <w:rsid w:val="00782176"/>
    <w:rsid w:val="007852F9"/>
    <w:rsid w:val="007875B0"/>
    <w:rsid w:val="00787822"/>
    <w:rsid w:val="00792DF9"/>
    <w:rsid w:val="0079600B"/>
    <w:rsid w:val="007A2E23"/>
    <w:rsid w:val="007A309D"/>
    <w:rsid w:val="007A4D3B"/>
    <w:rsid w:val="007A6134"/>
    <w:rsid w:val="007A6645"/>
    <w:rsid w:val="007B1172"/>
    <w:rsid w:val="007B2295"/>
    <w:rsid w:val="007B4DB3"/>
    <w:rsid w:val="007B57C3"/>
    <w:rsid w:val="007B5849"/>
    <w:rsid w:val="007B740E"/>
    <w:rsid w:val="007B762B"/>
    <w:rsid w:val="007B7D1A"/>
    <w:rsid w:val="007C028A"/>
    <w:rsid w:val="007C435C"/>
    <w:rsid w:val="007C4DD6"/>
    <w:rsid w:val="007C6A2A"/>
    <w:rsid w:val="007C7E27"/>
    <w:rsid w:val="007D1FAC"/>
    <w:rsid w:val="007D3312"/>
    <w:rsid w:val="007D5450"/>
    <w:rsid w:val="007E1317"/>
    <w:rsid w:val="007E28D0"/>
    <w:rsid w:val="007E2F1C"/>
    <w:rsid w:val="007E4377"/>
    <w:rsid w:val="007E4CD0"/>
    <w:rsid w:val="007E5F30"/>
    <w:rsid w:val="007E667C"/>
    <w:rsid w:val="007E6B9F"/>
    <w:rsid w:val="007E73AF"/>
    <w:rsid w:val="007F4F3B"/>
    <w:rsid w:val="007F4FC1"/>
    <w:rsid w:val="007F535D"/>
    <w:rsid w:val="007F5643"/>
    <w:rsid w:val="007F56A4"/>
    <w:rsid w:val="007F5827"/>
    <w:rsid w:val="007F605A"/>
    <w:rsid w:val="00800784"/>
    <w:rsid w:val="00802533"/>
    <w:rsid w:val="00802961"/>
    <w:rsid w:val="00803889"/>
    <w:rsid w:val="0080527E"/>
    <w:rsid w:val="0080649D"/>
    <w:rsid w:val="00806D2D"/>
    <w:rsid w:val="008115F1"/>
    <w:rsid w:val="00824485"/>
    <w:rsid w:val="008247BC"/>
    <w:rsid w:val="00831B73"/>
    <w:rsid w:val="00834522"/>
    <w:rsid w:val="00835DA7"/>
    <w:rsid w:val="00837AC4"/>
    <w:rsid w:val="00837D2F"/>
    <w:rsid w:val="00837FCA"/>
    <w:rsid w:val="00841285"/>
    <w:rsid w:val="0085043B"/>
    <w:rsid w:val="00850A6D"/>
    <w:rsid w:val="008512E7"/>
    <w:rsid w:val="00853D43"/>
    <w:rsid w:val="008547EA"/>
    <w:rsid w:val="00854802"/>
    <w:rsid w:val="008553B9"/>
    <w:rsid w:val="008569EC"/>
    <w:rsid w:val="00857341"/>
    <w:rsid w:val="0086035B"/>
    <w:rsid w:val="00860B6D"/>
    <w:rsid w:val="00862BF9"/>
    <w:rsid w:val="00863267"/>
    <w:rsid w:val="00867D90"/>
    <w:rsid w:val="0087106C"/>
    <w:rsid w:val="008740E8"/>
    <w:rsid w:val="0087706D"/>
    <w:rsid w:val="00880E69"/>
    <w:rsid w:val="00881947"/>
    <w:rsid w:val="00887591"/>
    <w:rsid w:val="008945A8"/>
    <w:rsid w:val="0089493C"/>
    <w:rsid w:val="0089518E"/>
    <w:rsid w:val="008A013C"/>
    <w:rsid w:val="008A08B9"/>
    <w:rsid w:val="008A1B44"/>
    <w:rsid w:val="008A73C5"/>
    <w:rsid w:val="008B0069"/>
    <w:rsid w:val="008B227C"/>
    <w:rsid w:val="008B3D60"/>
    <w:rsid w:val="008B6BBF"/>
    <w:rsid w:val="008B6F0A"/>
    <w:rsid w:val="008C01DA"/>
    <w:rsid w:val="008C10F1"/>
    <w:rsid w:val="008C180F"/>
    <w:rsid w:val="008C2F39"/>
    <w:rsid w:val="008C58A8"/>
    <w:rsid w:val="008C697A"/>
    <w:rsid w:val="008D6233"/>
    <w:rsid w:val="008D6B5D"/>
    <w:rsid w:val="008D6D46"/>
    <w:rsid w:val="008E1743"/>
    <w:rsid w:val="008E488C"/>
    <w:rsid w:val="008F284C"/>
    <w:rsid w:val="008F3DD9"/>
    <w:rsid w:val="008F4665"/>
    <w:rsid w:val="008F5987"/>
    <w:rsid w:val="008F59F3"/>
    <w:rsid w:val="008F5FAA"/>
    <w:rsid w:val="008F6BB8"/>
    <w:rsid w:val="00902059"/>
    <w:rsid w:val="00906072"/>
    <w:rsid w:val="0090714C"/>
    <w:rsid w:val="00920431"/>
    <w:rsid w:val="009235A7"/>
    <w:rsid w:val="0092385D"/>
    <w:rsid w:val="0092552A"/>
    <w:rsid w:val="0092723C"/>
    <w:rsid w:val="00927E65"/>
    <w:rsid w:val="009307BE"/>
    <w:rsid w:val="009312DE"/>
    <w:rsid w:val="00935124"/>
    <w:rsid w:val="0093589D"/>
    <w:rsid w:val="00936257"/>
    <w:rsid w:val="009428A7"/>
    <w:rsid w:val="009428C7"/>
    <w:rsid w:val="009434EE"/>
    <w:rsid w:val="00944718"/>
    <w:rsid w:val="00945C0C"/>
    <w:rsid w:val="00947470"/>
    <w:rsid w:val="00950461"/>
    <w:rsid w:val="00951F2A"/>
    <w:rsid w:val="00952E53"/>
    <w:rsid w:val="009555DF"/>
    <w:rsid w:val="00955714"/>
    <w:rsid w:val="00956418"/>
    <w:rsid w:val="009603AB"/>
    <w:rsid w:val="00960664"/>
    <w:rsid w:val="009608B1"/>
    <w:rsid w:val="009644A5"/>
    <w:rsid w:val="009648B7"/>
    <w:rsid w:val="00965DD1"/>
    <w:rsid w:val="00966969"/>
    <w:rsid w:val="009677FC"/>
    <w:rsid w:val="00967AFE"/>
    <w:rsid w:val="00971240"/>
    <w:rsid w:val="009810FC"/>
    <w:rsid w:val="00982010"/>
    <w:rsid w:val="009839F7"/>
    <w:rsid w:val="00985443"/>
    <w:rsid w:val="009855D8"/>
    <w:rsid w:val="00986F22"/>
    <w:rsid w:val="009933A6"/>
    <w:rsid w:val="009A1D26"/>
    <w:rsid w:val="009A29A0"/>
    <w:rsid w:val="009A2FB4"/>
    <w:rsid w:val="009A53A8"/>
    <w:rsid w:val="009A619A"/>
    <w:rsid w:val="009B0C21"/>
    <w:rsid w:val="009B0D24"/>
    <w:rsid w:val="009B2E10"/>
    <w:rsid w:val="009B6D93"/>
    <w:rsid w:val="009B7F25"/>
    <w:rsid w:val="009C024F"/>
    <w:rsid w:val="009C075F"/>
    <w:rsid w:val="009C1AEB"/>
    <w:rsid w:val="009C26ED"/>
    <w:rsid w:val="009C2EF4"/>
    <w:rsid w:val="009C30F1"/>
    <w:rsid w:val="009C5B7A"/>
    <w:rsid w:val="009C6B45"/>
    <w:rsid w:val="009D015C"/>
    <w:rsid w:val="009D053A"/>
    <w:rsid w:val="009D2814"/>
    <w:rsid w:val="009D2F04"/>
    <w:rsid w:val="009D51A4"/>
    <w:rsid w:val="009E3BC2"/>
    <w:rsid w:val="009F02EA"/>
    <w:rsid w:val="009F2D41"/>
    <w:rsid w:val="009F4BAA"/>
    <w:rsid w:val="009F51AE"/>
    <w:rsid w:val="009F51F0"/>
    <w:rsid w:val="009F6181"/>
    <w:rsid w:val="00A0321A"/>
    <w:rsid w:val="00A04601"/>
    <w:rsid w:val="00A1327A"/>
    <w:rsid w:val="00A16FB9"/>
    <w:rsid w:val="00A2168A"/>
    <w:rsid w:val="00A261F1"/>
    <w:rsid w:val="00A3399A"/>
    <w:rsid w:val="00A3486C"/>
    <w:rsid w:val="00A43F4B"/>
    <w:rsid w:val="00A4538D"/>
    <w:rsid w:val="00A4561B"/>
    <w:rsid w:val="00A47B5C"/>
    <w:rsid w:val="00A50ED3"/>
    <w:rsid w:val="00A51B39"/>
    <w:rsid w:val="00A533E4"/>
    <w:rsid w:val="00A535E0"/>
    <w:rsid w:val="00A60F90"/>
    <w:rsid w:val="00A62F9C"/>
    <w:rsid w:val="00A659CF"/>
    <w:rsid w:val="00A70FB1"/>
    <w:rsid w:val="00A71291"/>
    <w:rsid w:val="00A715D6"/>
    <w:rsid w:val="00A71DD1"/>
    <w:rsid w:val="00A800C5"/>
    <w:rsid w:val="00A80B37"/>
    <w:rsid w:val="00A821C9"/>
    <w:rsid w:val="00A8350B"/>
    <w:rsid w:val="00A874ED"/>
    <w:rsid w:val="00A90F35"/>
    <w:rsid w:val="00A9543E"/>
    <w:rsid w:val="00A966ED"/>
    <w:rsid w:val="00A97308"/>
    <w:rsid w:val="00AA06E2"/>
    <w:rsid w:val="00AA0E10"/>
    <w:rsid w:val="00AA27B1"/>
    <w:rsid w:val="00AA587A"/>
    <w:rsid w:val="00AB1E9D"/>
    <w:rsid w:val="00AB2F5F"/>
    <w:rsid w:val="00AB3E01"/>
    <w:rsid w:val="00AC05E5"/>
    <w:rsid w:val="00AC08A5"/>
    <w:rsid w:val="00AC0A57"/>
    <w:rsid w:val="00AC1C2F"/>
    <w:rsid w:val="00AC22A1"/>
    <w:rsid w:val="00AC2647"/>
    <w:rsid w:val="00AC478F"/>
    <w:rsid w:val="00AC4D0C"/>
    <w:rsid w:val="00AD1A12"/>
    <w:rsid w:val="00AD1C89"/>
    <w:rsid w:val="00AD4558"/>
    <w:rsid w:val="00AD4C9D"/>
    <w:rsid w:val="00AE202E"/>
    <w:rsid w:val="00AE259A"/>
    <w:rsid w:val="00AE4DC5"/>
    <w:rsid w:val="00AE4E89"/>
    <w:rsid w:val="00AE5839"/>
    <w:rsid w:val="00AF1774"/>
    <w:rsid w:val="00AF302D"/>
    <w:rsid w:val="00AF5C2F"/>
    <w:rsid w:val="00AF722B"/>
    <w:rsid w:val="00B01DBE"/>
    <w:rsid w:val="00B036BE"/>
    <w:rsid w:val="00B048C6"/>
    <w:rsid w:val="00B04BD0"/>
    <w:rsid w:val="00B05DB5"/>
    <w:rsid w:val="00B06C78"/>
    <w:rsid w:val="00B10D53"/>
    <w:rsid w:val="00B11484"/>
    <w:rsid w:val="00B122FB"/>
    <w:rsid w:val="00B148C4"/>
    <w:rsid w:val="00B165DC"/>
    <w:rsid w:val="00B21CBE"/>
    <w:rsid w:val="00B33D76"/>
    <w:rsid w:val="00B363D8"/>
    <w:rsid w:val="00B36E8C"/>
    <w:rsid w:val="00B372F6"/>
    <w:rsid w:val="00B37F39"/>
    <w:rsid w:val="00B4133D"/>
    <w:rsid w:val="00B42CD0"/>
    <w:rsid w:val="00B43DD1"/>
    <w:rsid w:val="00B50DD9"/>
    <w:rsid w:val="00B5111E"/>
    <w:rsid w:val="00B53018"/>
    <w:rsid w:val="00B53D9D"/>
    <w:rsid w:val="00B53F84"/>
    <w:rsid w:val="00B569ED"/>
    <w:rsid w:val="00B63507"/>
    <w:rsid w:val="00B67322"/>
    <w:rsid w:val="00B67A7A"/>
    <w:rsid w:val="00B70EF2"/>
    <w:rsid w:val="00B722C5"/>
    <w:rsid w:val="00B76673"/>
    <w:rsid w:val="00B77C0D"/>
    <w:rsid w:val="00B80DB4"/>
    <w:rsid w:val="00B82068"/>
    <w:rsid w:val="00B82AE9"/>
    <w:rsid w:val="00B831A9"/>
    <w:rsid w:val="00B83336"/>
    <w:rsid w:val="00B83F72"/>
    <w:rsid w:val="00B85A10"/>
    <w:rsid w:val="00B85EDC"/>
    <w:rsid w:val="00B860F4"/>
    <w:rsid w:val="00B917E5"/>
    <w:rsid w:val="00B93399"/>
    <w:rsid w:val="00B96210"/>
    <w:rsid w:val="00B96B80"/>
    <w:rsid w:val="00B97B28"/>
    <w:rsid w:val="00BA141B"/>
    <w:rsid w:val="00BA1A6F"/>
    <w:rsid w:val="00BA2205"/>
    <w:rsid w:val="00BA37D2"/>
    <w:rsid w:val="00BA50C1"/>
    <w:rsid w:val="00BA56C0"/>
    <w:rsid w:val="00BA6BDD"/>
    <w:rsid w:val="00BA7288"/>
    <w:rsid w:val="00BB16C7"/>
    <w:rsid w:val="00BB62DE"/>
    <w:rsid w:val="00BB690E"/>
    <w:rsid w:val="00BC0B4A"/>
    <w:rsid w:val="00BC0BD4"/>
    <w:rsid w:val="00BC10FD"/>
    <w:rsid w:val="00BC2981"/>
    <w:rsid w:val="00BC2FA1"/>
    <w:rsid w:val="00BC68EC"/>
    <w:rsid w:val="00BC6A6D"/>
    <w:rsid w:val="00BD0197"/>
    <w:rsid w:val="00BD66EA"/>
    <w:rsid w:val="00BE4C4B"/>
    <w:rsid w:val="00BE6BB0"/>
    <w:rsid w:val="00BF2050"/>
    <w:rsid w:val="00BF3434"/>
    <w:rsid w:val="00BF34E9"/>
    <w:rsid w:val="00BF48D6"/>
    <w:rsid w:val="00C03FC4"/>
    <w:rsid w:val="00C05385"/>
    <w:rsid w:val="00C0587E"/>
    <w:rsid w:val="00C1066A"/>
    <w:rsid w:val="00C126C0"/>
    <w:rsid w:val="00C133B0"/>
    <w:rsid w:val="00C136F2"/>
    <w:rsid w:val="00C13CB2"/>
    <w:rsid w:val="00C14860"/>
    <w:rsid w:val="00C161B9"/>
    <w:rsid w:val="00C179CA"/>
    <w:rsid w:val="00C213F0"/>
    <w:rsid w:val="00C30F56"/>
    <w:rsid w:val="00C50023"/>
    <w:rsid w:val="00C51137"/>
    <w:rsid w:val="00C56A04"/>
    <w:rsid w:val="00C673A9"/>
    <w:rsid w:val="00C704D1"/>
    <w:rsid w:val="00C710A6"/>
    <w:rsid w:val="00C710D8"/>
    <w:rsid w:val="00C71AA2"/>
    <w:rsid w:val="00C72B7C"/>
    <w:rsid w:val="00C7336F"/>
    <w:rsid w:val="00C76F67"/>
    <w:rsid w:val="00C80508"/>
    <w:rsid w:val="00C92D51"/>
    <w:rsid w:val="00C93460"/>
    <w:rsid w:val="00C94D13"/>
    <w:rsid w:val="00C951C1"/>
    <w:rsid w:val="00C95EC7"/>
    <w:rsid w:val="00C96D61"/>
    <w:rsid w:val="00C97995"/>
    <w:rsid w:val="00CA05BE"/>
    <w:rsid w:val="00CA068E"/>
    <w:rsid w:val="00CA3DB5"/>
    <w:rsid w:val="00CA702B"/>
    <w:rsid w:val="00CA74F6"/>
    <w:rsid w:val="00CC0552"/>
    <w:rsid w:val="00CC14A4"/>
    <w:rsid w:val="00CC5D8B"/>
    <w:rsid w:val="00CC7F2B"/>
    <w:rsid w:val="00CD205D"/>
    <w:rsid w:val="00CD31F3"/>
    <w:rsid w:val="00CD348E"/>
    <w:rsid w:val="00CD3610"/>
    <w:rsid w:val="00CD7FFE"/>
    <w:rsid w:val="00CE18A6"/>
    <w:rsid w:val="00CE3BCB"/>
    <w:rsid w:val="00CF0A6D"/>
    <w:rsid w:val="00CF1C3B"/>
    <w:rsid w:val="00CF2A41"/>
    <w:rsid w:val="00CF33C5"/>
    <w:rsid w:val="00CF4277"/>
    <w:rsid w:val="00D0259C"/>
    <w:rsid w:val="00D035CE"/>
    <w:rsid w:val="00D0448F"/>
    <w:rsid w:val="00D04E77"/>
    <w:rsid w:val="00D069B4"/>
    <w:rsid w:val="00D15F99"/>
    <w:rsid w:val="00D17018"/>
    <w:rsid w:val="00D1748E"/>
    <w:rsid w:val="00D17D88"/>
    <w:rsid w:val="00D224E4"/>
    <w:rsid w:val="00D27F98"/>
    <w:rsid w:val="00D305D6"/>
    <w:rsid w:val="00D30768"/>
    <w:rsid w:val="00D30EAA"/>
    <w:rsid w:val="00D31CF2"/>
    <w:rsid w:val="00D32634"/>
    <w:rsid w:val="00D326AE"/>
    <w:rsid w:val="00D347B6"/>
    <w:rsid w:val="00D3618C"/>
    <w:rsid w:val="00D37245"/>
    <w:rsid w:val="00D42487"/>
    <w:rsid w:val="00D4354A"/>
    <w:rsid w:val="00D46A67"/>
    <w:rsid w:val="00D47588"/>
    <w:rsid w:val="00D50138"/>
    <w:rsid w:val="00D5061F"/>
    <w:rsid w:val="00D5360F"/>
    <w:rsid w:val="00D549D8"/>
    <w:rsid w:val="00D62C5A"/>
    <w:rsid w:val="00D62CE7"/>
    <w:rsid w:val="00D65F8A"/>
    <w:rsid w:val="00D67775"/>
    <w:rsid w:val="00D70D67"/>
    <w:rsid w:val="00D714D9"/>
    <w:rsid w:val="00D715AC"/>
    <w:rsid w:val="00D73EE8"/>
    <w:rsid w:val="00D7584B"/>
    <w:rsid w:val="00D76261"/>
    <w:rsid w:val="00D806B3"/>
    <w:rsid w:val="00D82E39"/>
    <w:rsid w:val="00D84655"/>
    <w:rsid w:val="00D86994"/>
    <w:rsid w:val="00D869A4"/>
    <w:rsid w:val="00D92159"/>
    <w:rsid w:val="00D92E76"/>
    <w:rsid w:val="00D93B7D"/>
    <w:rsid w:val="00D972F4"/>
    <w:rsid w:val="00DA149C"/>
    <w:rsid w:val="00DA2D63"/>
    <w:rsid w:val="00DA50B9"/>
    <w:rsid w:val="00DA6422"/>
    <w:rsid w:val="00DB0356"/>
    <w:rsid w:val="00DB1647"/>
    <w:rsid w:val="00DB24FD"/>
    <w:rsid w:val="00DB4112"/>
    <w:rsid w:val="00DB7009"/>
    <w:rsid w:val="00DC022A"/>
    <w:rsid w:val="00DC1886"/>
    <w:rsid w:val="00DC2AC3"/>
    <w:rsid w:val="00DC3977"/>
    <w:rsid w:val="00DC5A95"/>
    <w:rsid w:val="00DC69DA"/>
    <w:rsid w:val="00DD2147"/>
    <w:rsid w:val="00DD3378"/>
    <w:rsid w:val="00DE0A15"/>
    <w:rsid w:val="00DE48CF"/>
    <w:rsid w:val="00DE4971"/>
    <w:rsid w:val="00DE6ABB"/>
    <w:rsid w:val="00DE79F6"/>
    <w:rsid w:val="00DF12B5"/>
    <w:rsid w:val="00DF18A2"/>
    <w:rsid w:val="00DF4E79"/>
    <w:rsid w:val="00DF5265"/>
    <w:rsid w:val="00DF5295"/>
    <w:rsid w:val="00DF79F6"/>
    <w:rsid w:val="00E0092F"/>
    <w:rsid w:val="00E026A6"/>
    <w:rsid w:val="00E03697"/>
    <w:rsid w:val="00E04A0B"/>
    <w:rsid w:val="00E05323"/>
    <w:rsid w:val="00E055CA"/>
    <w:rsid w:val="00E12010"/>
    <w:rsid w:val="00E126FF"/>
    <w:rsid w:val="00E12B0E"/>
    <w:rsid w:val="00E13F6A"/>
    <w:rsid w:val="00E148E7"/>
    <w:rsid w:val="00E1534D"/>
    <w:rsid w:val="00E23A94"/>
    <w:rsid w:val="00E27199"/>
    <w:rsid w:val="00E32805"/>
    <w:rsid w:val="00E3687C"/>
    <w:rsid w:val="00E3695D"/>
    <w:rsid w:val="00E41100"/>
    <w:rsid w:val="00E4161C"/>
    <w:rsid w:val="00E47CD4"/>
    <w:rsid w:val="00E50E0C"/>
    <w:rsid w:val="00E54487"/>
    <w:rsid w:val="00E5613F"/>
    <w:rsid w:val="00E610B9"/>
    <w:rsid w:val="00E61686"/>
    <w:rsid w:val="00E625EC"/>
    <w:rsid w:val="00E63B33"/>
    <w:rsid w:val="00E642E1"/>
    <w:rsid w:val="00E6470B"/>
    <w:rsid w:val="00E64DC5"/>
    <w:rsid w:val="00E77010"/>
    <w:rsid w:val="00E80F4B"/>
    <w:rsid w:val="00E81419"/>
    <w:rsid w:val="00E82934"/>
    <w:rsid w:val="00E82F0E"/>
    <w:rsid w:val="00E82F29"/>
    <w:rsid w:val="00E848CD"/>
    <w:rsid w:val="00E90836"/>
    <w:rsid w:val="00E90E27"/>
    <w:rsid w:val="00E914D5"/>
    <w:rsid w:val="00E9303E"/>
    <w:rsid w:val="00E952B3"/>
    <w:rsid w:val="00E96083"/>
    <w:rsid w:val="00E96148"/>
    <w:rsid w:val="00E962EB"/>
    <w:rsid w:val="00EA0BC3"/>
    <w:rsid w:val="00EA39EA"/>
    <w:rsid w:val="00EA6738"/>
    <w:rsid w:val="00EB1CE5"/>
    <w:rsid w:val="00EB3B07"/>
    <w:rsid w:val="00EB6634"/>
    <w:rsid w:val="00EB7D5D"/>
    <w:rsid w:val="00EC0C2C"/>
    <w:rsid w:val="00EC2C50"/>
    <w:rsid w:val="00EC2E9B"/>
    <w:rsid w:val="00EC47EA"/>
    <w:rsid w:val="00EC5499"/>
    <w:rsid w:val="00ED0234"/>
    <w:rsid w:val="00ED055C"/>
    <w:rsid w:val="00ED25D0"/>
    <w:rsid w:val="00ED3AAB"/>
    <w:rsid w:val="00EE0274"/>
    <w:rsid w:val="00EE0396"/>
    <w:rsid w:val="00EE2ADD"/>
    <w:rsid w:val="00EE2C18"/>
    <w:rsid w:val="00EE2D29"/>
    <w:rsid w:val="00EE43C9"/>
    <w:rsid w:val="00EE4A66"/>
    <w:rsid w:val="00EE4E35"/>
    <w:rsid w:val="00EE6C87"/>
    <w:rsid w:val="00EF23DE"/>
    <w:rsid w:val="00EF43DE"/>
    <w:rsid w:val="00EF5643"/>
    <w:rsid w:val="00F006BD"/>
    <w:rsid w:val="00F01962"/>
    <w:rsid w:val="00F04C18"/>
    <w:rsid w:val="00F068EA"/>
    <w:rsid w:val="00F11BFB"/>
    <w:rsid w:val="00F13D82"/>
    <w:rsid w:val="00F154FB"/>
    <w:rsid w:val="00F15701"/>
    <w:rsid w:val="00F16A08"/>
    <w:rsid w:val="00F24CEF"/>
    <w:rsid w:val="00F25D1F"/>
    <w:rsid w:val="00F27A22"/>
    <w:rsid w:val="00F31139"/>
    <w:rsid w:val="00F31D2F"/>
    <w:rsid w:val="00F35B63"/>
    <w:rsid w:val="00F36ADC"/>
    <w:rsid w:val="00F372CA"/>
    <w:rsid w:val="00F37FC0"/>
    <w:rsid w:val="00F465FA"/>
    <w:rsid w:val="00F46C73"/>
    <w:rsid w:val="00F47735"/>
    <w:rsid w:val="00F5175F"/>
    <w:rsid w:val="00F5228A"/>
    <w:rsid w:val="00F54677"/>
    <w:rsid w:val="00F619FB"/>
    <w:rsid w:val="00F62A0D"/>
    <w:rsid w:val="00F62E19"/>
    <w:rsid w:val="00F6434F"/>
    <w:rsid w:val="00F64DBB"/>
    <w:rsid w:val="00F650B1"/>
    <w:rsid w:val="00F84F94"/>
    <w:rsid w:val="00F85DD8"/>
    <w:rsid w:val="00F86B59"/>
    <w:rsid w:val="00F879E3"/>
    <w:rsid w:val="00F87BAA"/>
    <w:rsid w:val="00F90FED"/>
    <w:rsid w:val="00F92195"/>
    <w:rsid w:val="00F92B2C"/>
    <w:rsid w:val="00F92C93"/>
    <w:rsid w:val="00F95178"/>
    <w:rsid w:val="00FA02E2"/>
    <w:rsid w:val="00FA0E7D"/>
    <w:rsid w:val="00FA1887"/>
    <w:rsid w:val="00FA3DCB"/>
    <w:rsid w:val="00FA4477"/>
    <w:rsid w:val="00FA4830"/>
    <w:rsid w:val="00FA52D2"/>
    <w:rsid w:val="00FA5CFD"/>
    <w:rsid w:val="00FA5DE3"/>
    <w:rsid w:val="00FB6A98"/>
    <w:rsid w:val="00FC1701"/>
    <w:rsid w:val="00FC4894"/>
    <w:rsid w:val="00FC5EBA"/>
    <w:rsid w:val="00FD03C0"/>
    <w:rsid w:val="00FD14B3"/>
    <w:rsid w:val="00FD1989"/>
    <w:rsid w:val="00FD19E6"/>
    <w:rsid w:val="00FD3E3F"/>
    <w:rsid w:val="00FD55DA"/>
    <w:rsid w:val="00FD6097"/>
    <w:rsid w:val="00FE112A"/>
    <w:rsid w:val="00FE361A"/>
    <w:rsid w:val="00FE7821"/>
    <w:rsid w:val="00FF1AF9"/>
    <w:rsid w:val="00FF1DD3"/>
    <w:rsid w:val="00FF3F0E"/>
    <w:rsid w:val="00FF6245"/>
    <w:rsid w:val="00FF6E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6521"/>
  <w15:chartTrackingRefBased/>
  <w15:docId w15:val="{68ED3B27-6EA9-4136-912D-6E603C7E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DC6"/>
  </w:style>
  <w:style w:type="paragraph" w:styleId="Heading1">
    <w:name w:val="heading 1"/>
    <w:basedOn w:val="Normal"/>
    <w:next w:val="Normal"/>
    <w:link w:val="Heading1Char"/>
    <w:uiPriority w:val="9"/>
    <w:qFormat/>
    <w:rsid w:val="00713DC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13DC6"/>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13DC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13DC6"/>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713DC6"/>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713DC6"/>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713DC6"/>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713DC6"/>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713DC6"/>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C6"/>
    <w:rPr>
      <w:smallCaps/>
      <w:spacing w:val="5"/>
      <w:sz w:val="32"/>
      <w:szCs w:val="32"/>
    </w:rPr>
  </w:style>
  <w:style w:type="character" w:customStyle="1" w:styleId="Heading2Char">
    <w:name w:val="Heading 2 Char"/>
    <w:basedOn w:val="DefaultParagraphFont"/>
    <w:link w:val="Heading2"/>
    <w:uiPriority w:val="9"/>
    <w:rsid w:val="00713DC6"/>
    <w:rPr>
      <w:smallCaps/>
      <w:spacing w:val="5"/>
      <w:sz w:val="28"/>
      <w:szCs w:val="28"/>
    </w:rPr>
  </w:style>
  <w:style w:type="character" w:customStyle="1" w:styleId="Heading3Char">
    <w:name w:val="Heading 3 Char"/>
    <w:basedOn w:val="DefaultParagraphFont"/>
    <w:link w:val="Heading3"/>
    <w:uiPriority w:val="9"/>
    <w:rsid w:val="00713DC6"/>
    <w:rPr>
      <w:smallCaps/>
      <w:spacing w:val="5"/>
      <w:sz w:val="24"/>
      <w:szCs w:val="24"/>
    </w:rPr>
  </w:style>
  <w:style w:type="paragraph" w:customStyle="1" w:styleId="Alineakop">
    <w:name w:val="Alineakop"/>
    <w:basedOn w:val="Normal"/>
    <w:next w:val="Normal"/>
    <w:uiPriority w:val="4"/>
    <w:rsid w:val="00B80DB4"/>
    <w:pPr>
      <w:tabs>
        <w:tab w:val="left" w:pos="680"/>
        <w:tab w:val="left" w:pos="7371"/>
      </w:tabs>
      <w:spacing w:after="0" w:line="260" w:lineRule="exact"/>
    </w:pPr>
    <w:rPr>
      <w:rFonts w:asciiTheme="majorHAnsi" w:eastAsia="Times" w:hAnsiTheme="majorHAnsi" w:cs="Times New Roman"/>
      <w:b/>
      <w:i/>
      <w:sz w:val="16"/>
    </w:rPr>
  </w:style>
  <w:style w:type="paragraph" w:styleId="ListParagraph">
    <w:name w:val="List Paragraph"/>
    <w:basedOn w:val="Normal"/>
    <w:uiPriority w:val="34"/>
    <w:qFormat/>
    <w:rsid w:val="00B80DB4"/>
    <w:pPr>
      <w:ind w:left="720"/>
      <w:contextualSpacing/>
    </w:pPr>
  </w:style>
  <w:style w:type="paragraph" w:styleId="Subtitle">
    <w:name w:val="Subtitle"/>
    <w:basedOn w:val="Normal"/>
    <w:next w:val="Normal"/>
    <w:link w:val="SubtitleChar"/>
    <w:uiPriority w:val="11"/>
    <w:qFormat/>
    <w:rsid w:val="00713DC6"/>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13DC6"/>
    <w:rPr>
      <w:rFonts w:asciiTheme="majorHAnsi" w:eastAsiaTheme="majorEastAsia" w:hAnsiTheme="majorHAnsi" w:cstheme="majorBidi"/>
    </w:rPr>
  </w:style>
  <w:style w:type="paragraph" w:styleId="Title">
    <w:name w:val="Title"/>
    <w:basedOn w:val="Normal"/>
    <w:next w:val="Normal"/>
    <w:link w:val="TitleChar"/>
    <w:uiPriority w:val="10"/>
    <w:qFormat/>
    <w:rsid w:val="00713DC6"/>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713DC6"/>
    <w:rPr>
      <w:smallCaps/>
      <w:color w:val="262626" w:themeColor="text1" w:themeTint="D9"/>
      <w:sz w:val="52"/>
      <w:szCs w:val="52"/>
    </w:rPr>
  </w:style>
  <w:style w:type="character" w:styleId="Hyperlink">
    <w:name w:val="Hyperlink"/>
    <w:basedOn w:val="DefaultParagraphFont"/>
    <w:uiPriority w:val="99"/>
    <w:unhideWhenUsed/>
    <w:rsid w:val="00AC0A57"/>
    <w:rPr>
      <w:color w:val="0000FF" w:themeColor="hyperlink"/>
      <w:u w:val="single"/>
    </w:rPr>
  </w:style>
  <w:style w:type="character" w:styleId="UnresolvedMention">
    <w:name w:val="Unresolved Mention"/>
    <w:basedOn w:val="DefaultParagraphFont"/>
    <w:uiPriority w:val="99"/>
    <w:semiHidden/>
    <w:unhideWhenUsed/>
    <w:rsid w:val="00AC0A57"/>
    <w:rPr>
      <w:color w:val="605E5C"/>
      <w:shd w:val="clear" w:color="auto" w:fill="E1DFDD"/>
    </w:rPr>
  </w:style>
  <w:style w:type="character" w:styleId="PlaceholderText">
    <w:name w:val="Placeholder Text"/>
    <w:basedOn w:val="DefaultParagraphFont"/>
    <w:uiPriority w:val="99"/>
    <w:semiHidden/>
    <w:rsid w:val="007666E6"/>
    <w:rPr>
      <w:color w:val="808080"/>
    </w:rPr>
  </w:style>
  <w:style w:type="paragraph" w:styleId="Caption">
    <w:name w:val="caption"/>
    <w:basedOn w:val="Normal"/>
    <w:next w:val="Normal"/>
    <w:uiPriority w:val="35"/>
    <w:unhideWhenUsed/>
    <w:qFormat/>
    <w:rsid w:val="00713DC6"/>
    <w:rPr>
      <w:b/>
      <w:bCs/>
      <w:caps/>
      <w:sz w:val="16"/>
      <w:szCs w:val="16"/>
    </w:rPr>
  </w:style>
  <w:style w:type="table" w:styleId="TableGrid">
    <w:name w:val="Table Grid"/>
    <w:basedOn w:val="TableNormal"/>
    <w:uiPriority w:val="59"/>
    <w:rsid w:val="007C6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2F2"/>
    <w:rPr>
      <w:sz w:val="16"/>
      <w:szCs w:val="16"/>
    </w:rPr>
  </w:style>
  <w:style w:type="paragraph" w:styleId="CommentText">
    <w:name w:val="annotation text"/>
    <w:basedOn w:val="Normal"/>
    <w:link w:val="CommentTextChar"/>
    <w:uiPriority w:val="99"/>
    <w:semiHidden/>
    <w:unhideWhenUsed/>
    <w:rsid w:val="001502F2"/>
    <w:pPr>
      <w:spacing w:line="240" w:lineRule="auto"/>
    </w:pPr>
  </w:style>
  <w:style w:type="character" w:customStyle="1" w:styleId="CommentTextChar">
    <w:name w:val="Comment Text Char"/>
    <w:basedOn w:val="DefaultParagraphFont"/>
    <w:link w:val="CommentText"/>
    <w:uiPriority w:val="99"/>
    <w:semiHidden/>
    <w:rsid w:val="001502F2"/>
    <w:rPr>
      <w:sz w:val="20"/>
      <w:szCs w:val="20"/>
      <w:lang w:val="en-US"/>
    </w:rPr>
  </w:style>
  <w:style w:type="paragraph" w:styleId="CommentSubject">
    <w:name w:val="annotation subject"/>
    <w:basedOn w:val="CommentText"/>
    <w:next w:val="CommentText"/>
    <w:link w:val="CommentSubjectChar"/>
    <w:uiPriority w:val="99"/>
    <w:semiHidden/>
    <w:unhideWhenUsed/>
    <w:rsid w:val="001502F2"/>
    <w:rPr>
      <w:b/>
      <w:bCs/>
    </w:rPr>
  </w:style>
  <w:style w:type="character" w:customStyle="1" w:styleId="CommentSubjectChar">
    <w:name w:val="Comment Subject Char"/>
    <w:basedOn w:val="CommentTextChar"/>
    <w:link w:val="CommentSubject"/>
    <w:uiPriority w:val="99"/>
    <w:semiHidden/>
    <w:rsid w:val="001502F2"/>
    <w:rPr>
      <w:b/>
      <w:bCs/>
      <w:sz w:val="20"/>
      <w:szCs w:val="20"/>
      <w:lang w:val="en-US"/>
    </w:rPr>
  </w:style>
  <w:style w:type="character" w:styleId="FollowedHyperlink">
    <w:name w:val="FollowedHyperlink"/>
    <w:basedOn w:val="DefaultParagraphFont"/>
    <w:uiPriority w:val="99"/>
    <w:semiHidden/>
    <w:unhideWhenUsed/>
    <w:rsid w:val="005515A9"/>
    <w:rPr>
      <w:color w:val="800080" w:themeColor="followedHyperlink"/>
      <w:u w:val="single"/>
    </w:rPr>
  </w:style>
  <w:style w:type="character" w:customStyle="1" w:styleId="Heading4Char">
    <w:name w:val="Heading 4 Char"/>
    <w:basedOn w:val="DefaultParagraphFont"/>
    <w:link w:val="Heading4"/>
    <w:uiPriority w:val="9"/>
    <w:semiHidden/>
    <w:rsid w:val="00713DC6"/>
    <w:rPr>
      <w:i/>
      <w:iCs/>
      <w:smallCaps/>
      <w:spacing w:val="10"/>
      <w:sz w:val="22"/>
      <w:szCs w:val="22"/>
    </w:rPr>
  </w:style>
  <w:style w:type="character" w:customStyle="1" w:styleId="Heading5Char">
    <w:name w:val="Heading 5 Char"/>
    <w:basedOn w:val="DefaultParagraphFont"/>
    <w:link w:val="Heading5"/>
    <w:uiPriority w:val="9"/>
    <w:semiHidden/>
    <w:rsid w:val="00713DC6"/>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713DC6"/>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713DC6"/>
    <w:rPr>
      <w:b/>
      <w:bCs/>
      <w:smallCaps/>
      <w:color w:val="F79646" w:themeColor="accent6"/>
      <w:spacing w:val="10"/>
    </w:rPr>
  </w:style>
  <w:style w:type="character" w:customStyle="1" w:styleId="Heading8Char">
    <w:name w:val="Heading 8 Char"/>
    <w:basedOn w:val="DefaultParagraphFont"/>
    <w:link w:val="Heading8"/>
    <w:uiPriority w:val="9"/>
    <w:semiHidden/>
    <w:rsid w:val="00713DC6"/>
    <w:rPr>
      <w:b/>
      <w:bCs/>
      <w:i/>
      <w:iCs/>
      <w:smallCaps/>
      <w:color w:val="E36C0A" w:themeColor="accent6" w:themeShade="BF"/>
    </w:rPr>
  </w:style>
  <w:style w:type="character" w:customStyle="1" w:styleId="Heading9Char">
    <w:name w:val="Heading 9 Char"/>
    <w:basedOn w:val="DefaultParagraphFont"/>
    <w:link w:val="Heading9"/>
    <w:uiPriority w:val="9"/>
    <w:semiHidden/>
    <w:rsid w:val="00713DC6"/>
    <w:rPr>
      <w:b/>
      <w:bCs/>
      <w:i/>
      <w:iCs/>
      <w:smallCaps/>
      <w:color w:val="984806" w:themeColor="accent6" w:themeShade="80"/>
    </w:rPr>
  </w:style>
  <w:style w:type="character" w:styleId="Strong">
    <w:name w:val="Strong"/>
    <w:uiPriority w:val="22"/>
    <w:qFormat/>
    <w:rsid w:val="00713DC6"/>
    <w:rPr>
      <w:b/>
      <w:bCs/>
      <w:color w:val="F79646" w:themeColor="accent6"/>
    </w:rPr>
  </w:style>
  <w:style w:type="character" w:styleId="Emphasis">
    <w:name w:val="Emphasis"/>
    <w:uiPriority w:val="20"/>
    <w:qFormat/>
    <w:rsid w:val="00713DC6"/>
    <w:rPr>
      <w:b/>
      <w:bCs/>
      <w:i/>
      <w:iCs/>
      <w:spacing w:val="10"/>
    </w:rPr>
  </w:style>
  <w:style w:type="paragraph" w:styleId="NoSpacing">
    <w:name w:val="No Spacing"/>
    <w:uiPriority w:val="1"/>
    <w:qFormat/>
    <w:rsid w:val="00713DC6"/>
    <w:pPr>
      <w:spacing w:after="0" w:line="240" w:lineRule="auto"/>
    </w:pPr>
  </w:style>
  <w:style w:type="paragraph" w:styleId="Quote">
    <w:name w:val="Quote"/>
    <w:basedOn w:val="Normal"/>
    <w:next w:val="Normal"/>
    <w:link w:val="QuoteChar"/>
    <w:uiPriority w:val="29"/>
    <w:qFormat/>
    <w:rsid w:val="00713DC6"/>
    <w:rPr>
      <w:i/>
      <w:iCs/>
    </w:rPr>
  </w:style>
  <w:style w:type="character" w:customStyle="1" w:styleId="QuoteChar">
    <w:name w:val="Quote Char"/>
    <w:basedOn w:val="DefaultParagraphFont"/>
    <w:link w:val="Quote"/>
    <w:uiPriority w:val="29"/>
    <w:rsid w:val="00713DC6"/>
    <w:rPr>
      <w:i/>
      <w:iCs/>
    </w:rPr>
  </w:style>
  <w:style w:type="paragraph" w:styleId="IntenseQuote">
    <w:name w:val="Intense Quote"/>
    <w:basedOn w:val="Normal"/>
    <w:next w:val="Normal"/>
    <w:link w:val="IntenseQuoteChar"/>
    <w:uiPriority w:val="30"/>
    <w:qFormat/>
    <w:rsid w:val="00713DC6"/>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713DC6"/>
    <w:rPr>
      <w:b/>
      <w:bCs/>
      <w:i/>
      <w:iCs/>
    </w:rPr>
  </w:style>
  <w:style w:type="character" w:styleId="SubtleEmphasis">
    <w:name w:val="Subtle Emphasis"/>
    <w:uiPriority w:val="19"/>
    <w:qFormat/>
    <w:rsid w:val="00713DC6"/>
    <w:rPr>
      <w:i/>
      <w:iCs/>
    </w:rPr>
  </w:style>
  <w:style w:type="character" w:styleId="IntenseEmphasis">
    <w:name w:val="Intense Emphasis"/>
    <w:uiPriority w:val="21"/>
    <w:qFormat/>
    <w:rsid w:val="00713DC6"/>
    <w:rPr>
      <w:b/>
      <w:bCs/>
      <w:i/>
      <w:iCs/>
      <w:color w:val="F79646" w:themeColor="accent6"/>
      <w:spacing w:val="10"/>
    </w:rPr>
  </w:style>
  <w:style w:type="character" w:styleId="SubtleReference">
    <w:name w:val="Subtle Reference"/>
    <w:uiPriority w:val="31"/>
    <w:qFormat/>
    <w:rsid w:val="00713DC6"/>
    <w:rPr>
      <w:b/>
      <w:bCs/>
    </w:rPr>
  </w:style>
  <w:style w:type="character" w:styleId="IntenseReference">
    <w:name w:val="Intense Reference"/>
    <w:uiPriority w:val="32"/>
    <w:qFormat/>
    <w:rsid w:val="00713DC6"/>
    <w:rPr>
      <w:b/>
      <w:bCs/>
      <w:smallCaps/>
      <w:spacing w:val="5"/>
      <w:sz w:val="22"/>
      <w:szCs w:val="22"/>
      <w:u w:val="single"/>
    </w:rPr>
  </w:style>
  <w:style w:type="character" w:styleId="BookTitle">
    <w:name w:val="Book Title"/>
    <w:uiPriority w:val="33"/>
    <w:qFormat/>
    <w:rsid w:val="00713DC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13DC6"/>
    <w:pPr>
      <w:outlineLvl w:val="9"/>
    </w:pPr>
  </w:style>
  <w:style w:type="paragraph" w:styleId="FootnoteText">
    <w:name w:val="footnote text"/>
    <w:basedOn w:val="Normal"/>
    <w:link w:val="FootnoteTextChar"/>
    <w:uiPriority w:val="99"/>
    <w:semiHidden/>
    <w:unhideWhenUsed/>
    <w:rsid w:val="00A70FB1"/>
    <w:pPr>
      <w:spacing w:after="0" w:line="240" w:lineRule="auto"/>
    </w:pPr>
  </w:style>
  <w:style w:type="character" w:customStyle="1" w:styleId="FootnoteTextChar">
    <w:name w:val="Footnote Text Char"/>
    <w:basedOn w:val="DefaultParagraphFont"/>
    <w:link w:val="FootnoteText"/>
    <w:uiPriority w:val="99"/>
    <w:semiHidden/>
    <w:rsid w:val="00A70FB1"/>
  </w:style>
  <w:style w:type="character" w:styleId="FootnoteReference">
    <w:name w:val="footnote reference"/>
    <w:basedOn w:val="DefaultParagraphFont"/>
    <w:uiPriority w:val="99"/>
    <w:semiHidden/>
    <w:unhideWhenUsed/>
    <w:rsid w:val="00A70FB1"/>
    <w:rPr>
      <w:vertAlign w:val="superscript"/>
    </w:rPr>
  </w:style>
  <w:style w:type="character" w:customStyle="1" w:styleId="rynqvb">
    <w:name w:val="rynqvb"/>
    <w:basedOn w:val="DefaultParagraphFont"/>
    <w:rsid w:val="00B50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032146">
      <w:bodyDiv w:val="1"/>
      <w:marLeft w:val="0"/>
      <w:marRight w:val="0"/>
      <w:marTop w:val="0"/>
      <w:marBottom w:val="0"/>
      <w:divBdr>
        <w:top w:val="none" w:sz="0" w:space="0" w:color="auto"/>
        <w:left w:val="none" w:sz="0" w:space="0" w:color="auto"/>
        <w:bottom w:val="none" w:sz="0" w:space="0" w:color="auto"/>
        <w:right w:val="none" w:sz="0" w:space="0" w:color="auto"/>
      </w:divBdr>
      <w:divsChild>
        <w:div w:id="687682653">
          <w:marLeft w:val="0"/>
          <w:marRight w:val="0"/>
          <w:marTop w:val="0"/>
          <w:marBottom w:val="0"/>
          <w:divBdr>
            <w:top w:val="none" w:sz="0" w:space="0" w:color="auto"/>
            <w:left w:val="none" w:sz="0" w:space="0" w:color="auto"/>
            <w:bottom w:val="none" w:sz="0" w:space="0" w:color="auto"/>
            <w:right w:val="none" w:sz="0" w:space="0" w:color="auto"/>
          </w:divBdr>
          <w:divsChild>
            <w:div w:id="2017266113">
              <w:marLeft w:val="0"/>
              <w:marRight w:val="120"/>
              <w:marTop w:val="0"/>
              <w:marBottom w:val="0"/>
              <w:divBdr>
                <w:top w:val="none" w:sz="0" w:space="0" w:color="auto"/>
                <w:left w:val="none" w:sz="0" w:space="0" w:color="auto"/>
                <w:bottom w:val="none" w:sz="0" w:space="0" w:color="auto"/>
                <w:right w:val="none" w:sz="0" w:space="0" w:color="auto"/>
              </w:divBdr>
            </w:div>
            <w:div w:id="1098788737">
              <w:marLeft w:val="0"/>
              <w:marRight w:val="120"/>
              <w:marTop w:val="0"/>
              <w:marBottom w:val="0"/>
              <w:divBdr>
                <w:top w:val="none" w:sz="0" w:space="0" w:color="auto"/>
                <w:left w:val="none" w:sz="0" w:space="0" w:color="auto"/>
                <w:bottom w:val="none" w:sz="0" w:space="0" w:color="auto"/>
                <w:right w:val="none" w:sz="0" w:space="0" w:color="auto"/>
              </w:divBdr>
            </w:div>
            <w:div w:id="85350724">
              <w:marLeft w:val="0"/>
              <w:marRight w:val="120"/>
              <w:marTop w:val="0"/>
              <w:marBottom w:val="0"/>
              <w:divBdr>
                <w:top w:val="none" w:sz="0" w:space="0" w:color="auto"/>
                <w:left w:val="none" w:sz="0" w:space="0" w:color="auto"/>
                <w:bottom w:val="none" w:sz="0" w:space="0" w:color="auto"/>
                <w:right w:val="none" w:sz="0" w:space="0" w:color="auto"/>
              </w:divBdr>
            </w:div>
          </w:divsChild>
        </w:div>
        <w:div w:id="1625841190">
          <w:marLeft w:val="0"/>
          <w:marRight w:val="0"/>
          <w:marTop w:val="0"/>
          <w:marBottom w:val="0"/>
          <w:divBdr>
            <w:top w:val="none" w:sz="0" w:space="0" w:color="auto"/>
            <w:left w:val="none" w:sz="0" w:space="0" w:color="auto"/>
            <w:bottom w:val="none" w:sz="0" w:space="0" w:color="auto"/>
            <w:right w:val="none" w:sz="0" w:space="0" w:color="auto"/>
          </w:divBdr>
          <w:divsChild>
            <w:div w:id="1144004796">
              <w:marLeft w:val="0"/>
              <w:marRight w:val="0"/>
              <w:marTop w:val="0"/>
              <w:marBottom w:val="0"/>
              <w:divBdr>
                <w:top w:val="none" w:sz="0" w:space="0" w:color="auto"/>
                <w:left w:val="none" w:sz="0" w:space="0" w:color="auto"/>
                <w:bottom w:val="none" w:sz="0" w:space="0" w:color="auto"/>
                <w:right w:val="none" w:sz="0" w:space="0" w:color="auto"/>
              </w:divBdr>
              <w:divsChild>
                <w:div w:id="516773624">
                  <w:marLeft w:val="0"/>
                  <w:marRight w:val="0"/>
                  <w:marTop w:val="0"/>
                  <w:marBottom w:val="0"/>
                  <w:divBdr>
                    <w:top w:val="none" w:sz="0" w:space="0" w:color="auto"/>
                    <w:left w:val="none" w:sz="0" w:space="0" w:color="auto"/>
                    <w:bottom w:val="none" w:sz="0" w:space="0" w:color="auto"/>
                    <w:right w:val="none" w:sz="0" w:space="0" w:color="auto"/>
                  </w:divBdr>
                  <w:divsChild>
                    <w:div w:id="533230471">
                      <w:marLeft w:val="0"/>
                      <w:marRight w:val="0"/>
                      <w:marTop w:val="0"/>
                      <w:marBottom w:val="0"/>
                      <w:divBdr>
                        <w:top w:val="none" w:sz="0" w:space="0" w:color="auto"/>
                        <w:left w:val="none" w:sz="0" w:space="0" w:color="auto"/>
                        <w:bottom w:val="none" w:sz="0" w:space="0" w:color="auto"/>
                        <w:right w:val="none" w:sz="0" w:space="0" w:color="auto"/>
                      </w:divBdr>
                      <w:divsChild>
                        <w:div w:id="1454056495">
                          <w:marLeft w:val="0"/>
                          <w:marRight w:val="0"/>
                          <w:marTop w:val="0"/>
                          <w:marBottom w:val="0"/>
                          <w:divBdr>
                            <w:top w:val="none" w:sz="0" w:space="0" w:color="auto"/>
                            <w:left w:val="none" w:sz="0" w:space="0" w:color="auto"/>
                            <w:bottom w:val="none" w:sz="0" w:space="0" w:color="auto"/>
                            <w:right w:val="none" w:sz="0" w:space="0" w:color="auto"/>
                          </w:divBdr>
                          <w:divsChild>
                            <w:div w:id="1013922562">
                              <w:marLeft w:val="0"/>
                              <w:marRight w:val="0"/>
                              <w:marTop w:val="0"/>
                              <w:marBottom w:val="0"/>
                              <w:divBdr>
                                <w:top w:val="none" w:sz="0" w:space="0" w:color="auto"/>
                                <w:left w:val="none" w:sz="0" w:space="0" w:color="auto"/>
                                <w:bottom w:val="none" w:sz="0" w:space="0" w:color="auto"/>
                                <w:right w:val="none" w:sz="0" w:space="0" w:color="auto"/>
                              </w:divBdr>
                              <w:divsChild>
                                <w:div w:id="1855420609">
                                  <w:marLeft w:val="0"/>
                                  <w:marRight w:val="0"/>
                                  <w:marTop w:val="0"/>
                                  <w:marBottom w:val="0"/>
                                  <w:divBdr>
                                    <w:top w:val="none" w:sz="0" w:space="0" w:color="auto"/>
                                    <w:left w:val="none" w:sz="0" w:space="0" w:color="auto"/>
                                    <w:bottom w:val="none" w:sz="0" w:space="0" w:color="auto"/>
                                    <w:right w:val="none" w:sz="0" w:space="0" w:color="auto"/>
                                  </w:divBdr>
                                  <w:divsChild>
                                    <w:div w:id="668601601">
                                      <w:marLeft w:val="0"/>
                                      <w:marRight w:val="0"/>
                                      <w:marTop w:val="0"/>
                                      <w:marBottom w:val="0"/>
                                      <w:divBdr>
                                        <w:top w:val="none" w:sz="0" w:space="0" w:color="auto"/>
                                        <w:left w:val="none" w:sz="0" w:space="0" w:color="auto"/>
                                        <w:bottom w:val="none" w:sz="0" w:space="0" w:color="auto"/>
                                        <w:right w:val="none" w:sz="0" w:space="0" w:color="auto"/>
                                      </w:divBdr>
                                      <w:divsChild>
                                        <w:div w:id="1822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053">
                          <w:marLeft w:val="0"/>
                          <w:marRight w:val="0"/>
                          <w:marTop w:val="0"/>
                          <w:marBottom w:val="0"/>
                          <w:divBdr>
                            <w:top w:val="none" w:sz="0" w:space="0" w:color="auto"/>
                            <w:left w:val="none" w:sz="0" w:space="0" w:color="auto"/>
                            <w:bottom w:val="none" w:sz="0" w:space="0" w:color="auto"/>
                            <w:right w:val="none" w:sz="0" w:space="0" w:color="auto"/>
                          </w:divBdr>
                          <w:divsChild>
                            <w:div w:id="737440661">
                              <w:marLeft w:val="0"/>
                              <w:marRight w:val="0"/>
                              <w:marTop w:val="0"/>
                              <w:marBottom w:val="0"/>
                              <w:divBdr>
                                <w:top w:val="none" w:sz="0" w:space="0" w:color="auto"/>
                                <w:left w:val="none" w:sz="0" w:space="0" w:color="auto"/>
                                <w:bottom w:val="none" w:sz="0" w:space="0" w:color="auto"/>
                                <w:right w:val="none" w:sz="0" w:space="0" w:color="auto"/>
                              </w:divBdr>
                            </w:div>
                          </w:divsChild>
                        </w:div>
                        <w:div w:id="2145196481">
                          <w:marLeft w:val="0"/>
                          <w:marRight w:val="0"/>
                          <w:marTop w:val="0"/>
                          <w:marBottom w:val="0"/>
                          <w:divBdr>
                            <w:top w:val="none" w:sz="0" w:space="0" w:color="auto"/>
                            <w:left w:val="none" w:sz="0" w:space="0" w:color="auto"/>
                            <w:bottom w:val="none" w:sz="0" w:space="0" w:color="auto"/>
                            <w:right w:val="none" w:sz="0" w:space="0" w:color="auto"/>
                          </w:divBdr>
                          <w:divsChild>
                            <w:div w:id="749229285">
                              <w:marLeft w:val="0"/>
                              <w:marRight w:val="0"/>
                              <w:marTop w:val="0"/>
                              <w:marBottom w:val="0"/>
                              <w:divBdr>
                                <w:top w:val="none" w:sz="0" w:space="0" w:color="auto"/>
                                <w:left w:val="none" w:sz="0" w:space="0" w:color="auto"/>
                                <w:bottom w:val="none" w:sz="0" w:space="0" w:color="auto"/>
                                <w:right w:val="none" w:sz="0" w:space="0" w:color="auto"/>
                              </w:divBdr>
                              <w:divsChild>
                                <w:div w:id="1678003216">
                                  <w:marLeft w:val="0"/>
                                  <w:marRight w:val="0"/>
                                  <w:marTop w:val="0"/>
                                  <w:marBottom w:val="0"/>
                                  <w:divBdr>
                                    <w:top w:val="none" w:sz="0" w:space="0" w:color="auto"/>
                                    <w:left w:val="none" w:sz="0" w:space="0" w:color="auto"/>
                                    <w:bottom w:val="none" w:sz="0" w:space="0" w:color="auto"/>
                                    <w:right w:val="none" w:sz="0" w:space="0" w:color="auto"/>
                                  </w:divBdr>
                                  <w:divsChild>
                                    <w:div w:id="1746413233">
                                      <w:marLeft w:val="0"/>
                                      <w:marRight w:val="0"/>
                                      <w:marTop w:val="0"/>
                                      <w:marBottom w:val="0"/>
                                      <w:divBdr>
                                        <w:top w:val="none" w:sz="0" w:space="0" w:color="auto"/>
                                        <w:left w:val="none" w:sz="0" w:space="0" w:color="auto"/>
                                        <w:bottom w:val="none" w:sz="0" w:space="0" w:color="auto"/>
                                        <w:right w:val="none" w:sz="0" w:space="0" w:color="auto"/>
                                      </w:divBdr>
                                      <w:divsChild>
                                        <w:div w:id="21041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4983">
                  <w:marLeft w:val="0"/>
                  <w:marRight w:val="0"/>
                  <w:marTop w:val="0"/>
                  <w:marBottom w:val="0"/>
                  <w:divBdr>
                    <w:top w:val="none" w:sz="0" w:space="0" w:color="auto"/>
                    <w:left w:val="none" w:sz="0" w:space="0" w:color="auto"/>
                    <w:bottom w:val="none" w:sz="0" w:space="0" w:color="auto"/>
                    <w:right w:val="none" w:sz="0" w:space="0" w:color="auto"/>
                  </w:divBdr>
                  <w:divsChild>
                    <w:div w:id="1063524312">
                      <w:marLeft w:val="0"/>
                      <w:marRight w:val="0"/>
                      <w:marTop w:val="0"/>
                      <w:marBottom w:val="0"/>
                      <w:divBdr>
                        <w:top w:val="none" w:sz="0" w:space="0" w:color="auto"/>
                        <w:left w:val="none" w:sz="0" w:space="0" w:color="auto"/>
                        <w:bottom w:val="none" w:sz="0" w:space="0" w:color="auto"/>
                        <w:right w:val="none" w:sz="0" w:space="0" w:color="auto"/>
                      </w:divBdr>
                      <w:divsChild>
                        <w:div w:id="675114565">
                          <w:marLeft w:val="0"/>
                          <w:marRight w:val="0"/>
                          <w:marTop w:val="0"/>
                          <w:marBottom w:val="0"/>
                          <w:divBdr>
                            <w:top w:val="none" w:sz="0" w:space="0" w:color="auto"/>
                            <w:left w:val="none" w:sz="0" w:space="0" w:color="auto"/>
                            <w:bottom w:val="none" w:sz="0" w:space="0" w:color="auto"/>
                            <w:right w:val="none" w:sz="0" w:space="0" w:color="auto"/>
                          </w:divBdr>
                          <w:divsChild>
                            <w:div w:id="2057585039">
                              <w:marLeft w:val="0"/>
                              <w:marRight w:val="0"/>
                              <w:marTop w:val="0"/>
                              <w:marBottom w:val="0"/>
                              <w:divBdr>
                                <w:top w:val="none" w:sz="0" w:space="0" w:color="auto"/>
                                <w:left w:val="none" w:sz="0" w:space="0" w:color="auto"/>
                                <w:bottom w:val="none" w:sz="0" w:space="0" w:color="auto"/>
                                <w:right w:val="none" w:sz="0" w:space="0" w:color="auto"/>
                              </w:divBdr>
                            </w:div>
                          </w:divsChild>
                        </w:div>
                        <w:div w:id="1655526418">
                          <w:marLeft w:val="0"/>
                          <w:marRight w:val="0"/>
                          <w:marTop w:val="0"/>
                          <w:marBottom w:val="0"/>
                          <w:divBdr>
                            <w:top w:val="none" w:sz="0" w:space="0" w:color="auto"/>
                            <w:left w:val="none" w:sz="0" w:space="0" w:color="auto"/>
                            <w:bottom w:val="none" w:sz="0" w:space="0" w:color="auto"/>
                            <w:right w:val="none" w:sz="0" w:space="0" w:color="auto"/>
                          </w:divBdr>
                          <w:divsChild>
                            <w:div w:id="980035119">
                              <w:marLeft w:val="0"/>
                              <w:marRight w:val="0"/>
                              <w:marTop w:val="0"/>
                              <w:marBottom w:val="0"/>
                              <w:divBdr>
                                <w:top w:val="none" w:sz="0" w:space="0" w:color="auto"/>
                                <w:left w:val="none" w:sz="0" w:space="0" w:color="auto"/>
                                <w:bottom w:val="none" w:sz="0" w:space="0" w:color="auto"/>
                                <w:right w:val="none" w:sz="0" w:space="0" w:color="auto"/>
                              </w:divBdr>
                              <w:divsChild>
                                <w:div w:id="19785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914">
                          <w:marLeft w:val="0"/>
                          <w:marRight w:val="0"/>
                          <w:marTop w:val="100"/>
                          <w:marBottom w:val="0"/>
                          <w:divBdr>
                            <w:top w:val="none" w:sz="0" w:space="0" w:color="auto"/>
                            <w:left w:val="none" w:sz="0" w:space="0" w:color="auto"/>
                            <w:bottom w:val="none" w:sz="0" w:space="0" w:color="auto"/>
                            <w:right w:val="none" w:sz="0" w:space="0" w:color="auto"/>
                          </w:divBdr>
                          <w:divsChild>
                            <w:div w:id="1150054773">
                              <w:marLeft w:val="0"/>
                              <w:marRight w:val="0"/>
                              <w:marTop w:val="0"/>
                              <w:marBottom w:val="0"/>
                              <w:divBdr>
                                <w:top w:val="none" w:sz="0" w:space="0" w:color="auto"/>
                                <w:left w:val="none" w:sz="0" w:space="0" w:color="auto"/>
                                <w:bottom w:val="none" w:sz="0" w:space="0" w:color="auto"/>
                                <w:right w:val="none" w:sz="0" w:space="0" w:color="auto"/>
                              </w:divBdr>
                              <w:divsChild>
                                <w:div w:id="1732313370">
                                  <w:marLeft w:val="0"/>
                                  <w:marRight w:val="0"/>
                                  <w:marTop w:val="0"/>
                                  <w:marBottom w:val="0"/>
                                  <w:divBdr>
                                    <w:top w:val="none" w:sz="0" w:space="0" w:color="auto"/>
                                    <w:left w:val="none" w:sz="0" w:space="0" w:color="auto"/>
                                    <w:bottom w:val="none" w:sz="0" w:space="0" w:color="auto"/>
                                    <w:right w:val="none" w:sz="0" w:space="0" w:color="auto"/>
                                  </w:divBdr>
                                  <w:divsChild>
                                    <w:div w:id="1489906320">
                                      <w:marLeft w:val="0"/>
                                      <w:marRight w:val="0"/>
                                      <w:marTop w:val="0"/>
                                      <w:marBottom w:val="0"/>
                                      <w:divBdr>
                                        <w:top w:val="none" w:sz="0" w:space="0" w:color="auto"/>
                                        <w:left w:val="none" w:sz="0" w:space="0" w:color="auto"/>
                                        <w:bottom w:val="none" w:sz="0" w:space="0" w:color="auto"/>
                                        <w:right w:val="none" w:sz="0" w:space="0" w:color="auto"/>
                                      </w:divBdr>
                                      <w:divsChild>
                                        <w:div w:id="16112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0386">
                          <w:marLeft w:val="0"/>
                          <w:marRight w:val="0"/>
                          <w:marTop w:val="0"/>
                          <w:marBottom w:val="0"/>
                          <w:divBdr>
                            <w:top w:val="none" w:sz="0" w:space="0" w:color="auto"/>
                            <w:left w:val="none" w:sz="0" w:space="0" w:color="auto"/>
                            <w:bottom w:val="none" w:sz="0" w:space="0" w:color="auto"/>
                            <w:right w:val="none" w:sz="0" w:space="0" w:color="auto"/>
                          </w:divBdr>
                          <w:divsChild>
                            <w:div w:id="64959447">
                              <w:marLeft w:val="0"/>
                              <w:marRight w:val="0"/>
                              <w:marTop w:val="0"/>
                              <w:marBottom w:val="0"/>
                              <w:divBdr>
                                <w:top w:val="none" w:sz="0" w:space="0" w:color="auto"/>
                                <w:left w:val="none" w:sz="0" w:space="0" w:color="auto"/>
                                <w:bottom w:val="none" w:sz="0" w:space="0" w:color="auto"/>
                                <w:right w:val="none" w:sz="0" w:space="0" w:color="auto"/>
                              </w:divBdr>
                              <w:divsChild>
                                <w:div w:id="749081158">
                                  <w:marLeft w:val="0"/>
                                  <w:marRight w:val="0"/>
                                  <w:marTop w:val="0"/>
                                  <w:marBottom w:val="0"/>
                                  <w:divBdr>
                                    <w:top w:val="none" w:sz="0" w:space="0" w:color="auto"/>
                                    <w:left w:val="none" w:sz="0" w:space="0" w:color="auto"/>
                                    <w:bottom w:val="none" w:sz="0" w:space="0" w:color="auto"/>
                                    <w:right w:val="none" w:sz="0" w:space="0" w:color="auto"/>
                                  </w:divBdr>
                                  <w:divsChild>
                                    <w:div w:id="22748423">
                                      <w:marLeft w:val="0"/>
                                      <w:marRight w:val="0"/>
                                      <w:marTop w:val="0"/>
                                      <w:marBottom w:val="0"/>
                                      <w:divBdr>
                                        <w:top w:val="none" w:sz="0" w:space="0" w:color="auto"/>
                                        <w:left w:val="none" w:sz="0" w:space="0" w:color="auto"/>
                                        <w:bottom w:val="none" w:sz="0" w:space="0" w:color="auto"/>
                                        <w:right w:val="none" w:sz="0" w:space="0" w:color="auto"/>
                                      </w:divBdr>
                                      <w:divsChild>
                                        <w:div w:id="197906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4438">
                              <w:marLeft w:val="0"/>
                              <w:marRight w:val="0"/>
                              <w:marTop w:val="0"/>
                              <w:marBottom w:val="0"/>
                              <w:divBdr>
                                <w:top w:val="none" w:sz="0" w:space="0" w:color="auto"/>
                                <w:left w:val="none" w:sz="0" w:space="0" w:color="auto"/>
                                <w:bottom w:val="none" w:sz="0" w:space="0" w:color="auto"/>
                                <w:right w:val="none" w:sz="0" w:space="0" w:color="auto"/>
                              </w:divBdr>
                              <w:divsChild>
                                <w:div w:id="1099567058">
                                  <w:marLeft w:val="0"/>
                                  <w:marRight w:val="0"/>
                                  <w:marTop w:val="0"/>
                                  <w:marBottom w:val="0"/>
                                  <w:divBdr>
                                    <w:top w:val="none" w:sz="0" w:space="0" w:color="auto"/>
                                    <w:left w:val="none" w:sz="0" w:space="0" w:color="auto"/>
                                    <w:bottom w:val="none" w:sz="0" w:space="0" w:color="auto"/>
                                    <w:right w:val="none" w:sz="0" w:space="0" w:color="auto"/>
                                  </w:divBdr>
                                  <w:divsChild>
                                    <w:div w:id="1383752144">
                                      <w:marLeft w:val="0"/>
                                      <w:marRight w:val="0"/>
                                      <w:marTop w:val="0"/>
                                      <w:marBottom w:val="0"/>
                                      <w:divBdr>
                                        <w:top w:val="none" w:sz="0" w:space="0" w:color="auto"/>
                                        <w:left w:val="none" w:sz="0" w:space="0" w:color="auto"/>
                                        <w:bottom w:val="none" w:sz="0" w:space="0" w:color="auto"/>
                                        <w:right w:val="none" w:sz="0" w:space="0" w:color="auto"/>
                                      </w:divBdr>
                                    </w:div>
                                    <w:div w:id="1346008784">
                                      <w:marLeft w:val="0"/>
                                      <w:marRight w:val="0"/>
                                      <w:marTop w:val="0"/>
                                      <w:marBottom w:val="0"/>
                                      <w:divBdr>
                                        <w:top w:val="none" w:sz="0" w:space="0" w:color="auto"/>
                                        <w:left w:val="none" w:sz="0" w:space="0" w:color="auto"/>
                                        <w:bottom w:val="none" w:sz="0" w:space="0" w:color="auto"/>
                                        <w:right w:val="none" w:sz="0" w:space="0" w:color="auto"/>
                                      </w:divBdr>
                                      <w:divsChild>
                                        <w:div w:id="1599947278">
                                          <w:marLeft w:val="0"/>
                                          <w:marRight w:val="0"/>
                                          <w:marTop w:val="0"/>
                                          <w:marBottom w:val="0"/>
                                          <w:divBdr>
                                            <w:top w:val="none" w:sz="0" w:space="0" w:color="auto"/>
                                            <w:left w:val="none" w:sz="0" w:space="0" w:color="auto"/>
                                            <w:bottom w:val="none" w:sz="0" w:space="0" w:color="auto"/>
                                            <w:right w:val="none" w:sz="0" w:space="0" w:color="auto"/>
                                          </w:divBdr>
                                          <w:divsChild>
                                            <w:div w:id="812992046">
                                              <w:marLeft w:val="0"/>
                                              <w:marRight w:val="0"/>
                                              <w:marTop w:val="0"/>
                                              <w:marBottom w:val="0"/>
                                              <w:divBdr>
                                                <w:top w:val="none" w:sz="0" w:space="0" w:color="auto"/>
                                                <w:left w:val="none" w:sz="0" w:space="0" w:color="auto"/>
                                                <w:bottom w:val="none" w:sz="0" w:space="0" w:color="auto"/>
                                                <w:right w:val="none" w:sz="0" w:space="0" w:color="auto"/>
                                              </w:divBdr>
                                              <w:divsChild>
                                                <w:div w:id="1396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0594">
                                          <w:marLeft w:val="0"/>
                                          <w:marRight w:val="0"/>
                                          <w:marTop w:val="0"/>
                                          <w:marBottom w:val="0"/>
                                          <w:divBdr>
                                            <w:top w:val="none" w:sz="0" w:space="0" w:color="auto"/>
                                            <w:left w:val="none" w:sz="0" w:space="0" w:color="auto"/>
                                            <w:bottom w:val="none" w:sz="0" w:space="0" w:color="auto"/>
                                            <w:right w:val="none" w:sz="0" w:space="0" w:color="auto"/>
                                          </w:divBdr>
                                          <w:divsChild>
                                            <w:div w:id="714349270">
                                              <w:marLeft w:val="0"/>
                                              <w:marRight w:val="0"/>
                                              <w:marTop w:val="0"/>
                                              <w:marBottom w:val="0"/>
                                              <w:divBdr>
                                                <w:top w:val="none" w:sz="0" w:space="0" w:color="auto"/>
                                                <w:left w:val="none" w:sz="0" w:space="0" w:color="auto"/>
                                                <w:bottom w:val="none" w:sz="0" w:space="0" w:color="auto"/>
                                                <w:right w:val="none" w:sz="0" w:space="0" w:color="auto"/>
                                              </w:divBdr>
                                            </w:div>
                                          </w:divsChild>
                                        </w:div>
                                        <w:div w:id="1055813882">
                                          <w:marLeft w:val="0"/>
                                          <w:marRight w:val="0"/>
                                          <w:marTop w:val="0"/>
                                          <w:marBottom w:val="0"/>
                                          <w:divBdr>
                                            <w:top w:val="none" w:sz="0" w:space="0" w:color="auto"/>
                                            <w:left w:val="none" w:sz="0" w:space="0" w:color="auto"/>
                                            <w:bottom w:val="none" w:sz="0" w:space="0" w:color="auto"/>
                                            <w:right w:val="none" w:sz="0" w:space="0" w:color="auto"/>
                                          </w:divBdr>
                                          <w:divsChild>
                                            <w:div w:id="4310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16709">
              <w:marLeft w:val="0"/>
              <w:marRight w:val="0"/>
              <w:marTop w:val="0"/>
              <w:marBottom w:val="0"/>
              <w:divBdr>
                <w:top w:val="none" w:sz="0" w:space="0" w:color="auto"/>
                <w:left w:val="none" w:sz="0" w:space="0" w:color="auto"/>
                <w:bottom w:val="none" w:sz="0" w:space="0" w:color="auto"/>
                <w:right w:val="none" w:sz="0" w:space="0" w:color="auto"/>
              </w:divBdr>
              <w:divsChild>
                <w:div w:id="12744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19255">
          <w:marLeft w:val="1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137A5-FDD4-4721-BCBA-CE7D906D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2093</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 R.D. (Rogier)</dc:creator>
  <cp:keywords/>
  <dc:description/>
  <cp:lastModifiedBy>Bos, R.D. (Rogier)</cp:lastModifiedBy>
  <cp:revision>17</cp:revision>
  <cp:lastPrinted>2022-10-31T11:17:00Z</cp:lastPrinted>
  <dcterms:created xsi:type="dcterms:W3CDTF">2022-11-01T13:16:00Z</dcterms:created>
  <dcterms:modified xsi:type="dcterms:W3CDTF">2022-11-03T15:07:00Z</dcterms:modified>
</cp:coreProperties>
</file>