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astertabel1licht-Accent6"/>
        <w:tblW w:w="0" w:type="auto"/>
        <w:tblLook w:val="0600" w:firstRow="0" w:lastRow="0" w:firstColumn="0" w:lastColumn="0" w:noHBand="1" w:noVBand="1"/>
      </w:tblPr>
      <w:tblGrid>
        <w:gridCol w:w="1695"/>
        <w:gridCol w:w="7367"/>
      </w:tblGrid>
      <w:tr w:rsidR="00E52BFA" w:rsidRPr="002868C5" w14:paraId="33003E70" w14:textId="77777777" w:rsidTr="008928B3">
        <w:tc>
          <w:tcPr>
            <w:tcW w:w="1695" w:type="dxa"/>
          </w:tcPr>
          <w:p w14:paraId="69CB0EE0" w14:textId="74CD98D8" w:rsidR="006E2561" w:rsidRPr="00F03B5A" w:rsidRDefault="001040D7" w:rsidP="00F03B5A">
            <w:r>
              <w:rPr>
                <w:lang w:val="nl-NL"/>
              </w:rPr>
              <w:t>Situatie</w:t>
            </w:r>
          </w:p>
          <w:p w14:paraId="2B30AD83" w14:textId="3CE8A8E8" w:rsidR="006E2561" w:rsidRPr="006E2561" w:rsidRDefault="006E2561" w:rsidP="00F03B5A">
            <w:pPr>
              <w:rPr>
                <w:lang w:val="nl-NL"/>
              </w:rPr>
            </w:pPr>
          </w:p>
        </w:tc>
        <w:tc>
          <w:tcPr>
            <w:tcW w:w="7367" w:type="dxa"/>
          </w:tcPr>
          <w:p w14:paraId="42FA147D" w14:textId="3ED20FBD" w:rsidR="00915649" w:rsidRDefault="00A56791" w:rsidP="006E2561">
            <w:pPr>
              <w:rPr>
                <w:lang w:val="nl-NL"/>
              </w:rPr>
            </w:pPr>
            <w:r>
              <w:rPr>
                <w:lang w:val="nl-NL"/>
              </w:rPr>
              <w:t>De corona maatregel, hoe ver is dat eigenlijk?</w:t>
            </w:r>
          </w:p>
          <w:p w14:paraId="7DA65A4A" w14:textId="77777777" w:rsidR="008928B3" w:rsidRDefault="008928B3" w:rsidP="006E2561">
            <w:pPr>
              <w:rPr>
                <w:lang w:val="nl-NL"/>
              </w:rPr>
            </w:pPr>
          </w:p>
          <w:p w14:paraId="4DA19E3F" w14:textId="249DDEF1" w:rsidR="006E2561" w:rsidRDefault="006E2561" w:rsidP="006E2561">
            <w:pPr>
              <w:rPr>
                <w:lang w:val="nl-NL"/>
              </w:rPr>
            </w:pPr>
            <w:r w:rsidRPr="006E2561">
              <w:rPr>
                <w:lang w:val="nl-NL"/>
              </w:rPr>
              <w:t xml:space="preserve"> </w:t>
            </w:r>
            <w:r>
              <w:rPr>
                <w:lang w:val="nl-NL"/>
              </w:rPr>
              <w:t xml:space="preserve"> </w:t>
            </w:r>
            <w:r w:rsidR="00A56791" w:rsidRPr="00A56791">
              <w:rPr>
                <w:lang w:val="nl-NL"/>
              </w:rPr>
              <w:drawing>
                <wp:inline distT="0" distB="0" distL="0" distR="0" wp14:anchorId="577E9838" wp14:editId="167952F5">
                  <wp:extent cx="1353886" cy="1359877"/>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74675" cy="1380758"/>
                          </a:xfrm>
                          <a:prstGeom prst="rect">
                            <a:avLst/>
                          </a:prstGeom>
                        </pic:spPr>
                      </pic:pic>
                    </a:graphicData>
                  </a:graphic>
                </wp:inline>
              </w:drawing>
            </w:r>
          </w:p>
          <w:p w14:paraId="7804FB60" w14:textId="47CD8EBD" w:rsidR="006E2561" w:rsidRDefault="00000000" w:rsidP="006E2561">
            <w:pPr>
              <w:rPr>
                <w:lang w:val="nl-NL"/>
              </w:rPr>
            </w:pPr>
            <w:hyperlink r:id="rId8" w:history="1">
              <w:r w:rsidR="006E2561" w:rsidRPr="00184E0A">
                <w:rPr>
                  <w:rStyle w:val="Hyperlink"/>
                  <w:lang w:val="nl-NL"/>
                </w:rPr>
                <w:t>fisme.science.uu.nl/toepassingen/</w:t>
              </w:r>
              <w:r w:rsidR="00915649">
                <w:rPr>
                  <w:rStyle w:val="Hyperlink"/>
                  <w:lang w:val="nl-NL"/>
                </w:rPr>
                <w:t>291</w:t>
              </w:r>
              <w:r w:rsidR="00A56791">
                <w:rPr>
                  <w:rStyle w:val="Hyperlink"/>
                  <w:lang w:val="nl-NL"/>
                </w:rPr>
                <w:t>62</w:t>
              </w:r>
              <w:r w:rsidR="006E2561" w:rsidRPr="00184E0A">
                <w:rPr>
                  <w:rStyle w:val="Hyperlink"/>
                  <w:lang w:val="nl-NL"/>
                </w:rPr>
                <w:t>/</w:t>
              </w:r>
            </w:hyperlink>
            <w:r w:rsidR="006E2561">
              <w:rPr>
                <w:lang w:val="nl-NL"/>
              </w:rPr>
              <w:t xml:space="preserve"> </w:t>
            </w:r>
          </w:p>
          <w:p w14:paraId="057D4D04" w14:textId="737559DA" w:rsidR="00915649" w:rsidRDefault="00915649" w:rsidP="006E2561">
            <w:pPr>
              <w:rPr>
                <w:lang w:val="nl-NL"/>
              </w:rPr>
            </w:pPr>
          </w:p>
        </w:tc>
      </w:tr>
      <w:tr w:rsidR="00E52BFA" w:rsidRPr="00A56791" w14:paraId="0D2B34FA" w14:textId="77777777" w:rsidTr="008928B3">
        <w:tc>
          <w:tcPr>
            <w:tcW w:w="1695" w:type="dxa"/>
          </w:tcPr>
          <w:p w14:paraId="2B681A11" w14:textId="6F3AC289" w:rsidR="006E2561" w:rsidRPr="00F03B5A" w:rsidRDefault="001040D7" w:rsidP="00F03B5A">
            <w:r>
              <w:rPr>
                <w:lang w:val="nl-NL"/>
              </w:rPr>
              <w:t>Beschrijving</w:t>
            </w:r>
          </w:p>
        </w:tc>
        <w:tc>
          <w:tcPr>
            <w:tcW w:w="7367" w:type="dxa"/>
          </w:tcPr>
          <w:p w14:paraId="3570AEA9" w14:textId="404FD8C4" w:rsidR="00E52BFA" w:rsidRPr="009A212B" w:rsidRDefault="00A56791" w:rsidP="00E52BFA">
            <w:pPr>
              <w:rPr>
                <w:lang w:val="nl-NL"/>
              </w:rPr>
            </w:pPr>
            <w:r>
              <w:rPr>
                <w:noProof/>
                <w:lang w:val="nl-NL" w:eastAsia="nl-NL"/>
              </w:rPr>
              <w:drawing>
                <wp:inline distT="0" distB="0" distL="0" distR="0" wp14:anchorId="523BB96F" wp14:editId="5845B62F">
                  <wp:extent cx="1411308" cy="1463040"/>
                  <wp:effectExtent l="0" t="0" r="0" b="3810"/>
                  <wp:docPr id="5" name="Afbeelding 5" descr="280 x280 mm Vloersticker indoor - houd anderhalve meter afstand tussen  sto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0 x280 mm Vloersticker indoor - houd anderhalve meter afstand tussen  stoelen"/>
                          <pic:cNvPicPr>
                            <a:picLocks noChangeAspect="1" noChangeArrowheads="1"/>
                          </pic:cNvPicPr>
                        </pic:nvPicPr>
                        <pic:blipFill rotWithShape="1">
                          <a:blip r:embed="rId9">
                            <a:extLst>
                              <a:ext uri="{28A0092B-C50C-407E-A947-70E740481C1C}">
                                <a14:useLocalDpi xmlns:a14="http://schemas.microsoft.com/office/drawing/2010/main" val="0"/>
                              </a:ext>
                            </a:extLst>
                          </a:blip>
                          <a:srcRect l="17072" r="17031" b="31687"/>
                          <a:stretch/>
                        </pic:blipFill>
                        <pic:spPr bwMode="auto">
                          <a:xfrm>
                            <a:off x="0" y="0"/>
                            <a:ext cx="1412265" cy="1464032"/>
                          </a:xfrm>
                          <a:prstGeom prst="rect">
                            <a:avLst/>
                          </a:prstGeom>
                          <a:noFill/>
                          <a:ln>
                            <a:noFill/>
                          </a:ln>
                          <a:extLst>
                            <a:ext uri="{53640926-AAD7-44D8-BBD7-CCE9431645EC}">
                              <a14:shadowObscured xmlns:a14="http://schemas.microsoft.com/office/drawing/2010/main"/>
                            </a:ext>
                          </a:extLst>
                        </pic:spPr>
                      </pic:pic>
                    </a:graphicData>
                  </a:graphic>
                </wp:inline>
              </w:drawing>
            </w:r>
          </w:p>
          <w:p w14:paraId="6859AE69" w14:textId="77777777" w:rsidR="00A56791" w:rsidRDefault="00A56791" w:rsidP="00A56791">
            <w:pPr>
              <w:rPr>
                <w:lang w:val="nl-NL"/>
              </w:rPr>
            </w:pPr>
            <w:r>
              <w:rPr>
                <w:lang w:val="nl-NL"/>
              </w:rPr>
              <w:t xml:space="preserve">Overal in het nieuws de afgelopen twee jaar, afstand houden van elkaar. Maar hoe ver is dat eigenlijk? Wat voor betekenis kun je er aan geven? </w:t>
            </w:r>
          </w:p>
          <w:p w14:paraId="5384D952" w14:textId="77777777" w:rsidR="00A56791" w:rsidRDefault="00A56791" w:rsidP="00A56791">
            <w:pPr>
              <w:rPr>
                <w:lang w:val="nl-NL"/>
              </w:rPr>
            </w:pPr>
            <w:r w:rsidRPr="009A212B">
              <w:rPr>
                <w:lang w:val="nl-NL"/>
              </w:rPr>
              <w:t xml:space="preserve">Ga in gesprek met de cursist over het gebruik van de </w:t>
            </w:r>
            <w:r>
              <w:rPr>
                <w:lang w:val="nl-NL"/>
              </w:rPr>
              <w:t>lengtematen</w:t>
            </w:r>
            <w:r w:rsidRPr="009A212B">
              <w:rPr>
                <w:lang w:val="nl-NL"/>
              </w:rPr>
              <w:t xml:space="preserve">, bijvoorbeeld in de context van een </w:t>
            </w:r>
            <w:r>
              <w:rPr>
                <w:lang w:val="nl-NL"/>
              </w:rPr>
              <w:t>afstand inschatten</w:t>
            </w:r>
            <w:r w:rsidRPr="009A212B">
              <w:rPr>
                <w:lang w:val="nl-NL"/>
              </w:rPr>
              <w:t xml:space="preserve">. Vraag </w:t>
            </w:r>
            <w:r>
              <w:rPr>
                <w:lang w:val="nl-NL"/>
              </w:rPr>
              <w:t>hoe</w:t>
            </w:r>
            <w:r w:rsidRPr="009A212B">
              <w:rPr>
                <w:lang w:val="nl-NL"/>
              </w:rPr>
              <w:t xml:space="preserve"> de cursist </w:t>
            </w:r>
            <w:r>
              <w:rPr>
                <w:lang w:val="nl-NL"/>
              </w:rPr>
              <w:t xml:space="preserve">omgegaan is met die 1,5 meter afstand. Hoe groot is de ruimte waar je je nu in bevindt? Gebruikt de cursist referenties bij bepaalde maten zoals bijvoorbeeld een stap voor 1 meter? of een pak suiker voor 1 kilogram? Of worden er andere referentiematen gebruikt? </w:t>
            </w:r>
          </w:p>
          <w:p w14:paraId="2A91FD33" w14:textId="77777777" w:rsidR="00A56791" w:rsidRDefault="00A56791" w:rsidP="00A56791">
            <w:pPr>
              <w:rPr>
                <w:lang w:val="nl-NL"/>
              </w:rPr>
            </w:pPr>
          </w:p>
          <w:p w14:paraId="3DAB6246" w14:textId="77777777" w:rsidR="00A56791" w:rsidRDefault="00A56791" w:rsidP="00A56791">
            <w:pPr>
              <w:rPr>
                <w:lang w:val="nl-NL"/>
              </w:rPr>
            </w:pPr>
            <w:r>
              <w:rPr>
                <w:lang w:val="nl-NL"/>
              </w:rPr>
              <w:t xml:space="preserve">Gebruikt de cursist instrumenten om lengte en gewicht te meten? Kan de cursist de anderhalve meter afstand met behulp van een rolmaat afmeten? Spreek ook over het wegen van jezelf en het wegen in de keuken. </w:t>
            </w:r>
          </w:p>
          <w:p w14:paraId="72E5DB9D" w14:textId="77777777" w:rsidR="00A56791" w:rsidRDefault="00A56791" w:rsidP="00A56791">
            <w:pPr>
              <w:rPr>
                <w:lang w:val="nl-NL"/>
              </w:rPr>
            </w:pPr>
          </w:p>
          <w:p w14:paraId="7726FB1C" w14:textId="77777777" w:rsidR="00A56791" w:rsidRPr="009A212B" w:rsidRDefault="00A56791" w:rsidP="00A56791">
            <w:pPr>
              <w:rPr>
                <w:lang w:val="nl-NL"/>
              </w:rPr>
            </w:pPr>
            <w:r>
              <w:rPr>
                <w:lang w:val="nl-NL"/>
              </w:rPr>
              <w:t>Hoe gaat de cursist om met grotere afstanden, zoals in een aanwijzing als over 200 meter link afslaan? Gebruikt de cursist een tomtom of andere hulpmiddelen in het verkeer waarin deze aanwijzingen voorkomen?</w:t>
            </w:r>
          </w:p>
          <w:p w14:paraId="2D7C62B9" w14:textId="77777777" w:rsidR="00A56791" w:rsidRDefault="00A56791" w:rsidP="00A56791">
            <w:pPr>
              <w:rPr>
                <w:lang w:val="nl-NL"/>
              </w:rPr>
            </w:pPr>
            <w:r>
              <w:rPr>
                <w:lang w:val="nl-NL"/>
              </w:rPr>
              <w:t xml:space="preserve">Welke lengtematen kom de cursist verder tegen in het dagelijks leven? </w:t>
            </w:r>
          </w:p>
          <w:p w14:paraId="47E8DF53" w14:textId="646095A4" w:rsidR="008928B3" w:rsidRPr="009A212B" w:rsidRDefault="008928B3" w:rsidP="008928B3">
            <w:pPr>
              <w:rPr>
                <w:lang w:val="nl-NL"/>
              </w:rPr>
            </w:pPr>
          </w:p>
          <w:p w14:paraId="53BCCDAC" w14:textId="58BC85A1" w:rsidR="00915649" w:rsidRPr="00B35161" w:rsidRDefault="00915649" w:rsidP="008928B3">
            <w:pPr>
              <w:rPr>
                <w:lang w:val="nl-NL"/>
              </w:rPr>
            </w:pPr>
          </w:p>
        </w:tc>
      </w:tr>
      <w:tr w:rsidR="00A7291F" w:rsidRPr="00A56791" w14:paraId="0E245434" w14:textId="77777777" w:rsidTr="008928B3">
        <w:tc>
          <w:tcPr>
            <w:tcW w:w="1695" w:type="dxa"/>
          </w:tcPr>
          <w:p w14:paraId="447F51C9" w14:textId="1F268245" w:rsidR="00A7291F" w:rsidRPr="003F6B57" w:rsidRDefault="00A7291F" w:rsidP="00A7291F">
            <w:pPr>
              <w:rPr>
                <w:b/>
                <w:bCs/>
                <w:lang w:val="nl-NL"/>
              </w:rPr>
            </w:pPr>
            <w:r>
              <w:rPr>
                <w:b/>
                <w:bCs/>
                <w:lang w:val="nl-NL"/>
              </w:rPr>
              <w:t>Achtergrond</w:t>
            </w:r>
          </w:p>
        </w:tc>
        <w:tc>
          <w:tcPr>
            <w:tcW w:w="7367" w:type="dxa"/>
          </w:tcPr>
          <w:p w14:paraId="737090D4" w14:textId="77777777" w:rsidR="00A56791" w:rsidRPr="009A212B" w:rsidRDefault="00A56791" w:rsidP="00A56791">
            <w:pPr>
              <w:rPr>
                <w:lang w:val="nl-NL"/>
              </w:rPr>
            </w:pPr>
            <w:r>
              <w:rPr>
                <w:lang w:val="nl-NL"/>
              </w:rPr>
              <w:t xml:space="preserve">Het gebruik van lengtematen en gewichten gaat uit van een standaardmaat, de meter en gram. In beide gevallen worden er bekende instrumenten gebruikt om een lengte of een gewicht vast te stellen. In het volwassene leven zijn de weegschaal en de rolmaat (of duimstok) bekende instrumenten. Maak met de cursist een aantal referenties die mogelijk helpen om lengte en gewicht meer betekenis te geven. Laat </w:t>
            </w:r>
            <w:r>
              <w:rPr>
                <w:lang w:val="nl-NL"/>
              </w:rPr>
              <w:lastRenderedPageBreak/>
              <w:t xml:space="preserve">eerst een schatting maken en meet vervolgens op. Denk aan de afmetingen (inclusief de hoogte) van de ruimte waar je je bevindt, de afmetingen van het tafelblad, etc. Gebruik voor het wegen de keuken weegschaal en zorg dan dat er wat te wegen valt. </w:t>
            </w:r>
          </w:p>
          <w:p w14:paraId="40710449" w14:textId="77777777" w:rsidR="00A56791" w:rsidRPr="009A212B" w:rsidRDefault="00A56791" w:rsidP="00A56791">
            <w:pPr>
              <w:rPr>
                <w:lang w:val="nl-NL"/>
              </w:rPr>
            </w:pPr>
          </w:p>
          <w:p w14:paraId="73500F71" w14:textId="4ABE3451" w:rsidR="008928B3" w:rsidRPr="009A212B" w:rsidRDefault="00A56791" w:rsidP="00A56791">
            <w:pPr>
              <w:rPr>
                <w:lang w:val="nl-NL"/>
              </w:rPr>
            </w:pPr>
            <w:r w:rsidRPr="009A212B">
              <w:rPr>
                <w:lang w:val="nl-NL"/>
              </w:rPr>
              <w:t xml:space="preserve">Als de </w:t>
            </w:r>
            <w:r>
              <w:rPr>
                <w:lang w:val="nl-NL"/>
              </w:rPr>
              <w:t>kleine getallen n</w:t>
            </w:r>
            <w:r w:rsidRPr="009A212B">
              <w:rPr>
                <w:lang w:val="nl-NL"/>
              </w:rPr>
              <w:t xml:space="preserve">iet </w:t>
            </w:r>
            <w:r>
              <w:rPr>
                <w:lang w:val="nl-NL"/>
              </w:rPr>
              <w:t xml:space="preserve">zo </w:t>
            </w:r>
            <w:r w:rsidRPr="009A212B">
              <w:rPr>
                <w:lang w:val="nl-NL"/>
              </w:rPr>
              <w:t xml:space="preserve">interessant </w:t>
            </w:r>
            <w:r>
              <w:rPr>
                <w:lang w:val="nl-NL"/>
              </w:rPr>
              <w:t xml:space="preserve">zijn </w:t>
            </w:r>
            <w:r w:rsidRPr="009A212B">
              <w:rPr>
                <w:lang w:val="nl-NL"/>
              </w:rPr>
              <w:t xml:space="preserve">voor de cursist kan je natuurlijk gemakkelijk overstappen naar andere situaties waarin </w:t>
            </w:r>
            <w:r>
              <w:rPr>
                <w:lang w:val="nl-NL"/>
              </w:rPr>
              <w:t xml:space="preserve">grote getallen </w:t>
            </w:r>
            <w:r w:rsidRPr="009A212B">
              <w:rPr>
                <w:lang w:val="nl-NL"/>
              </w:rPr>
              <w:t xml:space="preserve">een rol speelt. Bijvoorbeeld </w:t>
            </w:r>
            <w:r>
              <w:rPr>
                <w:lang w:val="nl-NL"/>
              </w:rPr>
              <w:t>samen een stukje lopen of fietsen en een schatting maken van afstanden als 200 en 500 meter.</w:t>
            </w:r>
          </w:p>
          <w:p w14:paraId="58BE4F14" w14:textId="6162E2BA" w:rsidR="00A7291F" w:rsidRPr="003F6B57" w:rsidRDefault="008928B3" w:rsidP="008928B3">
            <w:pPr>
              <w:rPr>
                <w:lang w:val="nl-NL"/>
              </w:rPr>
            </w:pPr>
            <w:r w:rsidRPr="009A212B">
              <w:rPr>
                <w:lang w:val="nl-NL"/>
              </w:rPr>
              <w:t xml:space="preserve"> </w:t>
            </w:r>
          </w:p>
          <w:p w14:paraId="63715705" w14:textId="77777777" w:rsidR="00A7291F" w:rsidRDefault="00A7291F" w:rsidP="00E52BFA">
            <w:pPr>
              <w:rPr>
                <w:lang w:val="nl-NL"/>
              </w:rPr>
            </w:pPr>
          </w:p>
        </w:tc>
      </w:tr>
      <w:tr w:rsidR="00A7291F" w:rsidRPr="00A56791" w14:paraId="19C32101" w14:textId="77777777" w:rsidTr="008928B3">
        <w:tc>
          <w:tcPr>
            <w:tcW w:w="1695" w:type="dxa"/>
          </w:tcPr>
          <w:p w14:paraId="3C829482" w14:textId="4B5976CB" w:rsidR="00A7291F" w:rsidRPr="00A7291F" w:rsidRDefault="00A7291F" w:rsidP="00A7291F">
            <w:pPr>
              <w:rPr>
                <w:b/>
                <w:bCs/>
                <w:lang w:val="nl-NL"/>
              </w:rPr>
            </w:pPr>
            <w:r w:rsidRPr="003F6B57">
              <w:rPr>
                <w:b/>
                <w:bCs/>
                <w:lang w:val="nl-NL"/>
              </w:rPr>
              <w:lastRenderedPageBreak/>
              <w:t>Ervaringen</w:t>
            </w:r>
          </w:p>
        </w:tc>
        <w:tc>
          <w:tcPr>
            <w:tcW w:w="7367" w:type="dxa"/>
          </w:tcPr>
          <w:p w14:paraId="1AF9703F" w14:textId="77777777" w:rsidR="00A56791" w:rsidRDefault="00A56791" w:rsidP="00A56791">
            <w:pPr>
              <w:rPr>
                <w:lang w:val="nl-NL"/>
              </w:rPr>
            </w:pPr>
            <w:r>
              <w:rPr>
                <w:lang w:val="nl-NL"/>
              </w:rPr>
              <w:t xml:space="preserve">Ruth: </w:t>
            </w:r>
            <w:r w:rsidRPr="009A212B">
              <w:rPr>
                <w:lang w:val="nl-NL"/>
              </w:rPr>
              <w:t>‘</w:t>
            </w:r>
            <w:r>
              <w:rPr>
                <w:lang w:val="nl-NL"/>
              </w:rPr>
              <w:t>anderhalve meter? dat zeg me niet zoveel. Dus ik kwam ook altijd te dichtbij’</w:t>
            </w:r>
          </w:p>
          <w:p w14:paraId="6E53E24C" w14:textId="77777777" w:rsidR="00A56791" w:rsidRDefault="00A56791" w:rsidP="00A56791">
            <w:pPr>
              <w:rPr>
                <w:lang w:val="nl-NL"/>
              </w:rPr>
            </w:pPr>
          </w:p>
          <w:p w14:paraId="231D6D68" w14:textId="77777777" w:rsidR="00A56791" w:rsidRDefault="00A56791" w:rsidP="00A56791">
            <w:pPr>
              <w:rPr>
                <w:lang w:val="nl-NL"/>
              </w:rPr>
            </w:pPr>
            <w:r>
              <w:rPr>
                <w:lang w:val="nl-NL"/>
              </w:rPr>
              <w:t>‘Als je je arm uitsteekt, zit je al op een meter’</w:t>
            </w:r>
          </w:p>
          <w:p w14:paraId="3AFAE28F" w14:textId="77777777" w:rsidR="00A56791" w:rsidRDefault="00A56791" w:rsidP="00A56791">
            <w:pPr>
              <w:rPr>
                <w:lang w:val="nl-NL"/>
              </w:rPr>
            </w:pPr>
          </w:p>
          <w:p w14:paraId="45D24F22" w14:textId="77777777" w:rsidR="00A56791" w:rsidRDefault="00A56791" w:rsidP="00A56791">
            <w:pPr>
              <w:rPr>
                <w:lang w:val="nl-NL"/>
              </w:rPr>
            </w:pPr>
            <w:r>
              <w:rPr>
                <w:lang w:val="nl-NL"/>
              </w:rPr>
              <w:t xml:space="preserve">‘ja, meters is heel lastig, is ook vervelend met autorijden en de navigatie, afslag is over 500 meter, aaahh gemist, ik rij dan ook vaak fout’ </w:t>
            </w:r>
          </w:p>
          <w:p w14:paraId="30329442" w14:textId="77777777" w:rsidR="00A56791" w:rsidRDefault="00A56791" w:rsidP="00A56791">
            <w:pPr>
              <w:rPr>
                <w:lang w:val="nl-NL"/>
              </w:rPr>
            </w:pPr>
          </w:p>
          <w:p w14:paraId="1F6E77B4" w14:textId="77777777" w:rsidR="00A56791" w:rsidRDefault="00A56791" w:rsidP="00A56791">
            <w:pPr>
              <w:rPr>
                <w:lang w:val="nl-NL"/>
              </w:rPr>
            </w:pPr>
            <w:r>
              <w:rPr>
                <w:lang w:val="nl-NL"/>
              </w:rPr>
              <w:t xml:space="preserve">‘ik kan dan niet zo snel uitrekenen hoe lang ik over die 500 meter doe, dan denk ik, Oh, ben ik er nu al? soms geef ik dan extra gas, en doe ik als een aso </w:t>
            </w:r>
          </w:p>
          <w:p w14:paraId="6BF2F20E" w14:textId="77777777" w:rsidR="00A56791" w:rsidRDefault="00A56791" w:rsidP="00A56791">
            <w:pPr>
              <w:rPr>
                <w:lang w:val="nl-NL"/>
              </w:rPr>
            </w:pPr>
          </w:p>
          <w:p w14:paraId="623CEFBB" w14:textId="77777777" w:rsidR="00A56791" w:rsidRDefault="00A56791" w:rsidP="00A56791">
            <w:pPr>
              <w:rPr>
                <w:lang w:val="nl-NL"/>
              </w:rPr>
            </w:pPr>
            <w:r>
              <w:rPr>
                <w:lang w:val="nl-NL"/>
              </w:rPr>
              <w:t xml:space="preserve">‘Ik heb geen gevoel bij een getal dat bij zo’n maat staat, In mijn werk moet ik vaak mensen wegen, en dat weet ik heus wel dat 98 kg behoorlijk zwaar is voor een persoon’. </w:t>
            </w:r>
          </w:p>
          <w:p w14:paraId="66702135" w14:textId="56318DEC" w:rsidR="00A7291F" w:rsidRDefault="00A7291F" w:rsidP="00E52BFA">
            <w:pPr>
              <w:rPr>
                <w:lang w:val="nl-NL"/>
              </w:rPr>
            </w:pPr>
          </w:p>
          <w:p w14:paraId="461E7EF6" w14:textId="77777777" w:rsidR="00A56791" w:rsidRDefault="00A56791" w:rsidP="00E52BFA">
            <w:pPr>
              <w:rPr>
                <w:lang w:val="nl-NL"/>
              </w:rPr>
            </w:pPr>
          </w:p>
          <w:p w14:paraId="78882367" w14:textId="2E0DE753" w:rsidR="008928B3" w:rsidRDefault="008928B3" w:rsidP="00E52BFA">
            <w:pPr>
              <w:rPr>
                <w:lang w:val="nl-NL"/>
              </w:rPr>
            </w:pPr>
          </w:p>
        </w:tc>
      </w:tr>
    </w:tbl>
    <w:p w14:paraId="577555EE" w14:textId="77777777" w:rsidR="006E2561" w:rsidRPr="006E2561" w:rsidRDefault="006E2561" w:rsidP="006E2561">
      <w:pPr>
        <w:rPr>
          <w:lang w:val="nl-NL"/>
        </w:rPr>
      </w:pPr>
    </w:p>
    <w:p w14:paraId="76D20B10" w14:textId="77777777" w:rsidR="00E13AEC" w:rsidRPr="00E13AEC" w:rsidRDefault="00E13AEC" w:rsidP="00E13AEC">
      <w:pPr>
        <w:rPr>
          <w:lang w:val="nl-NL"/>
        </w:rPr>
      </w:pPr>
    </w:p>
    <w:sectPr w:rsidR="00E13AEC" w:rsidRPr="00E13AE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DF22" w14:textId="77777777" w:rsidR="00691DFF" w:rsidRDefault="00691DFF" w:rsidP="00E13AEC">
      <w:r>
        <w:separator/>
      </w:r>
    </w:p>
  </w:endnote>
  <w:endnote w:type="continuationSeparator" w:id="0">
    <w:p w14:paraId="7F9C911F" w14:textId="77777777" w:rsidR="00691DFF" w:rsidRDefault="00691DFF" w:rsidP="00E1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D3DC4" w14:textId="77777777" w:rsidR="00691DFF" w:rsidRDefault="00691DFF" w:rsidP="00E13AEC">
      <w:r>
        <w:separator/>
      </w:r>
    </w:p>
  </w:footnote>
  <w:footnote w:type="continuationSeparator" w:id="0">
    <w:p w14:paraId="4DECAE4F" w14:textId="77777777" w:rsidR="00691DFF" w:rsidRDefault="00691DFF" w:rsidP="00E13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8EB2" w14:textId="0DBB873C" w:rsidR="006E2561" w:rsidRDefault="006E2561">
    <w:pPr>
      <w:pStyle w:val="Kopteks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E2561" w14:paraId="532362C4" w14:textId="77777777" w:rsidTr="00F03B5A">
      <w:tc>
        <w:tcPr>
          <w:tcW w:w="3020" w:type="dxa"/>
        </w:tcPr>
        <w:p w14:paraId="71F5D8CA" w14:textId="43E9BF27" w:rsidR="006E2561" w:rsidRDefault="006E2561">
          <w:pPr>
            <w:pStyle w:val="Koptekst"/>
          </w:pPr>
          <w:r w:rsidRPr="006E2561">
            <w:rPr>
              <w:noProof/>
            </w:rPr>
            <w:drawing>
              <wp:inline distT="0" distB="0" distL="0" distR="0" wp14:anchorId="79570D96" wp14:editId="1BB12C34">
                <wp:extent cx="452582" cy="443453"/>
                <wp:effectExtent l="0" t="0" r="5080" b="1270"/>
                <wp:docPr id="3" name="Afbeelding 3" descr="Afbeelding met tekst, groen, outdoor-obj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groen, outdoor-object&#10;&#10;Automatisch gegenereerde beschrijving"/>
                        <pic:cNvPicPr/>
                      </pic:nvPicPr>
                      <pic:blipFill>
                        <a:blip r:embed="rId1"/>
                        <a:stretch>
                          <a:fillRect/>
                        </a:stretch>
                      </pic:blipFill>
                      <pic:spPr>
                        <a:xfrm>
                          <a:off x="0" y="0"/>
                          <a:ext cx="471320" cy="461813"/>
                        </a:xfrm>
                        <a:prstGeom prst="rect">
                          <a:avLst/>
                        </a:prstGeom>
                      </pic:spPr>
                    </pic:pic>
                  </a:graphicData>
                </a:graphic>
              </wp:inline>
            </w:drawing>
          </w:r>
        </w:p>
      </w:tc>
      <w:tc>
        <w:tcPr>
          <w:tcW w:w="3021" w:type="dxa"/>
        </w:tcPr>
        <w:p w14:paraId="7F8AA41B" w14:textId="173EE5F0" w:rsidR="006E2561" w:rsidRDefault="006E2561">
          <w:pPr>
            <w:pStyle w:val="Koptekst"/>
          </w:pPr>
          <w:r>
            <w:t>situaties</w:t>
          </w:r>
        </w:p>
      </w:tc>
      <w:tc>
        <w:tcPr>
          <w:tcW w:w="3021" w:type="dxa"/>
        </w:tcPr>
        <w:p w14:paraId="04C6A137" w14:textId="29B5715E" w:rsidR="006E2561" w:rsidRDefault="006E2561">
          <w:pPr>
            <w:pStyle w:val="Koptekst"/>
          </w:pPr>
          <w:r>
            <w:t>gecijferdheidteltmee.nl</w:t>
          </w:r>
        </w:p>
      </w:tc>
    </w:tr>
  </w:tbl>
  <w:p w14:paraId="72A60FFA" w14:textId="77777777" w:rsidR="006E2561" w:rsidRDefault="006E25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5158"/>
    <w:multiLevelType w:val="multilevel"/>
    <w:tmpl w:val="ABC6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A5602"/>
    <w:multiLevelType w:val="hybridMultilevel"/>
    <w:tmpl w:val="1660A54A"/>
    <w:lvl w:ilvl="0" w:tplc="51F8236A">
      <w:start w:val="25"/>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3F013C"/>
    <w:multiLevelType w:val="hybridMultilevel"/>
    <w:tmpl w:val="1CC648E8"/>
    <w:lvl w:ilvl="0" w:tplc="4CACB526">
      <w:start w:val="25"/>
      <w:numFmt w:val="bullet"/>
      <w:lvlText w:val="-"/>
      <w:lvlJc w:val="left"/>
      <w:pPr>
        <w:ind w:left="720" w:hanging="360"/>
      </w:pPr>
      <w:rPr>
        <w:rFonts w:ascii="Lucida Grande" w:eastAsia="Calibri" w:hAnsi="Lucida Grande" w:cs="Lucida Gran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07BF5"/>
    <w:multiLevelType w:val="hybridMultilevel"/>
    <w:tmpl w:val="76B45FBA"/>
    <w:lvl w:ilvl="0" w:tplc="9B5A36D8">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A208C8"/>
    <w:multiLevelType w:val="hybridMultilevel"/>
    <w:tmpl w:val="19460B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8106781">
    <w:abstractNumId w:val="1"/>
  </w:num>
  <w:num w:numId="2" w16cid:durableId="854997393">
    <w:abstractNumId w:val="2"/>
  </w:num>
  <w:num w:numId="3" w16cid:durableId="716316285">
    <w:abstractNumId w:val="0"/>
  </w:num>
  <w:num w:numId="4" w16cid:durableId="588275193">
    <w:abstractNumId w:val="4"/>
  </w:num>
  <w:num w:numId="5" w16cid:durableId="1423918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E2"/>
    <w:rsid w:val="001040D7"/>
    <w:rsid w:val="00204777"/>
    <w:rsid w:val="00280ED5"/>
    <w:rsid w:val="002868C5"/>
    <w:rsid w:val="002E47E7"/>
    <w:rsid w:val="00372624"/>
    <w:rsid w:val="003F6B57"/>
    <w:rsid w:val="00415F39"/>
    <w:rsid w:val="00490BE2"/>
    <w:rsid w:val="005B16CC"/>
    <w:rsid w:val="0062074F"/>
    <w:rsid w:val="00691DFF"/>
    <w:rsid w:val="006C257A"/>
    <w:rsid w:val="006E2561"/>
    <w:rsid w:val="00714FCE"/>
    <w:rsid w:val="00716E03"/>
    <w:rsid w:val="007A5315"/>
    <w:rsid w:val="007B79F0"/>
    <w:rsid w:val="007D047A"/>
    <w:rsid w:val="0082064E"/>
    <w:rsid w:val="008928B3"/>
    <w:rsid w:val="008D1599"/>
    <w:rsid w:val="00915649"/>
    <w:rsid w:val="0098281A"/>
    <w:rsid w:val="009A212B"/>
    <w:rsid w:val="00A43D62"/>
    <w:rsid w:val="00A56791"/>
    <w:rsid w:val="00A61126"/>
    <w:rsid w:val="00A7291F"/>
    <w:rsid w:val="00AB0786"/>
    <w:rsid w:val="00AF24DB"/>
    <w:rsid w:val="00AF4676"/>
    <w:rsid w:val="00B35161"/>
    <w:rsid w:val="00BF087D"/>
    <w:rsid w:val="00D555AE"/>
    <w:rsid w:val="00E13AEC"/>
    <w:rsid w:val="00E16A9A"/>
    <w:rsid w:val="00E52BFA"/>
    <w:rsid w:val="00F03B5A"/>
    <w:rsid w:val="00F52138"/>
    <w:rsid w:val="00FF45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FF7E"/>
  <w15:chartTrackingRefBased/>
  <w15:docId w15:val="{9F01011A-E31B-B046-B12D-F48C760B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2BFA"/>
    <w:rPr>
      <w:rFonts w:cs="Times New Roman"/>
      <w:szCs w:val="22"/>
      <w:lang w:val="en-US"/>
    </w:rPr>
  </w:style>
  <w:style w:type="paragraph" w:styleId="Kop1">
    <w:name w:val="heading 1"/>
    <w:basedOn w:val="Standaard"/>
    <w:next w:val="Standaard"/>
    <w:link w:val="Kop1Char"/>
    <w:uiPriority w:val="9"/>
    <w:qFormat/>
    <w:rsid w:val="00E13A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13A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13AEC"/>
    <w:pPr>
      <w:tabs>
        <w:tab w:val="center" w:pos="4536"/>
        <w:tab w:val="right" w:pos="9072"/>
      </w:tabs>
    </w:pPr>
  </w:style>
  <w:style w:type="character" w:customStyle="1" w:styleId="KoptekstChar">
    <w:name w:val="Koptekst Char"/>
    <w:basedOn w:val="Standaardalinea-lettertype"/>
    <w:link w:val="Koptekst"/>
    <w:uiPriority w:val="99"/>
    <w:rsid w:val="00E13AEC"/>
    <w:rPr>
      <w:rFonts w:cs="Times New Roman"/>
      <w:szCs w:val="22"/>
      <w:lang w:val="en-US"/>
    </w:rPr>
  </w:style>
  <w:style w:type="paragraph" w:styleId="Voettekst">
    <w:name w:val="footer"/>
    <w:basedOn w:val="Standaard"/>
    <w:link w:val="VoettekstChar"/>
    <w:uiPriority w:val="99"/>
    <w:unhideWhenUsed/>
    <w:rsid w:val="00E13AEC"/>
    <w:pPr>
      <w:tabs>
        <w:tab w:val="center" w:pos="4536"/>
        <w:tab w:val="right" w:pos="9072"/>
      </w:tabs>
    </w:pPr>
  </w:style>
  <w:style w:type="character" w:customStyle="1" w:styleId="VoettekstChar">
    <w:name w:val="Voettekst Char"/>
    <w:basedOn w:val="Standaardalinea-lettertype"/>
    <w:link w:val="Voettekst"/>
    <w:uiPriority w:val="99"/>
    <w:rsid w:val="00E13AEC"/>
    <w:rPr>
      <w:rFonts w:cs="Times New Roman"/>
      <w:szCs w:val="22"/>
      <w:lang w:val="en-US"/>
    </w:rPr>
  </w:style>
  <w:style w:type="character" w:customStyle="1" w:styleId="Kop1Char">
    <w:name w:val="Kop 1 Char"/>
    <w:basedOn w:val="Standaardalinea-lettertype"/>
    <w:link w:val="Kop1"/>
    <w:uiPriority w:val="9"/>
    <w:rsid w:val="00E13AEC"/>
    <w:rPr>
      <w:rFonts w:asciiTheme="majorHAnsi" w:eastAsiaTheme="majorEastAsia" w:hAnsiTheme="majorHAnsi" w:cstheme="majorBidi"/>
      <w:color w:val="2F5496" w:themeColor="accent1" w:themeShade="BF"/>
      <w:sz w:val="32"/>
      <w:szCs w:val="32"/>
      <w:lang w:val="en-US"/>
    </w:rPr>
  </w:style>
  <w:style w:type="character" w:styleId="Hyperlink">
    <w:name w:val="Hyperlink"/>
    <w:basedOn w:val="Standaardalinea-lettertype"/>
    <w:uiPriority w:val="99"/>
    <w:unhideWhenUsed/>
    <w:rsid w:val="00E13AEC"/>
    <w:rPr>
      <w:color w:val="0563C1" w:themeColor="hyperlink"/>
      <w:u w:val="single"/>
    </w:rPr>
  </w:style>
  <w:style w:type="character" w:styleId="Onopgelostemelding">
    <w:name w:val="Unresolved Mention"/>
    <w:basedOn w:val="Standaardalinea-lettertype"/>
    <w:uiPriority w:val="99"/>
    <w:semiHidden/>
    <w:unhideWhenUsed/>
    <w:rsid w:val="00E13AEC"/>
    <w:rPr>
      <w:color w:val="605E5C"/>
      <w:shd w:val="clear" w:color="auto" w:fill="E1DFDD"/>
    </w:rPr>
  </w:style>
  <w:style w:type="paragraph" w:styleId="Lijstalinea">
    <w:name w:val="List Paragraph"/>
    <w:basedOn w:val="Standaard"/>
    <w:uiPriority w:val="34"/>
    <w:qFormat/>
    <w:rsid w:val="00E13AEC"/>
    <w:pPr>
      <w:ind w:left="720"/>
      <w:contextualSpacing/>
    </w:pPr>
  </w:style>
  <w:style w:type="table" w:styleId="Tabelraster">
    <w:name w:val="Table Grid"/>
    <w:basedOn w:val="Standaardtabel"/>
    <w:uiPriority w:val="39"/>
    <w:rsid w:val="00E13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E13AEC"/>
    <w:rPr>
      <w:rFonts w:asciiTheme="majorHAnsi" w:eastAsiaTheme="majorEastAsia" w:hAnsiTheme="majorHAnsi" w:cstheme="majorBidi"/>
      <w:color w:val="2F5496" w:themeColor="accent1" w:themeShade="BF"/>
      <w:sz w:val="26"/>
      <w:szCs w:val="26"/>
      <w:lang w:val="en-US"/>
    </w:rPr>
  </w:style>
  <w:style w:type="character" w:styleId="GevolgdeHyperlink">
    <w:name w:val="FollowedHyperlink"/>
    <w:basedOn w:val="Standaardalinea-lettertype"/>
    <w:uiPriority w:val="99"/>
    <w:semiHidden/>
    <w:unhideWhenUsed/>
    <w:rsid w:val="006C257A"/>
    <w:rPr>
      <w:color w:val="954F72" w:themeColor="followedHyperlink"/>
      <w:u w:val="single"/>
    </w:rPr>
  </w:style>
  <w:style w:type="character" w:styleId="Verwijzingopmerking">
    <w:name w:val="annotation reference"/>
    <w:basedOn w:val="Standaardalinea-lettertype"/>
    <w:uiPriority w:val="99"/>
    <w:semiHidden/>
    <w:unhideWhenUsed/>
    <w:rsid w:val="006C257A"/>
    <w:rPr>
      <w:sz w:val="16"/>
      <w:szCs w:val="16"/>
    </w:rPr>
  </w:style>
  <w:style w:type="paragraph" w:styleId="Tekstopmerking">
    <w:name w:val="annotation text"/>
    <w:basedOn w:val="Standaard"/>
    <w:link w:val="TekstopmerkingChar"/>
    <w:uiPriority w:val="99"/>
    <w:unhideWhenUsed/>
    <w:rsid w:val="006C257A"/>
    <w:rPr>
      <w:sz w:val="20"/>
      <w:szCs w:val="20"/>
    </w:rPr>
  </w:style>
  <w:style w:type="character" w:customStyle="1" w:styleId="TekstopmerkingChar">
    <w:name w:val="Tekst opmerking Char"/>
    <w:basedOn w:val="Standaardalinea-lettertype"/>
    <w:link w:val="Tekstopmerking"/>
    <w:uiPriority w:val="99"/>
    <w:rsid w:val="006C257A"/>
    <w:rPr>
      <w:rFonts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6C257A"/>
    <w:rPr>
      <w:b/>
      <w:bCs/>
    </w:rPr>
  </w:style>
  <w:style w:type="character" w:customStyle="1" w:styleId="OnderwerpvanopmerkingChar">
    <w:name w:val="Onderwerp van opmerking Char"/>
    <w:basedOn w:val="TekstopmerkingChar"/>
    <w:link w:val="Onderwerpvanopmerking"/>
    <w:uiPriority w:val="99"/>
    <w:semiHidden/>
    <w:rsid w:val="006C257A"/>
    <w:rPr>
      <w:rFonts w:cs="Times New Roman"/>
      <w:b/>
      <w:bCs/>
      <w:sz w:val="20"/>
      <w:szCs w:val="20"/>
      <w:lang w:val="en-US"/>
    </w:rPr>
  </w:style>
  <w:style w:type="paragraph" w:styleId="Revisie">
    <w:name w:val="Revision"/>
    <w:hidden/>
    <w:uiPriority w:val="99"/>
    <w:semiHidden/>
    <w:rsid w:val="00AF4676"/>
    <w:rPr>
      <w:rFonts w:cs="Times New Roman"/>
      <w:szCs w:val="22"/>
      <w:lang w:val="en-US"/>
    </w:rPr>
  </w:style>
  <w:style w:type="table" w:styleId="Rastertabel1licht-Accent6">
    <w:name w:val="Grid Table 1 Light Accent 6"/>
    <w:basedOn w:val="Standaardtabel"/>
    <w:uiPriority w:val="46"/>
    <w:rsid w:val="005B16CC"/>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66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me.science.uu.nl/toepassingen/2913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430</Words>
  <Characters>2368</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Wijers, M.M. (Monica)</dc:creator>
  <cp:keywords/>
  <dc:description/>
  <cp:lastModifiedBy>Jonker, V.H. (Vincent)</cp:lastModifiedBy>
  <cp:revision>6</cp:revision>
  <cp:lastPrinted>2022-11-10T09:03:00Z</cp:lastPrinted>
  <dcterms:created xsi:type="dcterms:W3CDTF">2022-11-16T10:23:00Z</dcterms:created>
  <dcterms:modified xsi:type="dcterms:W3CDTF">2022-12-21T07:27:00Z</dcterms:modified>
</cp:coreProperties>
</file>