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35627" w:rsidRDefault="00E35627" w:rsidP="00E35627">
      <w:pPr>
        <w:pStyle w:val="Titel"/>
        <w:jc w:val="center"/>
        <w:rPr>
          <w:b/>
          <w:sz w:val="72"/>
          <w:szCs w:val="72"/>
        </w:rPr>
      </w:pPr>
      <w:r w:rsidRPr="005C123E">
        <w:rPr>
          <w:b/>
          <w:noProof/>
          <w:sz w:val="72"/>
          <w:szCs w:val="72"/>
          <w:lang w:eastAsia="nl-NL"/>
        </w:rPr>
        <w:drawing>
          <wp:inline distT="0" distB="0" distL="0" distR="0" wp14:anchorId="43F1D073" wp14:editId="2ED6AC23">
            <wp:extent cx="4885509" cy="5971178"/>
            <wp:effectExtent l="0" t="0" r="0" b="0"/>
            <wp:docPr id="14" name="Tijdelijke aanduiding voor inhoud 3" descr="logo meetkunst.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descr="logo meetkunst.jpg"/>
                    <pic:cNvPicPr>
                      <a:picLocks noGrp="1" noChangeAspect="1"/>
                    </pic:cNvPicPr>
                  </pic:nvPicPr>
                  <pic:blipFill>
                    <a:blip r:embed="rId7" cstate="screen"/>
                    <a:stretch>
                      <a:fillRect/>
                    </a:stretch>
                  </pic:blipFill>
                  <pic:spPr>
                    <a:xfrm>
                      <a:off x="0" y="0"/>
                      <a:ext cx="4885509" cy="5971178"/>
                    </a:xfrm>
                    <a:prstGeom prst="rect">
                      <a:avLst/>
                    </a:prstGeom>
                  </pic:spPr>
                </pic:pic>
              </a:graphicData>
            </a:graphic>
          </wp:inline>
        </w:drawing>
      </w:r>
    </w:p>
    <w:p w:rsidR="00E35627" w:rsidRDefault="00E35627" w:rsidP="00E35627">
      <w:pPr>
        <w:pStyle w:val="Titel"/>
        <w:jc w:val="center"/>
        <w:rPr>
          <w:b/>
          <w:sz w:val="72"/>
          <w:szCs w:val="72"/>
        </w:rPr>
      </w:pPr>
    </w:p>
    <w:p w:rsidR="00E35627" w:rsidRPr="005C123E" w:rsidRDefault="00E35627" w:rsidP="00E35627">
      <w:pPr>
        <w:pStyle w:val="Titel"/>
        <w:jc w:val="center"/>
        <w:rPr>
          <w:rFonts w:ascii="Arial" w:hAnsi="Arial" w:cs="Arial"/>
          <w:b/>
          <w:color w:val="auto"/>
          <w:sz w:val="72"/>
          <w:szCs w:val="72"/>
        </w:rPr>
      </w:pPr>
      <w:r w:rsidRPr="005C123E">
        <w:rPr>
          <w:rFonts w:ascii="Arial" w:hAnsi="Arial" w:cs="Arial"/>
          <w:b/>
          <w:color w:val="auto"/>
          <w:sz w:val="72"/>
          <w:szCs w:val="72"/>
        </w:rPr>
        <w:t>MEETKUNST</w:t>
      </w:r>
    </w:p>
    <w:p w:rsidR="00E35627" w:rsidRPr="00201F0A" w:rsidRDefault="00E35627" w:rsidP="00E35627">
      <w:pPr>
        <w:pStyle w:val="Titel"/>
        <w:jc w:val="center"/>
        <w:rPr>
          <w:rFonts w:ascii="Arial" w:hAnsi="Arial" w:cs="Arial"/>
          <w:color w:val="auto"/>
          <w:sz w:val="40"/>
        </w:rPr>
      </w:pPr>
      <w:r w:rsidRPr="005C123E">
        <w:rPr>
          <w:rFonts w:ascii="Arial" w:hAnsi="Arial" w:cs="Arial"/>
          <w:color w:val="auto"/>
        </w:rPr>
        <w:t xml:space="preserve"> </w:t>
      </w:r>
      <w:r w:rsidRPr="00201F0A">
        <w:rPr>
          <w:rFonts w:ascii="Arial" w:hAnsi="Arial" w:cs="Arial"/>
          <w:color w:val="auto"/>
          <w:sz w:val="40"/>
        </w:rPr>
        <w:t>lessen over ruimte en patronen</w:t>
      </w:r>
    </w:p>
    <w:p w:rsidR="00E35627" w:rsidRDefault="00E35627" w:rsidP="00E35627">
      <w:pPr>
        <w:pStyle w:val="Titel"/>
        <w:jc w:val="center"/>
        <w:rPr>
          <w:rFonts w:ascii="Arial" w:hAnsi="Arial" w:cs="Arial"/>
          <w:color w:val="auto"/>
          <w:sz w:val="40"/>
        </w:rPr>
      </w:pPr>
      <w:r w:rsidRPr="00201F0A">
        <w:rPr>
          <w:rFonts w:ascii="Arial" w:hAnsi="Arial" w:cs="Arial"/>
          <w:color w:val="auto"/>
          <w:sz w:val="40"/>
        </w:rPr>
        <w:t>op het grensvlak van meetkunde en beeldende kunst</w:t>
      </w:r>
    </w:p>
    <w:p w:rsidR="00201F0A" w:rsidRDefault="00201F0A" w:rsidP="00201F0A"/>
    <w:p w:rsidR="00201F0A" w:rsidRPr="009D324D" w:rsidRDefault="00356A4B" w:rsidP="009D324D">
      <w:pPr>
        <w:jc w:val="center"/>
        <w:rPr>
          <w:b/>
          <w:sz w:val="44"/>
        </w:rPr>
      </w:pPr>
      <w:r>
        <w:rPr>
          <w:b/>
          <w:sz w:val="44"/>
        </w:rPr>
        <w:t>Les 8</w:t>
      </w:r>
      <w:r w:rsidR="00201F0A" w:rsidRPr="009D324D">
        <w:rPr>
          <w:b/>
          <w:sz w:val="44"/>
        </w:rPr>
        <w:t xml:space="preserve"> – </w:t>
      </w:r>
      <w:r>
        <w:rPr>
          <w:b/>
          <w:sz w:val="44"/>
        </w:rPr>
        <w:t>Spiegeltje, spiegeltje wat zie ik?</w:t>
      </w:r>
    </w:p>
    <w:p w:rsidR="00130C96" w:rsidRDefault="00200FF7"/>
    <w:p w:rsidR="00E35627" w:rsidRDefault="00E35627" w:rsidP="00E35627">
      <w:pPr>
        <w:rPr>
          <w:rFonts w:eastAsia="Calibri"/>
        </w:rPr>
      </w:pPr>
    </w:p>
    <w:p w:rsidR="00E35627" w:rsidRDefault="00E35627" w:rsidP="00E35627">
      <w:pPr>
        <w:rPr>
          <w:rFonts w:eastAsia="Calibri"/>
        </w:rPr>
      </w:pPr>
    </w:p>
    <w:p w:rsidR="00E35627" w:rsidRDefault="00E35627" w:rsidP="00E35627">
      <w:pPr>
        <w:rPr>
          <w:rFonts w:eastAsia="Calibri"/>
        </w:rPr>
      </w:pPr>
    </w:p>
    <w:p w:rsidR="00201F0A" w:rsidRDefault="00201F0A" w:rsidP="00201F0A">
      <w:pPr>
        <w:pStyle w:val="Titel"/>
      </w:pPr>
      <w:r w:rsidRPr="002672FA">
        <w:lastRenderedPageBreak/>
        <w:t xml:space="preserve">Meetkunst </w:t>
      </w:r>
    </w:p>
    <w:p w:rsidR="00201F0A" w:rsidRDefault="00201F0A" w:rsidP="00201F0A"/>
    <w:p w:rsidR="00201F0A" w:rsidRPr="00895B60" w:rsidRDefault="00201F0A" w:rsidP="00201F0A">
      <w:r>
        <w:t xml:space="preserve">De Meetkunstlessen zijn lessen op het grensvlak van meetkunde (onderdeel van rekenen-wiskunde) en beeldende kunst, waarbij creativiteit een aandachtspunt is. De lessen zijn bedoeld voor groep 6, 7 en 8. U kunt tijd vinden en deze materialen gebruiken in lessen kunst, in lessen rekenen-wiskunde en in lessen beeldende vorming.  Er zijn in totaal negen lessen, dit zijn acht ‘gewone’ lessen </w:t>
      </w:r>
      <w:r w:rsidRPr="007568D7">
        <w:t>van 1-1,5 uur</w:t>
      </w:r>
      <w:r>
        <w:t xml:space="preserve"> die in de klas kunnen worden uitgevoerd en één museumles (les 3) waarin het begrip ruimte centraal staat. Deze museumles vindt bij voorkeur plaats in een museum in de buurt van de school.  Voor de scholen in en rond Rotterdam is dit een les in Museum Boijmans van Beuningen</w:t>
      </w:r>
      <w:r>
        <w:rPr>
          <w:rStyle w:val="Voetnootmarkering"/>
        </w:rPr>
        <w:footnoteReference w:id="1"/>
      </w:r>
      <w:r>
        <w:t xml:space="preserve">. Voor scholen buiten Rotterdam kan dit een les in een ander museum (of beeldentuin) zijn, waarbij u als leerkracht zelf met de leerlingen door het museum loopt. Als er geen museum in de buurt is, dan kan dit ook een wandeling zijn in de buurt van de school. Een belangrijk doel van deze les buiten de klas is om leerlingen vanuit verschillende standpunten kennis te laten maken met de indeling van ruimte(s), de plaats en het effect van kunstwerken en objecten in een ruimte en met de tools waarmee kunstenaars ruimte weergeven.  </w:t>
      </w:r>
    </w:p>
    <w:p w:rsidR="00201F0A" w:rsidRDefault="00201F0A" w:rsidP="00201F0A"/>
    <w:p w:rsidR="00201F0A" w:rsidRDefault="00201F0A" w:rsidP="00201F0A">
      <w:r>
        <w:t xml:space="preserve">Bij elk les hoort ook een PowerPoint-presentatie met alle benodigde afbeeldingen, deze is apart beschikbaar. Naast de aanwijzingen per les, is er ook een handzaam overzicht met didactische tips en een overzicht van alle benodigde materialen. </w:t>
      </w:r>
    </w:p>
    <w:p w:rsidR="00E35627" w:rsidRDefault="00E35627" w:rsidP="00E35627">
      <w:pPr>
        <w:rPr>
          <w:rFonts w:eastAsia="Calibri"/>
        </w:rPr>
      </w:pPr>
    </w:p>
    <w:p w:rsidR="00E35627" w:rsidRDefault="00E35627" w:rsidP="00E35627">
      <w:pPr>
        <w:rPr>
          <w:rFonts w:eastAsia="Calibri"/>
        </w:rPr>
      </w:pPr>
    </w:p>
    <w:p w:rsidR="00E35627" w:rsidRDefault="00E35627" w:rsidP="00E35627">
      <w:pPr>
        <w:rPr>
          <w:rFonts w:eastAsia="Calibri"/>
        </w:rPr>
      </w:pPr>
    </w:p>
    <w:p w:rsidR="00E35627" w:rsidRDefault="00E35627" w:rsidP="00E35627">
      <w:pPr>
        <w:rPr>
          <w:rFonts w:eastAsia="Calibri"/>
          <w:b/>
        </w:rPr>
      </w:pPr>
      <w:r w:rsidRPr="005C123E">
        <w:rPr>
          <w:rFonts w:eastAsia="Calibri"/>
          <w:b/>
        </w:rPr>
        <w:t>Colofon</w:t>
      </w:r>
    </w:p>
    <w:p w:rsidR="00E35627" w:rsidRDefault="00E35627" w:rsidP="00E35627">
      <w:r>
        <w:t>Meetkunst, 2014-2018</w:t>
      </w:r>
    </w:p>
    <w:p w:rsidR="00693B5B" w:rsidRDefault="00356A4B" w:rsidP="00E35627">
      <w:r>
        <w:t>Les 8</w:t>
      </w:r>
      <w:r w:rsidR="00693B5B">
        <w:t xml:space="preserve"> – </w:t>
      </w:r>
      <w:r>
        <w:t>Spiegeltje,  spiegeltje wat zie ik?</w:t>
      </w:r>
    </w:p>
    <w:p w:rsidR="00E35627" w:rsidRPr="00173F40" w:rsidRDefault="00E35627" w:rsidP="00E35627">
      <w:r w:rsidRPr="00173F40">
        <w:t>Betekenisvolle rekenvaardigheden in een setting van </w:t>
      </w:r>
      <w:hyperlink r:id="rId8" w:tooltip="Onderzoekend en ontwerpend leren" w:history="1">
        <w:r w:rsidRPr="00173F40">
          <w:t>onderzoekend en ontwerpend leren</w:t>
        </w:r>
      </w:hyperlink>
    </w:p>
    <w:p w:rsidR="00E35627" w:rsidRDefault="00E35627" w:rsidP="00E35627">
      <w:pPr>
        <w:rPr>
          <w:rFonts w:eastAsia="Calibri"/>
        </w:rPr>
      </w:pPr>
      <w:r>
        <w:rPr>
          <w:rFonts w:eastAsia="Calibri"/>
        </w:rPr>
        <w:t>NRO project  405-15-547</w:t>
      </w:r>
    </w:p>
    <w:p w:rsidR="00E35627" w:rsidRDefault="00201F0A" w:rsidP="00E35627">
      <w:pPr>
        <w:rPr>
          <w:rFonts w:eastAsia="Calibri"/>
        </w:rPr>
      </w:pPr>
      <w:r>
        <w:rPr>
          <w:rFonts w:eastAsia="Calibri"/>
        </w:rPr>
        <w:t>elwier.nl/meetkunst</w:t>
      </w:r>
    </w:p>
    <w:p w:rsidR="00201F0A" w:rsidRDefault="00201F0A" w:rsidP="00E35627">
      <w:pPr>
        <w:rPr>
          <w:rFonts w:eastAsia="Calibri"/>
        </w:rPr>
      </w:pPr>
    </w:p>
    <w:tbl>
      <w:tblPr>
        <w:tblStyle w:val="Tabel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4"/>
        <w:gridCol w:w="3636"/>
        <w:gridCol w:w="2732"/>
      </w:tblGrid>
      <w:tr w:rsidR="00E35627" w:rsidTr="00D717B9">
        <w:trPr>
          <w:jc w:val="center"/>
        </w:trPr>
        <w:tc>
          <w:tcPr>
            <w:tcW w:w="2816" w:type="dxa"/>
          </w:tcPr>
          <w:p w:rsidR="00E35627" w:rsidRDefault="00E35627" w:rsidP="00D717B9">
            <w:pPr>
              <w:jc w:val="center"/>
              <w:rPr>
                <w:rFonts w:eastAsia="Calibri"/>
              </w:rPr>
            </w:pPr>
            <w:r>
              <w:rPr>
                <w:rFonts w:eastAsia="Calibri"/>
                <w:noProof/>
              </w:rPr>
              <w:drawing>
                <wp:inline distT="0" distB="0" distL="0" distR="0" wp14:anchorId="2B05BFB6" wp14:editId="16986211">
                  <wp:extent cx="685249" cy="725665"/>
                  <wp:effectExtent l="0" t="0" r="635" b="11430"/>
                  <wp:docPr id="89" name="Afbeelding 89" descr="../../../../Box%20Sync/logos/uu/u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x%20Sync/logos/uu/u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305" cy="765965"/>
                          </a:xfrm>
                          <a:prstGeom prst="rect">
                            <a:avLst/>
                          </a:prstGeom>
                          <a:noFill/>
                          <a:ln>
                            <a:noFill/>
                          </a:ln>
                        </pic:spPr>
                      </pic:pic>
                    </a:graphicData>
                  </a:graphic>
                </wp:inline>
              </w:drawing>
            </w:r>
          </w:p>
        </w:tc>
        <w:tc>
          <w:tcPr>
            <w:tcW w:w="3636" w:type="dxa"/>
          </w:tcPr>
          <w:p w:rsidR="00E35627" w:rsidRDefault="00E35627" w:rsidP="00D717B9">
            <w:pPr>
              <w:jc w:val="center"/>
              <w:rPr>
                <w:rFonts w:eastAsia="Calibri"/>
              </w:rPr>
            </w:pPr>
            <w:r>
              <w:rPr>
                <w:rFonts w:eastAsia="Calibri"/>
                <w:noProof/>
              </w:rPr>
              <w:drawing>
                <wp:inline distT="0" distB="0" distL="0" distR="0" wp14:anchorId="6EF6DB72" wp14:editId="0F4DAA3D">
                  <wp:extent cx="2171905" cy="663338"/>
                  <wp:effectExtent l="0" t="0" r="0" b="0"/>
                  <wp:docPr id="88" name="Afbeelding 88" descr="../../../../Box%20Sync/logos/boijmans_van_beuningen/boijmans-sponso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x%20Sync/logos/boijmans_van_beuningen/boijmans-sponsor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0639" cy="675168"/>
                          </a:xfrm>
                          <a:prstGeom prst="rect">
                            <a:avLst/>
                          </a:prstGeom>
                          <a:noFill/>
                          <a:ln>
                            <a:noFill/>
                          </a:ln>
                        </pic:spPr>
                      </pic:pic>
                    </a:graphicData>
                  </a:graphic>
                </wp:inline>
              </w:drawing>
            </w:r>
          </w:p>
        </w:tc>
        <w:tc>
          <w:tcPr>
            <w:tcW w:w="2836" w:type="dxa"/>
          </w:tcPr>
          <w:p w:rsidR="00E35627" w:rsidRDefault="00E35627" w:rsidP="00D717B9">
            <w:pPr>
              <w:jc w:val="center"/>
              <w:rPr>
                <w:rFonts w:eastAsia="Calibri"/>
              </w:rPr>
            </w:pPr>
            <w:r>
              <w:rPr>
                <w:rFonts w:eastAsia="Calibri"/>
                <w:noProof/>
              </w:rPr>
              <w:drawing>
                <wp:inline distT="0" distB="0" distL="0" distR="0" wp14:anchorId="3188A986" wp14:editId="62DC3878">
                  <wp:extent cx="1149903" cy="484148"/>
                  <wp:effectExtent l="0" t="0" r="0" b="0"/>
                  <wp:docPr id="91" name="Afbeelding 91" descr="../../../../Box%20Sync/logos/nro/n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x%20Sync/logos/nro/nr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61441" cy="489006"/>
                          </a:xfrm>
                          <a:prstGeom prst="rect">
                            <a:avLst/>
                          </a:prstGeom>
                          <a:noFill/>
                          <a:ln>
                            <a:noFill/>
                          </a:ln>
                        </pic:spPr>
                      </pic:pic>
                    </a:graphicData>
                  </a:graphic>
                </wp:inline>
              </w:drawing>
            </w:r>
          </w:p>
        </w:tc>
      </w:tr>
      <w:tr w:rsidR="00E35627" w:rsidTr="00D717B9">
        <w:trPr>
          <w:jc w:val="center"/>
        </w:trPr>
        <w:tc>
          <w:tcPr>
            <w:tcW w:w="2816" w:type="dxa"/>
          </w:tcPr>
          <w:p w:rsidR="00E35627" w:rsidRDefault="00E35627" w:rsidP="00D717B9">
            <w:pPr>
              <w:jc w:val="center"/>
              <w:rPr>
                <w:rFonts w:eastAsia="Calibri"/>
              </w:rPr>
            </w:pPr>
            <w:r>
              <w:rPr>
                <w:rFonts w:eastAsia="Calibri"/>
                <w:noProof/>
              </w:rPr>
              <w:drawing>
                <wp:inline distT="0" distB="0" distL="0" distR="0" wp14:anchorId="356F35AD" wp14:editId="066AFEC6">
                  <wp:extent cx="1092010" cy="682482"/>
                  <wp:effectExtent l="0" t="0" r="635" b="3810"/>
                  <wp:docPr id="92" name="Afbeelding 92" descr="../../../../Box%20Sync/logos/ipabo/ipa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x%20Sync/logos/ipabo/ipab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22406" cy="701479"/>
                          </a:xfrm>
                          <a:prstGeom prst="rect">
                            <a:avLst/>
                          </a:prstGeom>
                          <a:noFill/>
                          <a:ln>
                            <a:noFill/>
                          </a:ln>
                        </pic:spPr>
                      </pic:pic>
                    </a:graphicData>
                  </a:graphic>
                </wp:inline>
              </w:drawing>
            </w:r>
          </w:p>
        </w:tc>
        <w:tc>
          <w:tcPr>
            <w:tcW w:w="3636" w:type="dxa"/>
          </w:tcPr>
          <w:p w:rsidR="00E35627" w:rsidRDefault="00E35627" w:rsidP="00D717B9">
            <w:pPr>
              <w:jc w:val="center"/>
              <w:rPr>
                <w:rFonts w:eastAsia="Calibri"/>
              </w:rPr>
            </w:pPr>
            <w:r>
              <w:rPr>
                <w:rFonts w:eastAsia="Calibri"/>
              </w:rPr>
              <w:t xml:space="preserve">ism </w:t>
            </w:r>
          </w:p>
          <w:p w:rsidR="00E35627" w:rsidRDefault="00E35627" w:rsidP="00D717B9">
            <w:pPr>
              <w:jc w:val="center"/>
              <w:rPr>
                <w:rFonts w:eastAsia="Calibri"/>
              </w:rPr>
            </w:pPr>
            <w:r>
              <w:rPr>
                <w:rFonts w:eastAsia="Calibri"/>
              </w:rPr>
              <w:t>stichting Primo Schiedam en</w:t>
            </w:r>
          </w:p>
          <w:p w:rsidR="00E35627" w:rsidRDefault="00E35627" w:rsidP="00D717B9">
            <w:pPr>
              <w:jc w:val="center"/>
              <w:rPr>
                <w:rFonts w:eastAsia="Calibri"/>
              </w:rPr>
            </w:pPr>
            <w:r>
              <w:rPr>
                <w:rFonts w:eastAsia="Calibri"/>
              </w:rPr>
              <w:t>stichting Boor Rotterdam</w:t>
            </w:r>
          </w:p>
        </w:tc>
        <w:tc>
          <w:tcPr>
            <w:tcW w:w="2836" w:type="dxa"/>
          </w:tcPr>
          <w:p w:rsidR="00E35627" w:rsidRDefault="00E35627" w:rsidP="00D717B9">
            <w:pPr>
              <w:jc w:val="center"/>
              <w:rPr>
                <w:rFonts w:eastAsia="Calibri"/>
              </w:rPr>
            </w:pPr>
            <w:r>
              <w:rPr>
                <w:rFonts w:eastAsia="Calibri"/>
                <w:noProof/>
              </w:rPr>
              <w:drawing>
                <wp:inline distT="0" distB="0" distL="0" distR="0" wp14:anchorId="51BCAC00" wp14:editId="4E1F4D12">
                  <wp:extent cx="674952" cy="674952"/>
                  <wp:effectExtent l="0" t="0" r="11430" b="11430"/>
                  <wp:docPr id="90" name="Afbeelding 90" descr="../../../../Box%20Sync/logos/hogeschool_rotterdam/hogeschool_rotter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x%20Sync/logos/hogeschool_rotterdam/hogeschool_rotterdam.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7278" cy="707278"/>
                          </a:xfrm>
                          <a:prstGeom prst="rect">
                            <a:avLst/>
                          </a:prstGeom>
                          <a:noFill/>
                          <a:ln>
                            <a:noFill/>
                          </a:ln>
                        </pic:spPr>
                      </pic:pic>
                    </a:graphicData>
                  </a:graphic>
                </wp:inline>
              </w:drawing>
            </w:r>
          </w:p>
        </w:tc>
      </w:tr>
    </w:tbl>
    <w:p w:rsidR="00E35627" w:rsidRDefault="00E35627" w:rsidP="00E35627">
      <w:pPr>
        <w:rPr>
          <w:rFonts w:eastAsia="Calibri"/>
        </w:rPr>
      </w:pPr>
    </w:p>
    <w:p w:rsidR="00E35627" w:rsidRDefault="00E35627">
      <w:pPr>
        <w:sectPr w:rsidR="00E35627" w:rsidSect="00E35627">
          <w:footerReference w:type="even" r:id="rId14"/>
          <w:pgSz w:w="11906" w:h="16838" w:code="9"/>
          <w:pgMar w:top="1417" w:right="1417" w:bottom="1417" w:left="1417" w:header="709" w:footer="709" w:gutter="0"/>
          <w:cols w:space="708"/>
          <w:docGrid w:linePitch="360"/>
        </w:sectPr>
      </w:pPr>
    </w:p>
    <w:p w:rsidR="00356A4B" w:rsidRDefault="00356A4B" w:rsidP="00356A4B">
      <w:pPr>
        <w:pStyle w:val="Kop1"/>
        <w:spacing w:line="240" w:lineRule="auto"/>
      </w:pPr>
      <w:bookmarkStart w:id="0" w:name="_Toc491255887"/>
      <w:r>
        <w:lastRenderedPageBreak/>
        <w:t xml:space="preserve">Les 8 </w:t>
      </w:r>
      <w:r w:rsidRPr="004B2FD8">
        <w:t>- Spiegeltje, spiegeltje wat zie ik?</w:t>
      </w:r>
      <w:bookmarkEnd w:id="0"/>
      <w:r w:rsidRPr="004B2FD8">
        <w:t xml:space="preserve"> </w:t>
      </w:r>
    </w:p>
    <w:p w:rsidR="00356A4B" w:rsidRPr="003B15F1" w:rsidRDefault="00356A4B" w:rsidP="00356A4B">
      <w:pPr>
        <w:pStyle w:val="Kop3"/>
      </w:pPr>
      <w:r>
        <w:t>Spelen met spiegels</w:t>
      </w:r>
    </w:p>
    <w:p w:rsidR="00356A4B" w:rsidRPr="004B2FD8" w:rsidRDefault="00356A4B" w:rsidP="00356A4B">
      <w:pPr>
        <w:rPr>
          <w:sz w:val="11"/>
          <w:szCs w:val="11"/>
        </w:rPr>
      </w:pPr>
    </w:p>
    <w:p w:rsidR="00356A4B" w:rsidRPr="00F54F68" w:rsidRDefault="00356A4B" w:rsidP="00356A4B">
      <w:r>
        <w:t xml:space="preserve">Veel kunstenaar gebruiken de effecten van spiegels en symmetrie in hun werk. Waarom doen ze dit? Is iets dat symmetrisch is, mooier? In het ontwerp van alledaagse objecten zie je vaak symmetrie. Dit kan een functie hebben: een vliegtuig kan alleen vliegen als het symmetrisch is: de vleugels zijn dan hetzelfde. </w:t>
      </w:r>
      <w:r w:rsidRPr="00A807D8">
        <w:t xml:space="preserve">In deze les verkennen de kinderen spiegelen en symmetrie. </w:t>
      </w:r>
      <w:r>
        <w:t xml:space="preserve">Ze onderzoeken hoe afbeeldingen veranderen als je er een of meer spiegels op zet. Ze </w:t>
      </w:r>
      <w:r w:rsidRPr="00F54F68">
        <w:t>onderzoeken en maken patronen en vormen met behulp van spiegels</w:t>
      </w:r>
      <w:r>
        <w:t xml:space="preserve">. </w:t>
      </w:r>
    </w:p>
    <w:p w:rsidR="00356A4B" w:rsidRPr="004B2FD8" w:rsidRDefault="00356A4B" w:rsidP="00356A4B">
      <w:pPr>
        <w:rPr>
          <w:sz w:val="11"/>
          <w:szCs w:val="11"/>
        </w:rPr>
      </w:pPr>
    </w:p>
    <w:p w:rsidR="00356A4B" w:rsidRDefault="00356A4B" w:rsidP="00356A4B">
      <w:pPr>
        <w:pStyle w:val="Kop3"/>
      </w:pPr>
      <w:r>
        <w:t>Doelen</w:t>
      </w:r>
    </w:p>
    <w:p w:rsidR="00356A4B" w:rsidRDefault="00356A4B" w:rsidP="00356A4B">
      <w:r w:rsidRPr="00CF1D49">
        <w:t>Meetkunde</w:t>
      </w:r>
    </w:p>
    <w:p w:rsidR="00356A4B" w:rsidRDefault="00356A4B" w:rsidP="00356A4B">
      <w:pPr>
        <w:pStyle w:val="Lijstalinea"/>
        <w:numPr>
          <w:ilvl w:val="0"/>
          <w:numId w:val="35"/>
        </w:numPr>
        <w:spacing w:line="240" w:lineRule="auto"/>
      </w:pPr>
      <w:r w:rsidRPr="009B0F89">
        <w:t xml:space="preserve">Leerlingen kennen </w:t>
      </w:r>
      <w:r>
        <w:t xml:space="preserve">en gebruiken </w:t>
      </w:r>
      <w:r w:rsidRPr="009B0F89">
        <w:t>de namen van de vlakke figuren cirkel, driehoek, gelijkzijdige driehoek, rechthoekige driehoek, vierkant, rechthoek, ruit, parallellogram, vijfhoek en zeshoek.</w:t>
      </w:r>
    </w:p>
    <w:p w:rsidR="00356A4B" w:rsidRPr="009B0F89" w:rsidRDefault="00356A4B" w:rsidP="00356A4B">
      <w:pPr>
        <w:pStyle w:val="Lijstalinea"/>
        <w:numPr>
          <w:ilvl w:val="0"/>
          <w:numId w:val="35"/>
        </w:numPr>
        <w:spacing w:line="240" w:lineRule="auto"/>
      </w:pPr>
      <w:r w:rsidRPr="009B0F89">
        <w:t xml:space="preserve">Leerlingen </w:t>
      </w:r>
      <w:r>
        <w:t xml:space="preserve">beredeneren in eenvoudige gevallen of je met vlakke figuren een vlak kunt vullen. </w:t>
      </w:r>
    </w:p>
    <w:p w:rsidR="00356A4B" w:rsidRPr="00CF1D49" w:rsidRDefault="00356A4B" w:rsidP="00356A4B">
      <w:pPr>
        <w:pStyle w:val="Lijstalinea"/>
        <w:numPr>
          <w:ilvl w:val="0"/>
          <w:numId w:val="35"/>
        </w:numPr>
        <w:spacing w:line="240" w:lineRule="auto"/>
      </w:pPr>
      <w:r w:rsidRPr="009B0F89">
        <w:t xml:space="preserve">Leerlingen kunnen </w:t>
      </w:r>
      <w:r>
        <w:t>een mozaïek (of een kunstwerk, object of verschijnsel) analyseren op vormen van symmetrie.</w:t>
      </w:r>
    </w:p>
    <w:p w:rsidR="00356A4B" w:rsidRDefault="00356A4B" w:rsidP="00356A4B">
      <w:r>
        <w:t>Kunst</w:t>
      </w:r>
    </w:p>
    <w:p w:rsidR="00356A4B" w:rsidRDefault="00356A4B" w:rsidP="00356A4B">
      <w:pPr>
        <w:pStyle w:val="Lijstalinea"/>
        <w:numPr>
          <w:ilvl w:val="0"/>
          <w:numId w:val="36"/>
        </w:numPr>
        <w:spacing w:line="240" w:lineRule="auto"/>
      </w:pPr>
      <w:r>
        <w:t>Leerlingen maken kennis met betekenisvolle onderwerpen voor beeldende werkstukken waaronder beeldende kunst, design en cultureel erfgoed.</w:t>
      </w:r>
    </w:p>
    <w:p w:rsidR="00356A4B" w:rsidRDefault="00356A4B" w:rsidP="00356A4B">
      <w:pPr>
        <w:pStyle w:val="Lijstalinea"/>
        <w:numPr>
          <w:ilvl w:val="0"/>
          <w:numId w:val="36"/>
        </w:numPr>
        <w:spacing w:line="240" w:lineRule="auto"/>
      </w:pPr>
      <w:r w:rsidRPr="001565DD">
        <w:rPr>
          <w:rFonts w:cs="Arial"/>
        </w:rPr>
        <w:t>De leerlingen verwerven kennis over en krijgen waardering voor aspecten van cultureel erfgoed.</w:t>
      </w:r>
      <w:r>
        <w:t xml:space="preserve"> Daarbij is aandacht voor de betekenis van het object voor de beschouwer (de leerling) en voor de kunstenaar/ maker zelf. </w:t>
      </w:r>
    </w:p>
    <w:p w:rsidR="00356A4B" w:rsidRDefault="00356A4B" w:rsidP="00356A4B">
      <w:pPr>
        <w:pStyle w:val="Lijstalinea"/>
        <w:numPr>
          <w:ilvl w:val="0"/>
          <w:numId w:val="36"/>
        </w:numPr>
        <w:spacing w:line="240" w:lineRule="auto"/>
      </w:pPr>
      <w:r>
        <w:t>Leerlingen maken kennis met beeldaspecten waaronder vorm (geometrische vormen) en compositie (ritme, herhaling van vormen, motieven voor decoratie, patronen - spiegelen, herhalen, roteren-  opbouw, ordening, evenwicht en betekenis).</w:t>
      </w:r>
    </w:p>
    <w:p w:rsidR="00356A4B" w:rsidRDefault="00356A4B" w:rsidP="00356A4B">
      <w:r>
        <w:t>Algemeen</w:t>
      </w:r>
    </w:p>
    <w:p w:rsidR="00356A4B" w:rsidRDefault="00356A4B" w:rsidP="00356A4B">
      <w:pPr>
        <w:pStyle w:val="Lijstalinea"/>
        <w:numPr>
          <w:ilvl w:val="0"/>
          <w:numId w:val="37"/>
        </w:numPr>
        <w:spacing w:line="240" w:lineRule="auto"/>
      </w:pPr>
      <w:r>
        <w:t>Leerlingen verdiepen de betekenis van het begrip patroon.</w:t>
      </w:r>
    </w:p>
    <w:p w:rsidR="00356A4B" w:rsidRDefault="00356A4B" w:rsidP="00356A4B">
      <w:pPr>
        <w:pStyle w:val="Lijstalinea"/>
        <w:numPr>
          <w:ilvl w:val="0"/>
          <w:numId w:val="37"/>
        </w:numPr>
        <w:spacing w:line="240" w:lineRule="auto"/>
      </w:pPr>
      <w:r>
        <w:t>Leerlingen kunnen patronen ontdekken, herkennen, beschrijven, ontwerpen en (af)maken.</w:t>
      </w:r>
    </w:p>
    <w:p w:rsidR="00356A4B" w:rsidRDefault="00356A4B" w:rsidP="00356A4B">
      <w:pPr>
        <w:pStyle w:val="Lijstalinea"/>
        <w:numPr>
          <w:ilvl w:val="0"/>
          <w:numId w:val="37"/>
        </w:numPr>
        <w:spacing w:line="240" w:lineRule="auto"/>
      </w:pPr>
      <w:r>
        <w:t>Leerlingen denken na en redeneren over het nut van symmetrie.</w:t>
      </w:r>
    </w:p>
    <w:p w:rsidR="00356A4B" w:rsidRPr="004B2FD8" w:rsidRDefault="00356A4B" w:rsidP="00356A4B">
      <w:pPr>
        <w:pStyle w:val="Lijstalinea1"/>
        <w:rPr>
          <w:sz w:val="11"/>
          <w:szCs w:val="11"/>
        </w:rPr>
      </w:pPr>
    </w:p>
    <w:p w:rsidR="00356A4B" w:rsidRDefault="00356A4B" w:rsidP="00356A4B">
      <w:pPr>
        <w:pStyle w:val="Kop3"/>
      </w:pPr>
      <w:r>
        <w:t>Begrippen</w:t>
      </w:r>
    </w:p>
    <w:p w:rsidR="00356A4B" w:rsidRPr="00F54F68" w:rsidRDefault="00356A4B" w:rsidP="00356A4B">
      <w:pPr>
        <w:pStyle w:val="Lijstalinea"/>
        <w:numPr>
          <w:ilvl w:val="0"/>
          <w:numId w:val="38"/>
        </w:numPr>
        <w:spacing w:line="240" w:lineRule="auto"/>
      </w:pPr>
      <w:r w:rsidRPr="00F54F68">
        <w:t xml:space="preserve">Spiegelen, </w:t>
      </w:r>
      <w:r>
        <w:t>gespiegeld, spiegel, spiegelbeeld</w:t>
      </w:r>
    </w:p>
    <w:p w:rsidR="00356A4B" w:rsidRDefault="00356A4B" w:rsidP="00356A4B">
      <w:pPr>
        <w:pStyle w:val="Lijstalinea"/>
        <w:numPr>
          <w:ilvl w:val="0"/>
          <w:numId w:val="38"/>
        </w:numPr>
        <w:spacing w:line="240" w:lineRule="auto"/>
      </w:pPr>
      <w:r>
        <w:t>(S</w:t>
      </w:r>
      <w:r w:rsidRPr="00F54F68">
        <w:t>piegel)symmetrie (ook wel lijnsymmetrie genoemd)</w:t>
      </w:r>
      <w:r>
        <w:t>,</w:t>
      </w:r>
      <w:r w:rsidRPr="003B5F15">
        <w:t xml:space="preserve"> </w:t>
      </w:r>
      <w:r w:rsidRPr="00F54F68">
        <w:t>spiegelas</w:t>
      </w:r>
      <w:r>
        <w:t xml:space="preserve"> (spiegellijn)</w:t>
      </w:r>
    </w:p>
    <w:p w:rsidR="00356A4B" w:rsidRPr="00F54F68" w:rsidRDefault="00356A4B" w:rsidP="00356A4B">
      <w:pPr>
        <w:pStyle w:val="Lijstalinea"/>
        <w:numPr>
          <w:ilvl w:val="0"/>
          <w:numId w:val="38"/>
        </w:numPr>
        <w:spacing w:line="240" w:lineRule="auto"/>
      </w:pPr>
      <w:r>
        <w:t>Hoek, richting, horizontaal, verticaal, diagonaal/schuin</w:t>
      </w:r>
    </w:p>
    <w:p w:rsidR="00356A4B" w:rsidRPr="004B2FD8" w:rsidRDefault="00356A4B" w:rsidP="00356A4B">
      <w:pPr>
        <w:rPr>
          <w:b/>
          <w:sz w:val="13"/>
          <w:szCs w:val="13"/>
        </w:rPr>
      </w:pPr>
    </w:p>
    <w:p w:rsidR="00356A4B" w:rsidRDefault="00356A4B" w:rsidP="00356A4B">
      <w:pPr>
        <w:pStyle w:val="Kop3"/>
      </w:pPr>
      <w:r>
        <w:t xml:space="preserve">Duur: </w:t>
      </w:r>
    </w:p>
    <w:p w:rsidR="00356A4B" w:rsidRDefault="00356A4B" w:rsidP="00356A4B">
      <w:pPr>
        <w:rPr>
          <w:b/>
        </w:rPr>
      </w:pPr>
      <w:r w:rsidRPr="005409C9">
        <w:t>60 minuten</w:t>
      </w:r>
    </w:p>
    <w:p w:rsidR="00356A4B" w:rsidRDefault="00356A4B" w:rsidP="00356A4B">
      <w:pPr>
        <w:rPr>
          <w:b/>
        </w:rPr>
      </w:pPr>
    </w:p>
    <w:p w:rsidR="00356A4B" w:rsidRDefault="00356A4B" w:rsidP="00356A4B">
      <w:pPr>
        <w:pStyle w:val="Kop3"/>
      </w:pPr>
      <w:r>
        <w:t>Benodigdheden</w:t>
      </w:r>
    </w:p>
    <w:p w:rsidR="00356A4B" w:rsidRDefault="00356A4B" w:rsidP="00356A4B">
      <w:pPr>
        <w:pStyle w:val="Lijstalinea"/>
        <w:numPr>
          <w:ilvl w:val="0"/>
          <w:numId w:val="38"/>
        </w:numPr>
        <w:spacing w:line="240" w:lineRule="auto"/>
      </w:pPr>
      <w:r>
        <w:t>Afbeeldingen kunstwerken in ppt les 8</w:t>
      </w:r>
    </w:p>
    <w:p w:rsidR="00356A4B" w:rsidRDefault="00356A4B" w:rsidP="00356A4B">
      <w:pPr>
        <w:pStyle w:val="Lijstalinea"/>
        <w:numPr>
          <w:ilvl w:val="0"/>
          <w:numId w:val="38"/>
        </w:numPr>
        <w:spacing w:line="240" w:lineRule="auto"/>
      </w:pPr>
      <w:r w:rsidRPr="00F54F68">
        <w:t xml:space="preserve">Spiegels </w:t>
      </w:r>
      <w:r>
        <w:t>of spiegeltegels 2 per tweetal (rechthoekige worden aangeleverd)</w:t>
      </w:r>
    </w:p>
    <w:p w:rsidR="00356A4B" w:rsidRPr="002B59C0" w:rsidRDefault="00356A4B" w:rsidP="00356A4B">
      <w:pPr>
        <w:pStyle w:val="Lijstalinea"/>
        <w:numPr>
          <w:ilvl w:val="1"/>
          <w:numId w:val="38"/>
        </w:numPr>
        <w:spacing w:line="240" w:lineRule="auto"/>
      </w:pPr>
      <w:r>
        <w:t xml:space="preserve">Eventueel: </w:t>
      </w:r>
      <w:r w:rsidRPr="002B59C0">
        <w:t>enkel</w:t>
      </w:r>
      <w:r>
        <w:t xml:space="preserve">e </w:t>
      </w:r>
      <w:r w:rsidRPr="002B59C0">
        <w:t>spiegelende kokers</w:t>
      </w:r>
      <w:r>
        <w:t xml:space="preserve"> en </w:t>
      </w:r>
      <w:r w:rsidRPr="002B59C0">
        <w:t>bolle of holle spiegels (lepels)</w:t>
      </w:r>
    </w:p>
    <w:p w:rsidR="00356A4B" w:rsidRDefault="00356A4B" w:rsidP="00356A4B">
      <w:pPr>
        <w:pStyle w:val="Lijstalinea"/>
        <w:numPr>
          <w:ilvl w:val="0"/>
          <w:numId w:val="38"/>
        </w:numPr>
        <w:spacing w:line="240" w:lineRule="auto"/>
      </w:pPr>
      <w:r>
        <w:t>Werkbladen (zie bijlage)</w:t>
      </w:r>
    </w:p>
    <w:p w:rsidR="00356A4B" w:rsidRDefault="00356A4B" w:rsidP="00356A4B">
      <w:pPr>
        <w:pStyle w:val="Lijstalinea"/>
        <w:numPr>
          <w:ilvl w:val="1"/>
          <w:numId w:val="38"/>
        </w:numPr>
        <w:spacing w:line="240" w:lineRule="auto"/>
      </w:pPr>
      <w:r>
        <w:t>Tienhoek in punten op A4 (1 per leerling)</w:t>
      </w:r>
    </w:p>
    <w:p w:rsidR="00356A4B" w:rsidRDefault="00356A4B" w:rsidP="00356A4B">
      <w:pPr>
        <w:pStyle w:val="Lijstalinea"/>
        <w:numPr>
          <w:ilvl w:val="1"/>
          <w:numId w:val="38"/>
        </w:numPr>
        <w:spacing w:line="240" w:lineRule="auto"/>
      </w:pPr>
      <w:r>
        <w:t>Afbeeldingen van kunstwerken in kleur op A4 (3 per 2 leerlingen)</w:t>
      </w:r>
    </w:p>
    <w:p w:rsidR="00356A4B" w:rsidRDefault="00356A4B" w:rsidP="00356A4B">
      <w:pPr>
        <w:pStyle w:val="Lijstalinea"/>
        <w:numPr>
          <w:ilvl w:val="0"/>
          <w:numId w:val="38"/>
        </w:numPr>
        <w:spacing w:line="240" w:lineRule="auto"/>
      </w:pPr>
      <w:r>
        <w:t>Papier, scharen, kleurpotloden of stiften</w:t>
      </w:r>
    </w:p>
    <w:p w:rsidR="00356A4B" w:rsidRPr="00F54F68" w:rsidRDefault="00356A4B" w:rsidP="00356A4B">
      <w:pPr>
        <w:pStyle w:val="Lijstalinea"/>
        <w:numPr>
          <w:ilvl w:val="0"/>
          <w:numId w:val="38"/>
        </w:numPr>
        <w:spacing w:line="240" w:lineRule="auto"/>
      </w:pPr>
      <w:r>
        <w:t>Fototoestel om producten vast te leggen</w:t>
      </w:r>
    </w:p>
    <w:p w:rsidR="00356A4B" w:rsidRDefault="00356A4B" w:rsidP="00356A4B">
      <w:pPr>
        <w:pStyle w:val="Kop1"/>
        <w:spacing w:line="240" w:lineRule="auto"/>
      </w:pPr>
      <w:r>
        <w:br w:type="page"/>
      </w:r>
      <w:bookmarkStart w:id="1" w:name="_Toc491255888"/>
      <w:r>
        <w:lastRenderedPageBreak/>
        <w:t>Uitvoering Les 8</w:t>
      </w:r>
      <w:bookmarkEnd w:id="1"/>
    </w:p>
    <w:p w:rsidR="00356A4B" w:rsidRDefault="00356A4B" w:rsidP="00356A4B">
      <w:pPr>
        <w:pStyle w:val="Kop2"/>
      </w:pPr>
      <w:r>
        <w:t>Kern</w:t>
      </w:r>
    </w:p>
    <w:p w:rsidR="00356A4B" w:rsidRDefault="00356A4B" w:rsidP="00356A4B">
      <w:pPr>
        <w:pStyle w:val="Lijstalinea"/>
        <w:numPr>
          <w:ilvl w:val="0"/>
          <w:numId w:val="38"/>
        </w:numPr>
        <w:spacing w:line="240" w:lineRule="auto"/>
      </w:pPr>
      <w:r>
        <w:t>De leerlingen onderzoeken en beschrijven (spiegel)symmetrie in kunstwerken en patronen</w:t>
      </w:r>
    </w:p>
    <w:p w:rsidR="00356A4B" w:rsidRDefault="00356A4B" w:rsidP="00356A4B">
      <w:pPr>
        <w:pStyle w:val="Lijstalinea"/>
        <w:numPr>
          <w:ilvl w:val="0"/>
          <w:numId w:val="38"/>
        </w:numPr>
        <w:spacing w:line="240" w:lineRule="auto"/>
      </w:pPr>
      <w:r>
        <w:t xml:space="preserve">De leerlingen onderzoeken en maken op verschillende manieren (spiegel)symmetrische patronen </w:t>
      </w:r>
    </w:p>
    <w:p w:rsidR="00356A4B" w:rsidRPr="00690314" w:rsidRDefault="00356A4B" w:rsidP="00356A4B"/>
    <w:p w:rsidR="00356A4B" w:rsidRPr="00876EB5" w:rsidRDefault="00356A4B" w:rsidP="00356A4B">
      <w:pPr>
        <w:pStyle w:val="Kop2"/>
      </w:pPr>
      <w:r>
        <w:t>Introd</w:t>
      </w:r>
      <w:r w:rsidRPr="00A316A7">
        <w:rPr>
          <w:rStyle w:val="Kop2Char"/>
        </w:rPr>
        <w:t>uc</w:t>
      </w:r>
      <w:r>
        <w:t>tie (20 min)</w:t>
      </w:r>
    </w:p>
    <w:p w:rsidR="00356A4B" w:rsidRPr="005C786E" w:rsidRDefault="00356A4B" w:rsidP="00356A4B">
      <w:pPr>
        <w:rPr>
          <w:b/>
          <w:i/>
        </w:rPr>
      </w:pPr>
      <w:r w:rsidRPr="005C786E">
        <w:rPr>
          <w:b/>
          <w:i/>
        </w:rPr>
        <w:t>Oriëntatie</w:t>
      </w:r>
    </w:p>
    <w:p w:rsidR="00356A4B" w:rsidRDefault="00356A4B" w:rsidP="00356A4B">
      <w:r>
        <w:t>Bespreek met de leerlingen spiegelen en symmetrie aan de hand van een aantal (3-5) van de afbeeldingen van kunstwerken. Gebruik bijvoorbeeld de vragen die als suggestie zijn gegeven. Bewaak de tijd.</w:t>
      </w:r>
    </w:p>
    <w:p w:rsidR="00356A4B" w:rsidRDefault="00356A4B" w:rsidP="00356A4B"/>
    <w:p w:rsidR="00356A4B" w:rsidRPr="005C786E" w:rsidRDefault="00356A4B" w:rsidP="00356A4B">
      <w:pPr>
        <w:pStyle w:val="Kop4"/>
        <w:rPr>
          <w:lang w:val="en-US"/>
        </w:rPr>
      </w:pPr>
      <w:r w:rsidRPr="005C786E">
        <w:rPr>
          <w:lang w:val="en-US"/>
        </w:rPr>
        <w:t>Yayoi Kusama, Infinity Mirror Room - Phalli's Field (Floor Show) 1965</w:t>
      </w:r>
    </w:p>
    <w:p w:rsidR="00356A4B" w:rsidRPr="00771CD1" w:rsidRDefault="00356A4B" w:rsidP="00356A4B">
      <w:pPr>
        <w:rPr>
          <w:lang w:val="en-US"/>
        </w:rPr>
      </w:pPr>
    </w:p>
    <w:tbl>
      <w:tblPr>
        <w:tblW w:w="0" w:type="auto"/>
        <w:tblLook w:val="00A0" w:firstRow="1" w:lastRow="0" w:firstColumn="1" w:lastColumn="0" w:noHBand="0" w:noVBand="0"/>
      </w:tblPr>
      <w:tblGrid>
        <w:gridCol w:w="4219"/>
        <w:gridCol w:w="4837"/>
      </w:tblGrid>
      <w:tr w:rsidR="00356A4B" w:rsidRPr="00172279" w:rsidTr="00D717B9">
        <w:tc>
          <w:tcPr>
            <w:tcW w:w="4219" w:type="dxa"/>
          </w:tcPr>
          <w:p w:rsidR="00356A4B" w:rsidRPr="00172279" w:rsidRDefault="00356A4B" w:rsidP="00D717B9">
            <w:r w:rsidRPr="00172279">
              <w:rPr>
                <w:noProof/>
                <w:lang w:eastAsia="nl-NL"/>
              </w:rPr>
              <w:drawing>
                <wp:inline distT="0" distB="0" distL="0" distR="0" wp14:anchorId="2A47E4E1" wp14:editId="23245FCF">
                  <wp:extent cx="2494915" cy="1873885"/>
                  <wp:effectExtent l="0" t="0" r="0" b="5715"/>
                  <wp:docPr id="44"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4915" cy="1873885"/>
                          </a:xfrm>
                          <a:prstGeom prst="rect">
                            <a:avLst/>
                          </a:prstGeom>
                          <a:noFill/>
                          <a:ln>
                            <a:noFill/>
                          </a:ln>
                        </pic:spPr>
                      </pic:pic>
                    </a:graphicData>
                  </a:graphic>
                </wp:inline>
              </w:drawing>
            </w:r>
          </w:p>
        </w:tc>
        <w:tc>
          <w:tcPr>
            <w:tcW w:w="4837" w:type="dxa"/>
          </w:tcPr>
          <w:p w:rsidR="00356A4B" w:rsidRPr="00172279" w:rsidRDefault="00356A4B" w:rsidP="00D717B9">
            <w:pPr>
              <w:rPr>
                <w:rFonts w:cs="Calibri"/>
                <w:b/>
                <w:i/>
              </w:rPr>
            </w:pPr>
            <w:r w:rsidRPr="00172279">
              <w:rPr>
                <w:rFonts w:cs="Calibri"/>
                <w:b/>
                <w:i/>
              </w:rPr>
              <w:t>Achtergrondinformatie</w:t>
            </w:r>
          </w:p>
          <w:p w:rsidR="00356A4B" w:rsidRPr="00172279" w:rsidRDefault="00356A4B" w:rsidP="00D717B9">
            <w:pPr>
              <w:rPr>
                <w:rFonts w:cs="Calibri"/>
              </w:rPr>
            </w:pPr>
            <w:r w:rsidRPr="00E00584">
              <w:rPr>
                <w:rFonts w:cs="Calibri"/>
              </w:rPr>
              <w:t>Yayoi Kusama maakt met ‘infinity mirror room’ de toeschouwer onderdeel van het kunstwerk. Het is de eerste installatie waarin de kunstenares gebruik maakt van spiegels; een materiaal dat zij haar leven lang zal blijven gebruiken en dat samen met haar zogenaamde ‘dots’ een essentieel onderdeel in haar werk vormt. De spiegelkamer, die sinds 2011 permanent in het museum te zien is, bestaat uit een gesloten kamer met spiegels en een met stoffen fallusvormen bedekte vloer. Door de spiegels wordt de vloer een oneindig veld van wit met rode stippen, waartussen de bezoeker zichzelf steeds terugziet; een wonderlijke en desoriënterende ervaring.</w:t>
            </w:r>
            <w:r w:rsidRPr="00885D1F">
              <w:rPr>
                <w:rFonts w:ascii="Arial" w:hAnsi="Arial" w:cs="Arial"/>
              </w:rPr>
              <w:t xml:space="preserve"> </w:t>
            </w:r>
          </w:p>
          <w:p w:rsidR="00356A4B" w:rsidRPr="00172279" w:rsidRDefault="00356A4B" w:rsidP="00D717B9">
            <w:pPr>
              <w:pStyle w:val="Lijstalinea1"/>
              <w:ind w:left="360"/>
              <w:rPr>
                <w:rFonts w:cs="Calibri"/>
                <w:szCs w:val="22"/>
              </w:rPr>
            </w:pPr>
          </w:p>
        </w:tc>
      </w:tr>
    </w:tbl>
    <w:p w:rsidR="00356A4B" w:rsidRDefault="00356A4B" w:rsidP="00356A4B">
      <w:pPr>
        <w:rPr>
          <w:b/>
          <w:i/>
        </w:rPr>
      </w:pPr>
    </w:p>
    <w:p w:rsidR="00356A4B" w:rsidRPr="00302A9F" w:rsidRDefault="00356A4B" w:rsidP="00356A4B">
      <w:pPr>
        <w:rPr>
          <w:b/>
          <w:i/>
        </w:rPr>
      </w:pPr>
      <w:r w:rsidRPr="00302A9F">
        <w:rPr>
          <w:b/>
          <w:i/>
        </w:rPr>
        <w:t>Bespreken van het kunstwerk</w:t>
      </w:r>
    </w:p>
    <w:p w:rsidR="00356A4B" w:rsidRDefault="00356A4B" w:rsidP="00356A4B">
      <w:r>
        <w:t xml:space="preserve">Bekijk en bespreek het kunstwerk bijvoorbeeld aan de hand van de volgende vragen. </w:t>
      </w:r>
    </w:p>
    <w:p w:rsidR="00356A4B" w:rsidRPr="002B59C0" w:rsidRDefault="00356A4B" w:rsidP="00356A4B">
      <w:pPr>
        <w:pStyle w:val="Lijstalinea"/>
        <w:numPr>
          <w:ilvl w:val="0"/>
          <w:numId w:val="38"/>
        </w:numPr>
        <w:spacing w:line="240" w:lineRule="auto"/>
      </w:pPr>
      <w:r>
        <w:t xml:space="preserve">Wat </w:t>
      </w:r>
      <w:r w:rsidRPr="002B59C0">
        <w:t>zie je?</w:t>
      </w:r>
    </w:p>
    <w:p w:rsidR="00356A4B" w:rsidRPr="001565DD" w:rsidRDefault="00356A4B" w:rsidP="00356A4B">
      <w:pPr>
        <w:pStyle w:val="Lijstalinea"/>
        <w:numPr>
          <w:ilvl w:val="0"/>
          <w:numId w:val="38"/>
        </w:numPr>
        <w:spacing w:line="240" w:lineRule="auto"/>
      </w:pPr>
      <w:r w:rsidRPr="001565DD">
        <w:t>Wat zie je als je in deze kamer bent?</w:t>
      </w:r>
    </w:p>
    <w:p w:rsidR="00356A4B" w:rsidRPr="001565DD" w:rsidRDefault="00356A4B" w:rsidP="00356A4B">
      <w:pPr>
        <w:pStyle w:val="Lijstalinea"/>
        <w:numPr>
          <w:ilvl w:val="0"/>
          <w:numId w:val="38"/>
        </w:numPr>
        <w:spacing w:line="240" w:lineRule="auto"/>
      </w:pPr>
      <w:r w:rsidRPr="001565DD">
        <w:t>Hoeveel spiegels zouden er zijn?</w:t>
      </w:r>
    </w:p>
    <w:p w:rsidR="00356A4B" w:rsidRPr="001565DD" w:rsidRDefault="00356A4B" w:rsidP="00356A4B">
      <w:pPr>
        <w:pStyle w:val="Lijstalinea"/>
        <w:numPr>
          <w:ilvl w:val="0"/>
          <w:numId w:val="38"/>
        </w:numPr>
        <w:spacing w:line="240" w:lineRule="auto"/>
      </w:pPr>
      <w:r w:rsidRPr="001565DD">
        <w:t>Hoeveel keer zie je jezelf?</w:t>
      </w:r>
    </w:p>
    <w:p w:rsidR="00356A4B" w:rsidRPr="001565DD" w:rsidRDefault="00356A4B" w:rsidP="00356A4B">
      <w:pPr>
        <w:pStyle w:val="Lijstalinea"/>
        <w:numPr>
          <w:ilvl w:val="0"/>
          <w:numId w:val="38"/>
        </w:numPr>
        <w:spacing w:line="240" w:lineRule="auto"/>
      </w:pPr>
      <w:r w:rsidRPr="005C786E">
        <w:t xml:space="preserve">Wat betekent infinity mirror room? </w:t>
      </w:r>
      <w:r w:rsidRPr="001565DD">
        <w:t>Waarom zou het zo heten?</w:t>
      </w:r>
    </w:p>
    <w:p w:rsidR="00356A4B" w:rsidRPr="001565DD" w:rsidRDefault="00356A4B" w:rsidP="00356A4B">
      <w:pPr>
        <w:pStyle w:val="Lijstalinea"/>
        <w:spacing w:line="240" w:lineRule="auto"/>
        <w:ind w:left="360"/>
      </w:pPr>
    </w:p>
    <w:p w:rsidR="00356A4B" w:rsidRPr="005C786E" w:rsidRDefault="00356A4B" w:rsidP="00356A4B">
      <w:pPr>
        <w:pStyle w:val="Kop4"/>
        <w:rPr>
          <w:rFonts w:ascii="Arial" w:hAnsi="Arial" w:cs="Arial"/>
          <w:color w:val="445159"/>
        </w:rPr>
      </w:pPr>
      <w:r w:rsidRPr="005C786E">
        <w:t>Paul Beckman, Twee boekenkasten naar antieke spiegel (in 1987)</w:t>
      </w:r>
      <w:r w:rsidRPr="005C786E">
        <w:rPr>
          <w:rFonts w:ascii="Arial" w:hAnsi="Arial" w:cs="Arial"/>
          <w:color w:val="445159"/>
        </w:rPr>
        <w:t xml:space="preserve"> </w:t>
      </w:r>
    </w:p>
    <w:tbl>
      <w:tblPr>
        <w:tblW w:w="0" w:type="auto"/>
        <w:tblLook w:val="00A0" w:firstRow="1" w:lastRow="0" w:firstColumn="1" w:lastColumn="0" w:noHBand="0" w:noVBand="0"/>
      </w:tblPr>
      <w:tblGrid>
        <w:gridCol w:w="4265"/>
        <w:gridCol w:w="4807"/>
      </w:tblGrid>
      <w:tr w:rsidR="00356A4B" w:rsidRPr="00172279" w:rsidTr="00D717B9">
        <w:tc>
          <w:tcPr>
            <w:tcW w:w="4266" w:type="dxa"/>
          </w:tcPr>
          <w:p w:rsidR="00356A4B" w:rsidRPr="00172279" w:rsidRDefault="00356A4B" w:rsidP="00D717B9">
            <w:r w:rsidRPr="00172279">
              <w:rPr>
                <w:noProof/>
                <w:lang w:eastAsia="nl-NL"/>
              </w:rPr>
              <w:drawing>
                <wp:inline distT="0" distB="0" distL="0" distR="0" wp14:anchorId="457C5A65" wp14:editId="4EA4B87F">
                  <wp:extent cx="2540000" cy="1907540"/>
                  <wp:effectExtent l="0" t="0" r="0" b="0"/>
                  <wp:docPr id="46" name="Picture 15" descr="http://collectie.boijmans.nl/images/300x450_101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ollectie.boijmans.nl/images/300x450_1015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40000" cy="1907540"/>
                          </a:xfrm>
                          <a:prstGeom prst="rect">
                            <a:avLst/>
                          </a:prstGeom>
                          <a:noFill/>
                          <a:ln>
                            <a:noFill/>
                          </a:ln>
                        </pic:spPr>
                      </pic:pic>
                    </a:graphicData>
                  </a:graphic>
                </wp:inline>
              </w:drawing>
            </w:r>
          </w:p>
        </w:tc>
        <w:tc>
          <w:tcPr>
            <w:tcW w:w="4837" w:type="dxa"/>
          </w:tcPr>
          <w:p w:rsidR="00356A4B" w:rsidRPr="00172279" w:rsidRDefault="00356A4B" w:rsidP="00D717B9">
            <w:pPr>
              <w:rPr>
                <w:b/>
                <w:i/>
              </w:rPr>
            </w:pPr>
            <w:r w:rsidRPr="00172279">
              <w:rPr>
                <w:b/>
                <w:i/>
              </w:rPr>
              <w:t>Achtergrondinformatie</w:t>
            </w:r>
          </w:p>
          <w:p w:rsidR="00356A4B" w:rsidRPr="00172279" w:rsidRDefault="00356A4B" w:rsidP="00D717B9">
            <w:pPr>
              <w:rPr>
                <w:b/>
                <w:i/>
              </w:rPr>
            </w:pPr>
          </w:p>
          <w:p w:rsidR="00356A4B" w:rsidRPr="00172279" w:rsidRDefault="00356A4B" w:rsidP="00D717B9">
            <w:r w:rsidRPr="00172279">
              <w:t>Paul Beckman volgde geen opleiding tot kunstenaar, maar werkte al op zeer jonge leeftijd als meubelmaker in een fabriek. Beckman ging associatief te werk en haalde zijn inspiratie overal vandaan. Zo leidde de vorm van een eenvoudige mahoniehouten Empire spiegel tot het hiernaast afgebeelde kunstwerk.</w:t>
            </w:r>
          </w:p>
        </w:tc>
      </w:tr>
    </w:tbl>
    <w:p w:rsidR="00356A4B" w:rsidRDefault="00356A4B" w:rsidP="00356A4B">
      <w:pPr>
        <w:rPr>
          <w:b/>
          <w:i/>
        </w:rPr>
      </w:pPr>
    </w:p>
    <w:p w:rsidR="00356A4B" w:rsidRPr="00302A9F" w:rsidRDefault="00356A4B" w:rsidP="00356A4B">
      <w:pPr>
        <w:rPr>
          <w:b/>
          <w:i/>
        </w:rPr>
      </w:pPr>
      <w:r w:rsidRPr="00302A9F">
        <w:rPr>
          <w:b/>
          <w:i/>
        </w:rPr>
        <w:t>Bespreken van het kunstwerk</w:t>
      </w:r>
    </w:p>
    <w:p w:rsidR="00356A4B" w:rsidRDefault="00356A4B" w:rsidP="00356A4B">
      <w:r>
        <w:t xml:space="preserve">Bekijk en bespreek het kunstwerk bijvoorbeeld aan de hand van de volgende vragen. </w:t>
      </w:r>
    </w:p>
    <w:p w:rsidR="00356A4B" w:rsidRPr="00690314" w:rsidRDefault="00356A4B" w:rsidP="00356A4B">
      <w:pPr>
        <w:pStyle w:val="Lijstalinea"/>
        <w:numPr>
          <w:ilvl w:val="0"/>
          <w:numId w:val="39"/>
        </w:numPr>
        <w:spacing w:line="240" w:lineRule="auto"/>
      </w:pPr>
      <w:r w:rsidRPr="00690314">
        <w:t>Wat zie je?</w:t>
      </w:r>
    </w:p>
    <w:p w:rsidR="00356A4B" w:rsidRPr="00690314" w:rsidRDefault="00356A4B" w:rsidP="00356A4B">
      <w:pPr>
        <w:pStyle w:val="Lijstalinea"/>
        <w:numPr>
          <w:ilvl w:val="0"/>
          <w:numId w:val="39"/>
        </w:numPr>
        <w:spacing w:line="240" w:lineRule="auto"/>
      </w:pPr>
      <w:r w:rsidRPr="00690314">
        <w:t>Wat zegt de titel van het kunstwerk?</w:t>
      </w:r>
    </w:p>
    <w:p w:rsidR="00356A4B" w:rsidRPr="00C53DE8" w:rsidRDefault="00356A4B" w:rsidP="00356A4B">
      <w:pPr>
        <w:pStyle w:val="Lijstalinea"/>
        <w:numPr>
          <w:ilvl w:val="0"/>
          <w:numId w:val="39"/>
        </w:numPr>
        <w:spacing w:line="240" w:lineRule="auto"/>
      </w:pPr>
      <w:r w:rsidRPr="00690314">
        <w:t>Wat heeft dit kunstwerk met spiegels te maken?</w:t>
      </w:r>
    </w:p>
    <w:p w:rsidR="00356A4B" w:rsidRPr="00690314" w:rsidRDefault="00356A4B" w:rsidP="00356A4B">
      <w:pPr>
        <w:pStyle w:val="Lijstalinea"/>
        <w:numPr>
          <w:ilvl w:val="0"/>
          <w:numId w:val="39"/>
        </w:numPr>
        <w:spacing w:line="240" w:lineRule="auto"/>
      </w:pPr>
      <w:r>
        <w:t>Is het symmetrisch? Waarom wel of niet? Hoe zie je dat?</w:t>
      </w:r>
    </w:p>
    <w:p w:rsidR="00356A4B" w:rsidRPr="00690314" w:rsidRDefault="00356A4B" w:rsidP="00356A4B">
      <w:pPr>
        <w:rPr>
          <w:rFonts w:cs="Calibri"/>
        </w:rPr>
      </w:pPr>
    </w:p>
    <w:p w:rsidR="00356A4B" w:rsidRPr="005C786E" w:rsidRDefault="00356A4B" w:rsidP="00356A4B">
      <w:pPr>
        <w:pStyle w:val="Kop4"/>
      </w:pPr>
      <w:r w:rsidRPr="005C786E">
        <w:t>Patronen uit les 7</w:t>
      </w:r>
    </w:p>
    <w:p w:rsidR="00356A4B" w:rsidRDefault="00356A4B" w:rsidP="00356A4B">
      <w:r>
        <w:t>De illustraties hieronder dienen als voorbeeld. Vervang deze door patronen die de leerlingen zelf hebben gemaakt.</w:t>
      </w:r>
    </w:p>
    <w:p w:rsidR="00356A4B" w:rsidRPr="00096183" w:rsidRDefault="00356A4B" w:rsidP="00356A4B"/>
    <w:tbl>
      <w:tblPr>
        <w:tblW w:w="0" w:type="auto"/>
        <w:tblLook w:val="00A0" w:firstRow="1" w:lastRow="0" w:firstColumn="1" w:lastColumn="0" w:noHBand="0" w:noVBand="0"/>
      </w:tblPr>
      <w:tblGrid>
        <w:gridCol w:w="3072"/>
        <w:gridCol w:w="6000"/>
      </w:tblGrid>
      <w:tr w:rsidR="00356A4B" w:rsidRPr="00172279" w:rsidTr="00D717B9">
        <w:trPr>
          <w:trHeight w:val="1826"/>
        </w:trPr>
        <w:tc>
          <w:tcPr>
            <w:tcW w:w="2974" w:type="dxa"/>
            <w:vMerge w:val="restart"/>
          </w:tcPr>
          <w:p w:rsidR="00356A4B" w:rsidRDefault="00356A4B" w:rsidP="00D717B9"/>
          <w:p w:rsidR="00356A4B" w:rsidRDefault="00356A4B" w:rsidP="00D717B9">
            <w:r>
              <w:rPr>
                <w:noProof/>
                <w:lang w:eastAsia="nl-NL"/>
              </w:rPr>
              <w:drawing>
                <wp:inline distT="0" distB="0" distL="0" distR="0" wp14:anchorId="2046B7E1" wp14:editId="5409011D">
                  <wp:extent cx="1486535" cy="1114901"/>
                  <wp:effectExtent l="0" t="0" r="12065" b="3175"/>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SCN518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90257" cy="1117692"/>
                          </a:xfrm>
                          <a:prstGeom prst="rect">
                            <a:avLst/>
                          </a:prstGeom>
                        </pic:spPr>
                      </pic:pic>
                    </a:graphicData>
                  </a:graphic>
                </wp:inline>
              </w:drawing>
            </w:r>
          </w:p>
          <w:p w:rsidR="00356A4B" w:rsidRDefault="00356A4B" w:rsidP="00D717B9"/>
          <w:p w:rsidR="00356A4B" w:rsidRPr="00172279" w:rsidRDefault="00356A4B" w:rsidP="00D717B9">
            <w:r>
              <w:rPr>
                <w:b/>
                <w:noProof/>
                <w:lang w:eastAsia="nl-NL"/>
              </w:rPr>
              <w:drawing>
                <wp:inline distT="0" distB="0" distL="0" distR="0" wp14:anchorId="787C8F39" wp14:editId="5D8F67CE">
                  <wp:extent cx="1813802" cy="1209201"/>
                  <wp:effectExtent l="0" t="0" r="0" b="1016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SCN5195.JPG"/>
                          <pic:cNvPicPr/>
                        </pic:nvPicPr>
                        <pic:blipFill rotWithShape="1">
                          <a:blip r:embed="rId18" cstate="print">
                            <a:extLst>
                              <a:ext uri="{28A0092B-C50C-407E-A947-70E740481C1C}">
                                <a14:useLocalDpi xmlns:a14="http://schemas.microsoft.com/office/drawing/2010/main" val="0"/>
                              </a:ext>
                            </a:extLst>
                          </a:blip>
                          <a:srcRect l="12771" t="17484" r="15393" b="18663"/>
                          <a:stretch/>
                        </pic:blipFill>
                        <pic:spPr bwMode="auto">
                          <a:xfrm flipH="1">
                            <a:off x="0" y="0"/>
                            <a:ext cx="1822380" cy="1214920"/>
                          </a:xfrm>
                          <a:prstGeom prst="rect">
                            <a:avLst/>
                          </a:prstGeom>
                          <a:ln>
                            <a:noFill/>
                          </a:ln>
                          <a:extLst>
                            <a:ext uri="{53640926-AAD7-44D8-BBD7-CCE9431645EC}">
                              <a14:shadowObscured xmlns:a14="http://schemas.microsoft.com/office/drawing/2010/main"/>
                            </a:ext>
                          </a:extLst>
                        </pic:spPr>
                      </pic:pic>
                    </a:graphicData>
                  </a:graphic>
                </wp:inline>
              </w:drawing>
            </w:r>
          </w:p>
        </w:tc>
        <w:tc>
          <w:tcPr>
            <w:tcW w:w="6082" w:type="dxa"/>
          </w:tcPr>
          <w:p w:rsidR="00356A4B" w:rsidRPr="00096183" w:rsidRDefault="00356A4B" w:rsidP="00D717B9">
            <w:pPr>
              <w:pStyle w:val="Lijstalinea1"/>
              <w:ind w:left="0"/>
              <w:rPr>
                <w:rFonts w:cs="Calibri"/>
                <w:b/>
                <w:i/>
                <w:szCs w:val="22"/>
              </w:rPr>
            </w:pPr>
            <w:r w:rsidRPr="00096183">
              <w:rPr>
                <w:rFonts w:cs="Calibri"/>
                <w:b/>
                <w:i/>
                <w:szCs w:val="22"/>
              </w:rPr>
              <w:t>Bespreken van de patronen</w:t>
            </w:r>
          </w:p>
          <w:p w:rsidR="00356A4B" w:rsidRPr="00172279" w:rsidRDefault="00356A4B" w:rsidP="00356A4B">
            <w:pPr>
              <w:pStyle w:val="Lijstalinea"/>
              <w:numPr>
                <w:ilvl w:val="0"/>
                <w:numId w:val="40"/>
              </w:numPr>
              <w:spacing w:line="240" w:lineRule="auto"/>
            </w:pPr>
            <w:r w:rsidRPr="00172279">
              <w:t>Wat zie je?</w:t>
            </w:r>
          </w:p>
          <w:p w:rsidR="00356A4B" w:rsidRDefault="00356A4B" w:rsidP="00356A4B">
            <w:pPr>
              <w:pStyle w:val="Lijstalinea"/>
              <w:numPr>
                <w:ilvl w:val="0"/>
                <w:numId w:val="40"/>
              </w:numPr>
              <w:spacing w:line="240" w:lineRule="auto"/>
            </w:pPr>
            <w:r w:rsidRPr="00172279">
              <w:t xml:space="preserve">Is er symmetrie? </w:t>
            </w:r>
          </w:p>
          <w:p w:rsidR="00356A4B" w:rsidRDefault="00356A4B" w:rsidP="00356A4B">
            <w:pPr>
              <w:pStyle w:val="Lijstalinea"/>
              <w:numPr>
                <w:ilvl w:val="0"/>
                <w:numId w:val="40"/>
              </w:numPr>
              <w:spacing w:line="240" w:lineRule="auto"/>
            </w:pPr>
            <w:r w:rsidRPr="00172279">
              <w:t>Kun je spiegelen?</w:t>
            </w:r>
          </w:p>
          <w:p w:rsidR="00356A4B" w:rsidRDefault="00356A4B" w:rsidP="00356A4B">
            <w:pPr>
              <w:pStyle w:val="Lijstalinea"/>
              <w:numPr>
                <w:ilvl w:val="0"/>
                <w:numId w:val="40"/>
              </w:numPr>
              <w:spacing w:line="240" w:lineRule="auto"/>
            </w:pPr>
            <w:r>
              <w:t>Kan dat als je een paar tegels verschuift?</w:t>
            </w:r>
          </w:p>
          <w:p w:rsidR="00356A4B" w:rsidRDefault="00356A4B" w:rsidP="00356A4B">
            <w:pPr>
              <w:pStyle w:val="Lijstalinea"/>
              <w:numPr>
                <w:ilvl w:val="0"/>
                <w:numId w:val="40"/>
              </w:numPr>
              <w:spacing w:line="240" w:lineRule="auto"/>
            </w:pPr>
            <w:r>
              <w:t>Wat gebeurt er met het patroon als je tegels draait?</w:t>
            </w:r>
          </w:p>
          <w:p w:rsidR="00356A4B" w:rsidRDefault="00356A4B" w:rsidP="00D717B9">
            <w:pPr>
              <w:pStyle w:val="Lijstalinea1"/>
              <w:ind w:left="360"/>
              <w:rPr>
                <w:rFonts w:cs="Calibri"/>
                <w:szCs w:val="22"/>
              </w:rPr>
            </w:pPr>
          </w:p>
          <w:p w:rsidR="00356A4B" w:rsidRPr="00172279" w:rsidRDefault="00356A4B" w:rsidP="00D717B9">
            <w:pPr>
              <w:pStyle w:val="Lijstalinea1"/>
              <w:ind w:left="360"/>
              <w:rPr>
                <w:rFonts w:cs="Calibri"/>
                <w:szCs w:val="22"/>
              </w:rPr>
            </w:pPr>
          </w:p>
        </w:tc>
      </w:tr>
      <w:tr w:rsidR="00356A4B" w:rsidRPr="00172279" w:rsidTr="00D717B9">
        <w:trPr>
          <w:trHeight w:val="2190"/>
        </w:trPr>
        <w:tc>
          <w:tcPr>
            <w:tcW w:w="2974" w:type="dxa"/>
            <w:vMerge/>
          </w:tcPr>
          <w:p w:rsidR="00356A4B" w:rsidRDefault="00356A4B" w:rsidP="00D717B9">
            <w:pPr>
              <w:rPr>
                <w:b/>
                <w:noProof/>
                <w:lang w:eastAsia="nl-NL"/>
              </w:rPr>
            </w:pPr>
          </w:p>
        </w:tc>
        <w:tc>
          <w:tcPr>
            <w:tcW w:w="6082" w:type="dxa"/>
          </w:tcPr>
          <w:p w:rsidR="00356A4B" w:rsidRPr="00172279" w:rsidRDefault="00356A4B" w:rsidP="00D717B9">
            <w:pPr>
              <w:pStyle w:val="Lijstalinea1"/>
              <w:ind w:left="360"/>
              <w:rPr>
                <w:rFonts w:cs="Calibri"/>
                <w:szCs w:val="22"/>
              </w:rPr>
            </w:pPr>
            <w:r>
              <w:rPr>
                <w:b/>
                <w:noProof/>
                <w:lang w:eastAsia="nl-NL"/>
              </w:rPr>
              <w:t xml:space="preserve"> </w:t>
            </w:r>
            <w:r>
              <w:rPr>
                <w:b/>
                <w:noProof/>
                <w:lang w:eastAsia="nl-NL"/>
              </w:rPr>
              <w:drawing>
                <wp:inline distT="0" distB="0" distL="0" distR="0" wp14:anchorId="618E2B77" wp14:editId="26266812">
                  <wp:extent cx="1299187" cy="1361440"/>
                  <wp:effectExtent l="0" t="0" r="0" b="1016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SCN5194.JPG"/>
                          <pic:cNvPicPr/>
                        </pic:nvPicPr>
                        <pic:blipFill rotWithShape="1">
                          <a:blip r:embed="rId19" cstate="print">
                            <a:extLst>
                              <a:ext uri="{28A0092B-C50C-407E-A947-70E740481C1C}">
                                <a14:useLocalDpi xmlns:a14="http://schemas.microsoft.com/office/drawing/2010/main" val="0"/>
                              </a:ext>
                            </a:extLst>
                          </a:blip>
                          <a:srcRect l="14713" t="1591" r="13717" b="-1591"/>
                          <a:stretch/>
                        </pic:blipFill>
                        <pic:spPr bwMode="auto">
                          <a:xfrm flipH="1">
                            <a:off x="0" y="0"/>
                            <a:ext cx="1323402" cy="1386816"/>
                          </a:xfrm>
                          <a:prstGeom prst="rect">
                            <a:avLst/>
                          </a:prstGeom>
                          <a:ln>
                            <a:noFill/>
                          </a:ln>
                          <a:extLst>
                            <a:ext uri="{53640926-AAD7-44D8-BBD7-CCE9431645EC}">
                              <a14:shadowObscured xmlns:a14="http://schemas.microsoft.com/office/drawing/2010/main"/>
                            </a:ext>
                          </a:extLst>
                        </pic:spPr>
                      </pic:pic>
                    </a:graphicData>
                  </a:graphic>
                </wp:inline>
              </w:drawing>
            </w:r>
            <w:r>
              <w:rPr>
                <w:rFonts w:cs="Calibri"/>
                <w:noProof/>
                <w:szCs w:val="22"/>
                <w:lang w:eastAsia="nl-NL"/>
              </w:rPr>
              <w:drawing>
                <wp:inline distT="0" distB="0" distL="0" distR="0" wp14:anchorId="2A734D56" wp14:editId="246AAB12">
                  <wp:extent cx="1949450" cy="1244600"/>
                  <wp:effectExtent l="0" t="0" r="6350"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SCN5238.JPG"/>
                          <pic:cNvPicPr/>
                        </pic:nvPicPr>
                        <pic:blipFill rotWithShape="1">
                          <a:blip r:embed="rId20" cstate="print">
                            <a:extLst>
                              <a:ext uri="{28A0092B-C50C-407E-A947-70E740481C1C}">
                                <a14:useLocalDpi xmlns:a14="http://schemas.microsoft.com/office/drawing/2010/main" val="0"/>
                              </a:ext>
                            </a:extLst>
                          </a:blip>
                          <a:srcRect t="10422" b="4455"/>
                          <a:stretch/>
                        </pic:blipFill>
                        <pic:spPr bwMode="auto">
                          <a:xfrm>
                            <a:off x="0" y="0"/>
                            <a:ext cx="1954000" cy="1247505"/>
                          </a:xfrm>
                          <a:prstGeom prst="rect">
                            <a:avLst/>
                          </a:prstGeom>
                          <a:ln>
                            <a:noFill/>
                          </a:ln>
                          <a:extLst>
                            <a:ext uri="{53640926-AAD7-44D8-BBD7-CCE9431645EC}">
                              <a14:shadowObscured xmlns:a14="http://schemas.microsoft.com/office/drawing/2010/main"/>
                            </a:ext>
                          </a:extLst>
                        </pic:spPr>
                      </pic:pic>
                    </a:graphicData>
                  </a:graphic>
                </wp:inline>
              </w:drawing>
            </w:r>
          </w:p>
        </w:tc>
      </w:tr>
    </w:tbl>
    <w:p w:rsidR="00356A4B" w:rsidRDefault="00356A4B" w:rsidP="00356A4B"/>
    <w:p w:rsidR="00356A4B" w:rsidRPr="00690314" w:rsidRDefault="00356A4B" w:rsidP="00356A4B">
      <w:pPr>
        <w:pStyle w:val="Kop4"/>
      </w:pPr>
    </w:p>
    <w:p w:rsidR="00356A4B" w:rsidRDefault="00356A4B" w:rsidP="00356A4B">
      <w:pPr>
        <w:rPr>
          <w:rFonts w:ascii="Cambria" w:eastAsia="Calibri" w:hAnsi="Cambria" w:cs="Calibri"/>
          <w:b/>
          <w:bCs/>
          <w:i/>
          <w:iCs/>
          <w:color w:val="4F81BD"/>
        </w:rPr>
      </w:pPr>
      <w:r>
        <w:rPr>
          <w:rFonts w:cs="Calibri"/>
          <w:b/>
        </w:rPr>
        <w:br w:type="page"/>
      </w:r>
    </w:p>
    <w:p w:rsidR="00356A4B" w:rsidRPr="005C786E" w:rsidRDefault="00356A4B" w:rsidP="00356A4B">
      <w:pPr>
        <w:pStyle w:val="Kop4"/>
        <w:rPr>
          <w:rFonts w:cs="Calibri"/>
        </w:rPr>
      </w:pPr>
      <w:r w:rsidRPr="005C786E">
        <w:rPr>
          <w:rFonts w:cs="Calibri"/>
        </w:rPr>
        <w:lastRenderedPageBreak/>
        <w:t>René Magritte, La reproduction interdite (verboden af te beelden), 1937</w:t>
      </w:r>
    </w:p>
    <w:p w:rsidR="00356A4B" w:rsidRPr="00096183" w:rsidRDefault="00356A4B" w:rsidP="00356A4B"/>
    <w:tbl>
      <w:tblPr>
        <w:tblW w:w="0" w:type="auto"/>
        <w:tblLook w:val="00A0" w:firstRow="1" w:lastRow="0" w:firstColumn="1" w:lastColumn="0" w:noHBand="0" w:noVBand="0"/>
      </w:tblPr>
      <w:tblGrid>
        <w:gridCol w:w="4219"/>
        <w:gridCol w:w="4837"/>
      </w:tblGrid>
      <w:tr w:rsidR="00356A4B" w:rsidRPr="00172279" w:rsidTr="00D717B9">
        <w:tc>
          <w:tcPr>
            <w:tcW w:w="4219" w:type="dxa"/>
          </w:tcPr>
          <w:p w:rsidR="00356A4B" w:rsidRPr="00172279" w:rsidRDefault="00356A4B" w:rsidP="00D717B9">
            <w:r w:rsidRPr="00172279">
              <w:rPr>
                <w:noProof/>
                <w:lang w:eastAsia="nl-NL"/>
              </w:rPr>
              <w:drawing>
                <wp:inline distT="0" distB="0" distL="0" distR="0" wp14:anchorId="2B318850" wp14:editId="26473670">
                  <wp:extent cx="2054860" cy="2585085"/>
                  <wp:effectExtent l="0" t="0" r="2540" b="5715"/>
                  <wp:docPr id="51" name="Picture 25" descr="http://collectie.boijmans.nl/images/300x450_4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ollectie.boijmans.nl/images/300x450_423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54860" cy="2585085"/>
                          </a:xfrm>
                          <a:prstGeom prst="rect">
                            <a:avLst/>
                          </a:prstGeom>
                          <a:noFill/>
                          <a:ln>
                            <a:noFill/>
                          </a:ln>
                        </pic:spPr>
                      </pic:pic>
                    </a:graphicData>
                  </a:graphic>
                </wp:inline>
              </w:drawing>
            </w:r>
          </w:p>
        </w:tc>
        <w:tc>
          <w:tcPr>
            <w:tcW w:w="4837" w:type="dxa"/>
          </w:tcPr>
          <w:p w:rsidR="00356A4B" w:rsidRPr="00172279" w:rsidRDefault="00356A4B" w:rsidP="00D717B9">
            <w:pPr>
              <w:rPr>
                <w:b/>
                <w:i/>
              </w:rPr>
            </w:pPr>
            <w:r w:rsidRPr="00172279">
              <w:rPr>
                <w:b/>
                <w:i/>
              </w:rPr>
              <w:t>Achtergrondinformatie</w:t>
            </w:r>
          </w:p>
          <w:p w:rsidR="00356A4B" w:rsidRPr="00172279" w:rsidRDefault="00356A4B" w:rsidP="00D717B9">
            <w:r>
              <w:t>D</w:t>
            </w:r>
            <w:r w:rsidRPr="00172279">
              <w:t xml:space="preserve">e Belgische surrealistische kunstenaar Magritte </w:t>
            </w:r>
            <w:r>
              <w:t>was geï</w:t>
            </w:r>
            <w:r w:rsidRPr="00172279">
              <w:t>nteresseerd</w:t>
            </w:r>
            <w:r>
              <w:t xml:space="preserve"> in</w:t>
            </w:r>
            <w:r w:rsidRPr="00172279">
              <w:t xml:space="preserve"> het mysterie dat in de zichtbare alledaagse werkelijkheid ligt. Niet zozeer het onzichtbare, het onderbewuste en droombeelden inspireerden hem, maar juist gewone onderwerpen waaraan hij een draai gaf. De man die Magritte hier portretteerde is de excentrieke rijke Engelsman Edward James</w:t>
            </w:r>
            <w:r>
              <w:t>, iemand die veel werk van surrealistische kunstenaars aankocht en verzamelde</w:t>
            </w:r>
            <w:r w:rsidRPr="00172279">
              <w:t>. Magritte baseerde zich op een foto die hij maakte van Edward James</w:t>
            </w:r>
            <w:r>
              <w:t>,</w:t>
            </w:r>
            <w:r w:rsidRPr="00172279">
              <w:t xml:space="preserve"> die naar het werk 'Op de drempel van de vrijheid' staat te kijken.</w:t>
            </w:r>
          </w:p>
          <w:p w:rsidR="00356A4B" w:rsidRPr="00172279" w:rsidRDefault="00356A4B" w:rsidP="00D717B9"/>
          <w:p w:rsidR="00356A4B" w:rsidRPr="00172279" w:rsidRDefault="00356A4B" w:rsidP="00D717B9">
            <w:pPr>
              <w:pStyle w:val="Lijstalinea1"/>
              <w:ind w:left="0"/>
              <w:rPr>
                <w:rFonts w:cs="Calibri"/>
                <w:szCs w:val="22"/>
              </w:rPr>
            </w:pPr>
          </w:p>
        </w:tc>
      </w:tr>
    </w:tbl>
    <w:p w:rsidR="00356A4B" w:rsidRPr="00302A9F" w:rsidRDefault="00356A4B" w:rsidP="00356A4B">
      <w:pPr>
        <w:rPr>
          <w:b/>
          <w:i/>
        </w:rPr>
      </w:pPr>
      <w:r w:rsidRPr="00302A9F">
        <w:rPr>
          <w:b/>
          <w:i/>
        </w:rPr>
        <w:t>Bespreken van het kunstwerk</w:t>
      </w:r>
    </w:p>
    <w:p w:rsidR="00356A4B" w:rsidRDefault="00356A4B" w:rsidP="00356A4B">
      <w:r>
        <w:t xml:space="preserve">Bekijk en bespreek het kunstwerk bijvoorbeeld aan de hand van de volgende vragen. </w:t>
      </w:r>
    </w:p>
    <w:p w:rsidR="00356A4B" w:rsidRDefault="00356A4B" w:rsidP="00356A4B">
      <w:pPr>
        <w:pStyle w:val="Lijstalinea"/>
        <w:numPr>
          <w:ilvl w:val="0"/>
          <w:numId w:val="41"/>
        </w:numPr>
        <w:spacing w:line="240" w:lineRule="auto"/>
      </w:pPr>
      <w:r>
        <w:t xml:space="preserve">Wat zie je? Wat vind je ervan? </w:t>
      </w:r>
    </w:p>
    <w:p w:rsidR="00356A4B" w:rsidRDefault="00356A4B" w:rsidP="00356A4B">
      <w:pPr>
        <w:pStyle w:val="Lijstalinea"/>
        <w:numPr>
          <w:ilvl w:val="0"/>
          <w:numId w:val="41"/>
        </w:numPr>
        <w:spacing w:line="240" w:lineRule="auto"/>
      </w:pPr>
      <w:r>
        <w:t>Waar kijkt de man naar?</w:t>
      </w:r>
    </w:p>
    <w:p w:rsidR="00356A4B" w:rsidRPr="001565DD" w:rsidRDefault="00356A4B" w:rsidP="00356A4B">
      <w:pPr>
        <w:pStyle w:val="Lijstalinea"/>
        <w:numPr>
          <w:ilvl w:val="0"/>
          <w:numId w:val="41"/>
        </w:numPr>
        <w:spacing w:line="240" w:lineRule="auto"/>
        <w:rPr>
          <w:rFonts w:ascii="Calibri Light" w:hAnsi="Calibri Light"/>
          <w:b/>
          <w:i/>
          <w:iCs/>
          <w:color w:val="2E74B5"/>
        </w:rPr>
      </w:pPr>
      <w:r w:rsidRPr="00C40384">
        <w:t>Kan dit?</w:t>
      </w:r>
    </w:p>
    <w:p w:rsidR="00356A4B" w:rsidRPr="004B2FD8" w:rsidRDefault="00356A4B" w:rsidP="00356A4B">
      <w:pPr>
        <w:pStyle w:val="Lijstalinea1"/>
        <w:ind w:left="0"/>
        <w:rPr>
          <w:rFonts w:ascii="Calibri Light" w:hAnsi="Calibri Light" w:cs="Calibri"/>
          <w:b/>
          <w:i/>
          <w:iCs/>
          <w:color w:val="2E74B5"/>
          <w:szCs w:val="22"/>
        </w:rPr>
      </w:pPr>
    </w:p>
    <w:p w:rsidR="00356A4B" w:rsidRPr="005C786E" w:rsidRDefault="00356A4B" w:rsidP="00356A4B">
      <w:pPr>
        <w:pStyle w:val="Kop4"/>
      </w:pPr>
      <w:r w:rsidRPr="005C786E">
        <w:t>Dieric Bouts, Het hoofd van Christus, 1470</w:t>
      </w:r>
    </w:p>
    <w:p w:rsidR="00356A4B" w:rsidRPr="001D113E" w:rsidRDefault="00356A4B" w:rsidP="00356A4B"/>
    <w:tbl>
      <w:tblPr>
        <w:tblW w:w="0" w:type="auto"/>
        <w:tblLook w:val="00A0" w:firstRow="1" w:lastRow="0" w:firstColumn="1" w:lastColumn="0" w:noHBand="0" w:noVBand="0"/>
      </w:tblPr>
      <w:tblGrid>
        <w:gridCol w:w="4219"/>
        <w:gridCol w:w="4837"/>
      </w:tblGrid>
      <w:tr w:rsidR="00356A4B" w:rsidRPr="00172279" w:rsidTr="00D717B9">
        <w:tc>
          <w:tcPr>
            <w:tcW w:w="4219" w:type="dxa"/>
          </w:tcPr>
          <w:p w:rsidR="00356A4B" w:rsidRPr="00172279" w:rsidRDefault="00356A4B" w:rsidP="00D717B9">
            <w:r w:rsidRPr="00FC3CD8">
              <w:rPr>
                <w:rFonts w:ascii="boijmans" w:hAnsi="boijmans"/>
                <w:noProof/>
                <w:lang w:eastAsia="nl-NL"/>
              </w:rPr>
              <w:drawing>
                <wp:inline distT="0" distB="0" distL="0" distR="0" wp14:anchorId="15002435" wp14:editId="4179BD9A">
                  <wp:extent cx="2178685" cy="2969260"/>
                  <wp:effectExtent l="0" t="0" r="5715" b="2540"/>
                  <wp:docPr id="52" name="Afbeelding 52" descr="900x450_3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900x450_37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78685" cy="2969260"/>
                          </a:xfrm>
                          <a:prstGeom prst="rect">
                            <a:avLst/>
                          </a:prstGeom>
                          <a:noFill/>
                          <a:ln>
                            <a:noFill/>
                          </a:ln>
                        </pic:spPr>
                      </pic:pic>
                    </a:graphicData>
                  </a:graphic>
                </wp:inline>
              </w:drawing>
            </w:r>
          </w:p>
        </w:tc>
        <w:tc>
          <w:tcPr>
            <w:tcW w:w="4837" w:type="dxa"/>
          </w:tcPr>
          <w:p w:rsidR="00356A4B" w:rsidRPr="00172279" w:rsidRDefault="00356A4B" w:rsidP="00D717B9">
            <w:pPr>
              <w:rPr>
                <w:b/>
                <w:i/>
              </w:rPr>
            </w:pPr>
            <w:r w:rsidRPr="00172279">
              <w:rPr>
                <w:b/>
                <w:i/>
              </w:rPr>
              <w:t>Achtergrondinformatie</w:t>
            </w:r>
          </w:p>
          <w:p w:rsidR="00356A4B" w:rsidRPr="00172279" w:rsidRDefault="00356A4B" w:rsidP="00D717B9"/>
          <w:p w:rsidR="00356A4B" w:rsidRDefault="00356A4B" w:rsidP="00D717B9">
            <w:r>
              <w:t>Dit</w:t>
            </w:r>
            <w:r w:rsidRPr="00B322ED">
              <w:t xml:space="preserve"> schilderij van Bouts stelt het gezicht van Christus voor die de toeschouwer aankijkt. Hij draagt sieraden op zijn rode mantel. Het is niet 'naar het leven' geschilderd, maar men dacht wel dat Christus er zo had uitgezien, </w:t>
            </w:r>
            <w:r>
              <w:t xml:space="preserve">een beeld </w:t>
            </w:r>
            <w:r w:rsidRPr="00B322ED">
              <w:t>gebaseerd op oude verhalen.</w:t>
            </w:r>
          </w:p>
          <w:p w:rsidR="00356A4B" w:rsidRDefault="00356A4B" w:rsidP="00D717B9">
            <w:pPr>
              <w:pStyle w:val="Lijstalinea1"/>
              <w:ind w:left="0"/>
              <w:rPr>
                <w:rFonts w:cs="Calibri"/>
                <w:szCs w:val="22"/>
              </w:rPr>
            </w:pPr>
          </w:p>
          <w:p w:rsidR="00356A4B" w:rsidRPr="00302A9F" w:rsidRDefault="00356A4B" w:rsidP="00D717B9">
            <w:pPr>
              <w:rPr>
                <w:b/>
                <w:i/>
              </w:rPr>
            </w:pPr>
            <w:r w:rsidRPr="00302A9F">
              <w:rPr>
                <w:b/>
                <w:i/>
              </w:rPr>
              <w:t>Bespreken van het kunstwerk</w:t>
            </w:r>
          </w:p>
          <w:p w:rsidR="00356A4B" w:rsidRDefault="00356A4B" w:rsidP="00D717B9">
            <w:r>
              <w:t xml:space="preserve">Bekijk en bespreek het kunstwerk bijvoorbeeld aan de hand van de volgende vragen. </w:t>
            </w:r>
          </w:p>
          <w:p w:rsidR="00356A4B" w:rsidRDefault="00356A4B" w:rsidP="00356A4B">
            <w:pPr>
              <w:pStyle w:val="Lijstalinea"/>
              <w:numPr>
                <w:ilvl w:val="0"/>
                <w:numId w:val="41"/>
              </w:numPr>
              <w:spacing w:line="240" w:lineRule="auto"/>
            </w:pPr>
            <w:r>
              <w:t>Wat zie je? Wie is dit?</w:t>
            </w:r>
          </w:p>
          <w:p w:rsidR="00356A4B" w:rsidRDefault="00356A4B" w:rsidP="00356A4B">
            <w:pPr>
              <w:pStyle w:val="Lijstalinea"/>
              <w:numPr>
                <w:ilvl w:val="0"/>
                <w:numId w:val="41"/>
              </w:numPr>
              <w:spacing w:line="240" w:lineRule="auto"/>
            </w:pPr>
            <w:r>
              <w:t>Is deze afbeelding symmetrisch? Waarom wel of niet? Hoe zie je dat?</w:t>
            </w:r>
          </w:p>
          <w:p w:rsidR="00356A4B" w:rsidRPr="00172279" w:rsidRDefault="00356A4B" w:rsidP="00D717B9">
            <w:pPr>
              <w:pStyle w:val="Lijstalinea1"/>
              <w:ind w:left="0"/>
              <w:rPr>
                <w:rFonts w:cs="Calibri"/>
                <w:szCs w:val="22"/>
              </w:rPr>
            </w:pPr>
          </w:p>
        </w:tc>
      </w:tr>
    </w:tbl>
    <w:p w:rsidR="00356A4B" w:rsidRDefault="00356A4B" w:rsidP="00356A4B"/>
    <w:p w:rsidR="00356A4B" w:rsidRDefault="00356A4B" w:rsidP="00356A4B"/>
    <w:p w:rsidR="00356A4B" w:rsidRDefault="00356A4B" w:rsidP="00356A4B"/>
    <w:p w:rsidR="00356A4B" w:rsidRDefault="00356A4B" w:rsidP="00356A4B">
      <w:pPr>
        <w:rPr>
          <w:rFonts w:ascii="Cambria" w:eastAsia="Calibri" w:hAnsi="Cambria" w:cs="Calibri"/>
          <w:b/>
          <w:bCs/>
          <w:i/>
          <w:iCs/>
          <w:color w:val="4F81BD"/>
        </w:rPr>
      </w:pPr>
      <w:r>
        <w:rPr>
          <w:rFonts w:cs="Calibri"/>
          <w:b/>
        </w:rPr>
        <w:br w:type="page"/>
      </w:r>
    </w:p>
    <w:p w:rsidR="00356A4B" w:rsidRPr="005C786E" w:rsidRDefault="00356A4B" w:rsidP="00356A4B">
      <w:pPr>
        <w:pStyle w:val="Kop4"/>
        <w:rPr>
          <w:rFonts w:cs="Calibri"/>
        </w:rPr>
      </w:pPr>
      <w:r w:rsidRPr="005C786E">
        <w:rPr>
          <w:rFonts w:cs="Calibri"/>
        </w:rPr>
        <w:lastRenderedPageBreak/>
        <w:t>Gerard van Rooy, spiegeling- spiegel, 1997</w:t>
      </w:r>
    </w:p>
    <w:p w:rsidR="00356A4B" w:rsidRDefault="00356A4B" w:rsidP="00356A4B"/>
    <w:tbl>
      <w:tblPr>
        <w:tblW w:w="0" w:type="auto"/>
        <w:tblLook w:val="00A0" w:firstRow="1" w:lastRow="0" w:firstColumn="1" w:lastColumn="0" w:noHBand="0" w:noVBand="0"/>
      </w:tblPr>
      <w:tblGrid>
        <w:gridCol w:w="4219"/>
        <w:gridCol w:w="4837"/>
      </w:tblGrid>
      <w:tr w:rsidR="00356A4B" w:rsidRPr="00172279" w:rsidTr="00D717B9">
        <w:tc>
          <w:tcPr>
            <w:tcW w:w="4219" w:type="dxa"/>
          </w:tcPr>
          <w:p w:rsidR="00356A4B" w:rsidRPr="00172279" w:rsidRDefault="00356A4B" w:rsidP="00D717B9">
            <w:r w:rsidRPr="00FC3CD8">
              <w:rPr>
                <w:rFonts w:ascii="boijmans" w:hAnsi="boijmans"/>
                <w:noProof/>
                <w:lang w:eastAsia="nl-NL"/>
              </w:rPr>
              <w:drawing>
                <wp:inline distT="0" distB="0" distL="0" distR="0" wp14:anchorId="766B8732" wp14:editId="162E8998">
                  <wp:extent cx="2348193" cy="1836156"/>
                  <wp:effectExtent l="0" t="0" r="0" b="0"/>
                  <wp:docPr id="53" name="Afbeelding 53" descr="900x450_160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900x450_16040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52860" cy="1839805"/>
                          </a:xfrm>
                          <a:prstGeom prst="rect">
                            <a:avLst/>
                          </a:prstGeom>
                          <a:noFill/>
                          <a:ln>
                            <a:noFill/>
                          </a:ln>
                        </pic:spPr>
                      </pic:pic>
                    </a:graphicData>
                  </a:graphic>
                </wp:inline>
              </w:drawing>
            </w:r>
          </w:p>
        </w:tc>
        <w:tc>
          <w:tcPr>
            <w:tcW w:w="4837" w:type="dxa"/>
          </w:tcPr>
          <w:p w:rsidR="00356A4B" w:rsidRPr="00172279" w:rsidRDefault="00356A4B" w:rsidP="00D717B9">
            <w:pPr>
              <w:rPr>
                <w:b/>
                <w:i/>
              </w:rPr>
            </w:pPr>
            <w:r w:rsidRPr="00172279">
              <w:rPr>
                <w:b/>
                <w:i/>
              </w:rPr>
              <w:t>Achtergrondinformatie</w:t>
            </w:r>
          </w:p>
          <w:p w:rsidR="00356A4B" w:rsidRDefault="00356A4B" w:rsidP="00D717B9">
            <w:pPr>
              <w:autoSpaceDE w:val="0"/>
              <w:autoSpaceDN w:val="0"/>
              <w:adjustRightInd w:val="0"/>
              <w:spacing w:after="200"/>
              <w:rPr>
                <w:rFonts w:eastAsia="Calibri" w:cs="Calibri"/>
                <w:lang w:val="nl" w:eastAsia="nl-NL"/>
              </w:rPr>
            </w:pPr>
            <w:r>
              <w:rPr>
                <w:rFonts w:eastAsia="Calibri" w:cs="Calibri"/>
                <w:lang w:val="nl" w:eastAsia="nl-NL"/>
              </w:rPr>
              <w:t>Gerard van Rooy was een Nederlandse graficus en maakte meer dan 300 prenten, alleen in zwart-wit. De kunstenaar werkte figuratief, maar bereikte daarmee vaak een bijna abstract resultaat. Hij maakte onder meer een grote serie van stille, poëtische beelden van eenvoudige onderwerpen: een bolletje touw, een doosje, een schelp, een paar veren, zoals deze prent: een spiegel, een glazen bal en een veer.</w:t>
            </w:r>
          </w:p>
          <w:p w:rsidR="00356A4B" w:rsidRPr="00C40384" w:rsidRDefault="00356A4B" w:rsidP="00D717B9">
            <w:pPr>
              <w:pStyle w:val="Lijstalinea1"/>
              <w:ind w:left="0"/>
              <w:rPr>
                <w:rFonts w:cs="Calibri"/>
                <w:szCs w:val="22"/>
                <w:lang w:val="nl"/>
              </w:rPr>
            </w:pPr>
          </w:p>
        </w:tc>
      </w:tr>
    </w:tbl>
    <w:p w:rsidR="00356A4B" w:rsidRPr="00302A9F" w:rsidRDefault="00356A4B" w:rsidP="00356A4B">
      <w:pPr>
        <w:rPr>
          <w:b/>
          <w:i/>
        </w:rPr>
      </w:pPr>
      <w:r w:rsidRPr="00302A9F">
        <w:rPr>
          <w:b/>
          <w:i/>
        </w:rPr>
        <w:t>Bespreken van het kunstwerk</w:t>
      </w:r>
    </w:p>
    <w:p w:rsidR="00356A4B" w:rsidRDefault="00356A4B" w:rsidP="00356A4B">
      <w:r>
        <w:t xml:space="preserve">Bekijk en bespreek het kunstwerk bijvoorbeeld aan de hand van de volgende vragen. </w:t>
      </w:r>
    </w:p>
    <w:p w:rsidR="00356A4B" w:rsidRDefault="00356A4B" w:rsidP="00356A4B">
      <w:pPr>
        <w:pStyle w:val="Lijstalinea"/>
        <w:numPr>
          <w:ilvl w:val="0"/>
          <w:numId w:val="41"/>
        </w:numPr>
        <w:spacing w:line="240" w:lineRule="auto"/>
      </w:pPr>
      <w:r>
        <w:t>Wat gebeurt hier?</w:t>
      </w:r>
    </w:p>
    <w:p w:rsidR="00356A4B" w:rsidRDefault="00356A4B" w:rsidP="00356A4B">
      <w:pPr>
        <w:pStyle w:val="Lijstalinea"/>
        <w:numPr>
          <w:ilvl w:val="0"/>
          <w:numId w:val="41"/>
        </w:numPr>
        <w:spacing w:line="240" w:lineRule="auto"/>
      </w:pPr>
      <w:r>
        <w:t>Waar zie je dat aan?</w:t>
      </w:r>
    </w:p>
    <w:p w:rsidR="00356A4B" w:rsidRDefault="00356A4B" w:rsidP="00356A4B">
      <w:pPr>
        <w:pStyle w:val="Lijstalinea"/>
        <w:numPr>
          <w:ilvl w:val="0"/>
          <w:numId w:val="41"/>
        </w:numPr>
        <w:spacing w:line="240" w:lineRule="auto"/>
      </w:pPr>
      <w:r>
        <w:t>Wat zie je nog mee?</w:t>
      </w:r>
    </w:p>
    <w:p w:rsidR="00356A4B" w:rsidRDefault="00356A4B" w:rsidP="00356A4B">
      <w:pPr>
        <w:pStyle w:val="Lijstalinea"/>
        <w:numPr>
          <w:ilvl w:val="0"/>
          <w:numId w:val="41"/>
        </w:numPr>
        <w:spacing w:line="240" w:lineRule="auto"/>
      </w:pPr>
      <w:r>
        <w:t>Waarom zou dit kunstwerk ‘spiegeling- spiegel’ heten?</w:t>
      </w:r>
    </w:p>
    <w:p w:rsidR="00356A4B" w:rsidRPr="00F922F2" w:rsidRDefault="00356A4B" w:rsidP="00356A4B"/>
    <w:p w:rsidR="00356A4B" w:rsidRDefault="00356A4B" w:rsidP="00356A4B">
      <w:pPr>
        <w:pStyle w:val="Kop2"/>
      </w:pPr>
      <w:r>
        <w:t>Hoofdopdracht 1</w:t>
      </w:r>
      <w:r w:rsidRPr="0050456F">
        <w:t xml:space="preserve"> </w:t>
      </w:r>
      <w:r>
        <w:t>(15 min)</w:t>
      </w:r>
    </w:p>
    <w:p w:rsidR="00356A4B" w:rsidRPr="005C786E" w:rsidRDefault="00356A4B" w:rsidP="00356A4B">
      <w:pPr>
        <w:rPr>
          <w:b/>
          <w:i/>
        </w:rPr>
      </w:pPr>
      <w:r w:rsidRPr="005C786E">
        <w:rPr>
          <w:b/>
          <w:i/>
        </w:rPr>
        <w:t>Ideeën genereren – ideeën evalueren – ideeën uitvoeren</w:t>
      </w:r>
    </w:p>
    <w:p w:rsidR="00356A4B" w:rsidRPr="00096183" w:rsidRDefault="00356A4B" w:rsidP="00356A4B">
      <w:pPr>
        <w:pStyle w:val="Lijstalinea1"/>
        <w:ind w:left="0"/>
        <w:rPr>
          <w:i/>
        </w:rPr>
      </w:pPr>
      <w:r w:rsidRPr="00686615">
        <w:rPr>
          <w:i/>
        </w:rPr>
        <w:t>Patronen (af)maken met spiegels</w:t>
      </w:r>
    </w:p>
    <w:p w:rsidR="00356A4B" w:rsidRDefault="00356A4B" w:rsidP="00356A4B">
      <w:r>
        <w:t xml:space="preserve">Centraal staat de vraag: </w:t>
      </w:r>
    </w:p>
    <w:p w:rsidR="00356A4B" w:rsidRDefault="00356A4B" w:rsidP="00356A4B">
      <w:r>
        <w:t xml:space="preserve">Welke patronen kun je maken met een of twee (verschillende) spiegels en een bestaand kunstwerk? </w:t>
      </w:r>
    </w:p>
    <w:p w:rsidR="00356A4B" w:rsidRDefault="00356A4B" w:rsidP="00356A4B">
      <w:r>
        <w:t xml:space="preserve">Laat leerlingen in kleine groepen samen werken aan de volgende twee opdrachten. De leerlingen krijgen met zijn tweeën een paar afbeeldingen van kunstwerken (zie bijlage) en ook twee spiegels. </w:t>
      </w:r>
      <w:r>
        <w:br/>
        <w:t xml:space="preserve">Ze onderzoeken wat ze zien als ze één of twee spiegels op het kunstwerk plaatsen. </w:t>
      </w:r>
    </w:p>
    <w:p w:rsidR="00356A4B" w:rsidRDefault="00356A4B" w:rsidP="00356A4B">
      <w:r>
        <w:t>Laat ze schuiven en draaien met de spiegels en vraag hen zo een nieuw kunstwerk te maken.</w:t>
      </w:r>
    </w:p>
    <w:p w:rsidR="00356A4B" w:rsidRDefault="00356A4B" w:rsidP="00356A4B">
      <w:r>
        <w:t>Leg het vast met een foto. Zie onderstaande voorbeelden. Is er nog ergens symmetrie?</w:t>
      </w:r>
    </w:p>
    <w:p w:rsidR="00356A4B" w:rsidRDefault="00356A4B" w:rsidP="00356A4B"/>
    <w:p w:rsidR="00356A4B" w:rsidRDefault="00356A4B" w:rsidP="00356A4B"/>
    <w:tbl>
      <w:tblPr>
        <w:tblW w:w="0" w:type="auto"/>
        <w:tblInd w:w="360" w:type="dxa"/>
        <w:tblLook w:val="00A0" w:firstRow="1" w:lastRow="0" w:firstColumn="1" w:lastColumn="0" w:noHBand="0" w:noVBand="0"/>
      </w:tblPr>
      <w:tblGrid>
        <w:gridCol w:w="3123"/>
        <w:gridCol w:w="2902"/>
        <w:gridCol w:w="2687"/>
      </w:tblGrid>
      <w:tr w:rsidR="00356A4B" w:rsidRPr="00172279" w:rsidTr="00D717B9">
        <w:tc>
          <w:tcPr>
            <w:tcW w:w="3166" w:type="dxa"/>
          </w:tcPr>
          <w:p w:rsidR="00356A4B" w:rsidRPr="00172279" w:rsidRDefault="00356A4B" w:rsidP="00D717B9">
            <w:pPr>
              <w:pStyle w:val="Lijstalinea1"/>
              <w:ind w:left="0"/>
            </w:pPr>
            <w:r w:rsidRPr="00172279">
              <w:rPr>
                <w:noProof/>
                <w:lang w:eastAsia="nl-NL"/>
              </w:rPr>
              <w:drawing>
                <wp:inline distT="0" distB="0" distL="0" distR="0" wp14:anchorId="12614C96" wp14:editId="39C3CB18">
                  <wp:extent cx="1550782" cy="1325541"/>
                  <wp:effectExtent l="0" t="0" r="0" b="0"/>
                  <wp:docPr id="5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24" cstate="print">
                            <a:extLst>
                              <a:ext uri="{28A0092B-C50C-407E-A947-70E740481C1C}">
                                <a14:useLocalDpi xmlns:a14="http://schemas.microsoft.com/office/drawing/2010/main" val="0"/>
                              </a:ext>
                            </a:extLst>
                          </a:blip>
                          <a:srcRect l="15826" t="6223" r="15875" b="2901"/>
                          <a:stretch>
                            <a:fillRect/>
                          </a:stretch>
                        </pic:blipFill>
                        <pic:spPr bwMode="auto">
                          <a:xfrm>
                            <a:off x="0" y="0"/>
                            <a:ext cx="1552719" cy="1327196"/>
                          </a:xfrm>
                          <a:prstGeom prst="rect">
                            <a:avLst/>
                          </a:prstGeom>
                          <a:noFill/>
                          <a:ln>
                            <a:noFill/>
                          </a:ln>
                        </pic:spPr>
                      </pic:pic>
                    </a:graphicData>
                  </a:graphic>
                </wp:inline>
              </w:drawing>
            </w:r>
          </w:p>
        </w:tc>
        <w:tc>
          <w:tcPr>
            <w:tcW w:w="2966" w:type="dxa"/>
          </w:tcPr>
          <w:p w:rsidR="00356A4B" w:rsidRPr="00172279" w:rsidRDefault="00356A4B" w:rsidP="00D717B9">
            <w:pPr>
              <w:pStyle w:val="Lijstalinea1"/>
              <w:ind w:left="0"/>
            </w:pPr>
            <w:r w:rsidRPr="00172279">
              <w:rPr>
                <w:noProof/>
                <w:lang w:eastAsia="nl-NL"/>
              </w:rPr>
              <w:drawing>
                <wp:inline distT="0" distB="0" distL="0" distR="0" wp14:anchorId="27531ED4" wp14:editId="3AD26CF4">
                  <wp:extent cx="1269610" cy="1327075"/>
                  <wp:effectExtent l="0" t="0" r="635" b="0"/>
                  <wp:docPr id="55"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25" cstate="print">
                            <a:extLst>
                              <a:ext uri="{28A0092B-C50C-407E-A947-70E740481C1C}">
                                <a14:useLocalDpi xmlns:a14="http://schemas.microsoft.com/office/drawing/2010/main" val="0"/>
                              </a:ext>
                            </a:extLst>
                          </a:blip>
                          <a:srcRect l="24371" t="6760" r="24281" b="3754"/>
                          <a:stretch>
                            <a:fillRect/>
                          </a:stretch>
                        </pic:blipFill>
                        <pic:spPr bwMode="auto">
                          <a:xfrm>
                            <a:off x="0" y="0"/>
                            <a:ext cx="1279954" cy="1337888"/>
                          </a:xfrm>
                          <a:prstGeom prst="rect">
                            <a:avLst/>
                          </a:prstGeom>
                          <a:noFill/>
                          <a:ln>
                            <a:noFill/>
                          </a:ln>
                        </pic:spPr>
                      </pic:pic>
                    </a:graphicData>
                  </a:graphic>
                </wp:inline>
              </w:drawing>
            </w:r>
          </w:p>
        </w:tc>
        <w:tc>
          <w:tcPr>
            <w:tcW w:w="2790" w:type="dxa"/>
          </w:tcPr>
          <w:p w:rsidR="00356A4B" w:rsidRPr="00172279" w:rsidRDefault="00356A4B" w:rsidP="00D717B9">
            <w:pPr>
              <w:pStyle w:val="Lijstalinea1"/>
              <w:ind w:left="0"/>
            </w:pPr>
            <w:r w:rsidRPr="00172279">
              <w:rPr>
                <w:noProof/>
                <w:lang w:eastAsia="nl-NL"/>
              </w:rPr>
              <w:drawing>
                <wp:inline distT="0" distB="0" distL="0" distR="0" wp14:anchorId="35AAA07D" wp14:editId="6DDB98B3">
                  <wp:extent cx="856914" cy="1307738"/>
                  <wp:effectExtent l="0" t="0" r="6985" b="0"/>
                  <wp:docPr id="56"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26" cstate="print">
                            <a:extLst>
                              <a:ext uri="{28A0092B-C50C-407E-A947-70E740481C1C}">
                                <a14:useLocalDpi xmlns:a14="http://schemas.microsoft.com/office/drawing/2010/main" val="0"/>
                              </a:ext>
                            </a:extLst>
                          </a:blip>
                          <a:srcRect l="31281" t="6322" r="31511" b="3531"/>
                          <a:stretch>
                            <a:fillRect/>
                          </a:stretch>
                        </pic:blipFill>
                        <pic:spPr bwMode="auto">
                          <a:xfrm>
                            <a:off x="0" y="0"/>
                            <a:ext cx="864216" cy="1318881"/>
                          </a:xfrm>
                          <a:prstGeom prst="rect">
                            <a:avLst/>
                          </a:prstGeom>
                          <a:noFill/>
                          <a:ln>
                            <a:noFill/>
                          </a:ln>
                        </pic:spPr>
                      </pic:pic>
                    </a:graphicData>
                  </a:graphic>
                </wp:inline>
              </w:drawing>
            </w:r>
          </w:p>
        </w:tc>
      </w:tr>
    </w:tbl>
    <w:p w:rsidR="00356A4B" w:rsidRDefault="00356A4B" w:rsidP="00356A4B">
      <w:pPr>
        <w:pStyle w:val="Lijstalinea1"/>
        <w:ind w:left="360"/>
      </w:pPr>
    </w:p>
    <w:p w:rsidR="00356A4B" w:rsidRDefault="00356A4B" w:rsidP="00356A4B">
      <w:pPr>
        <w:pStyle w:val="Lijstalinea1"/>
        <w:ind w:left="360"/>
      </w:pPr>
    </w:p>
    <w:tbl>
      <w:tblPr>
        <w:tblW w:w="0" w:type="auto"/>
        <w:tblInd w:w="360" w:type="dxa"/>
        <w:tblLook w:val="00A0" w:firstRow="1" w:lastRow="0" w:firstColumn="1" w:lastColumn="0" w:noHBand="0" w:noVBand="0"/>
      </w:tblPr>
      <w:tblGrid>
        <w:gridCol w:w="4056"/>
        <w:gridCol w:w="4656"/>
      </w:tblGrid>
      <w:tr w:rsidR="00356A4B" w:rsidRPr="00172279" w:rsidTr="00D717B9">
        <w:trPr>
          <w:trHeight w:val="246"/>
        </w:trPr>
        <w:tc>
          <w:tcPr>
            <w:tcW w:w="4032" w:type="dxa"/>
          </w:tcPr>
          <w:p w:rsidR="00356A4B" w:rsidRPr="00172279" w:rsidRDefault="00356A4B" w:rsidP="00D717B9">
            <w:pPr>
              <w:pStyle w:val="Lijstalinea1"/>
              <w:ind w:left="0"/>
            </w:pPr>
            <w:r w:rsidRPr="00172279">
              <w:rPr>
                <w:noProof/>
                <w:lang w:eastAsia="nl-NL"/>
              </w:rPr>
              <w:drawing>
                <wp:inline distT="0" distB="0" distL="0" distR="0" wp14:anchorId="1C7DFB33" wp14:editId="281A83DC">
                  <wp:extent cx="2426970" cy="1365885"/>
                  <wp:effectExtent l="0" t="0" r="11430" b="5715"/>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26970" cy="1365885"/>
                          </a:xfrm>
                          <a:prstGeom prst="rect">
                            <a:avLst/>
                          </a:prstGeom>
                          <a:noFill/>
                          <a:ln>
                            <a:noFill/>
                          </a:ln>
                        </pic:spPr>
                      </pic:pic>
                    </a:graphicData>
                  </a:graphic>
                </wp:inline>
              </w:drawing>
            </w:r>
          </w:p>
        </w:tc>
        <w:tc>
          <w:tcPr>
            <w:tcW w:w="4890" w:type="dxa"/>
          </w:tcPr>
          <w:p w:rsidR="00356A4B" w:rsidRPr="00172279" w:rsidRDefault="00356A4B" w:rsidP="00D717B9">
            <w:pPr>
              <w:pStyle w:val="Lijstalinea1"/>
              <w:ind w:left="0"/>
            </w:pPr>
            <w:r w:rsidRPr="00172279">
              <w:rPr>
                <w:noProof/>
                <w:lang w:eastAsia="nl-NL"/>
              </w:rPr>
              <w:drawing>
                <wp:inline distT="0" distB="0" distL="0" distR="0" wp14:anchorId="1C414878" wp14:editId="0F85EA41">
                  <wp:extent cx="1150620" cy="1385764"/>
                  <wp:effectExtent l="0" t="0" r="0" b="11430"/>
                  <wp:docPr id="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t="31586"/>
                          <a:stretch>
                            <a:fillRect/>
                          </a:stretch>
                        </pic:blipFill>
                        <pic:spPr bwMode="auto">
                          <a:xfrm>
                            <a:off x="0" y="0"/>
                            <a:ext cx="1154776" cy="1390770"/>
                          </a:xfrm>
                          <a:prstGeom prst="rect">
                            <a:avLst/>
                          </a:prstGeom>
                          <a:noFill/>
                          <a:ln>
                            <a:noFill/>
                          </a:ln>
                        </pic:spPr>
                      </pic:pic>
                    </a:graphicData>
                  </a:graphic>
                </wp:inline>
              </w:drawing>
            </w:r>
          </w:p>
        </w:tc>
      </w:tr>
    </w:tbl>
    <w:p w:rsidR="00356A4B" w:rsidRDefault="00356A4B" w:rsidP="00356A4B">
      <w:pPr>
        <w:pStyle w:val="Lijstalinea1"/>
        <w:ind w:left="360"/>
      </w:pPr>
    </w:p>
    <w:p w:rsidR="00356A4B" w:rsidRDefault="00356A4B" w:rsidP="00356A4B">
      <w:pPr>
        <w:pStyle w:val="Kop2"/>
      </w:pPr>
      <w:r>
        <w:lastRenderedPageBreak/>
        <w:t>Hoofdopdracht 2</w:t>
      </w:r>
      <w:r w:rsidRPr="0050456F">
        <w:t xml:space="preserve"> </w:t>
      </w:r>
      <w:r>
        <w:t>(15 min)</w:t>
      </w:r>
    </w:p>
    <w:p w:rsidR="00356A4B" w:rsidRPr="005C786E" w:rsidRDefault="00356A4B" w:rsidP="00356A4B">
      <w:pPr>
        <w:rPr>
          <w:b/>
          <w:i/>
        </w:rPr>
      </w:pPr>
      <w:r w:rsidRPr="005C786E">
        <w:rPr>
          <w:b/>
          <w:i/>
        </w:rPr>
        <w:t>Ideeën genereren – ideeën evalueren – ideeën uitvoeren</w:t>
      </w:r>
    </w:p>
    <w:p w:rsidR="00356A4B" w:rsidRDefault="00356A4B" w:rsidP="00356A4B">
      <w:r>
        <w:t xml:space="preserve">Centraal staat de vraag: </w:t>
      </w:r>
    </w:p>
    <w:p w:rsidR="00356A4B" w:rsidRDefault="00356A4B" w:rsidP="00356A4B">
      <w:r>
        <w:t>Welke patronen kun je maken met een 10-hoek waarop een patroon getekend is en twee spiegels?</w:t>
      </w:r>
    </w:p>
    <w:p w:rsidR="00356A4B" w:rsidRDefault="00356A4B" w:rsidP="00356A4B">
      <w:pPr>
        <w:pStyle w:val="Lijstalinea1"/>
        <w:ind w:left="0"/>
      </w:pPr>
    </w:p>
    <w:p w:rsidR="00356A4B" w:rsidRPr="001D113E" w:rsidRDefault="00356A4B" w:rsidP="00356A4B">
      <w:pPr>
        <w:pStyle w:val="Lijstalinea1"/>
        <w:ind w:left="0"/>
        <w:rPr>
          <w:i/>
          <w:szCs w:val="22"/>
        </w:rPr>
      </w:pPr>
      <w:r w:rsidRPr="001D113E">
        <w:rPr>
          <w:i/>
          <w:szCs w:val="22"/>
        </w:rPr>
        <w:t>De tienhoek</w:t>
      </w:r>
    </w:p>
    <w:p w:rsidR="00356A4B" w:rsidRPr="001D113E" w:rsidRDefault="00356A4B" w:rsidP="00356A4B">
      <w:pPr>
        <w:pStyle w:val="Lijstalinea1"/>
        <w:ind w:left="0"/>
        <w:rPr>
          <w:szCs w:val="22"/>
        </w:rPr>
      </w:pPr>
      <w:r w:rsidRPr="001D113E">
        <w:rPr>
          <w:szCs w:val="22"/>
        </w:rPr>
        <w:t xml:space="preserve">Leerlingen tekenen een kleurig patroon in een van de taartpunten van de 10-hoek (zie werkblad in bijlage). Vraag de leerlingen om nieuwe patronen te maken met de twee spiegels en een van de taartpunten. Laat ze van hun mooiste gemaakte patroon een foto maken. </w:t>
      </w:r>
    </w:p>
    <w:p w:rsidR="00356A4B" w:rsidRDefault="00356A4B" w:rsidP="00356A4B">
      <w:pPr>
        <w:pStyle w:val="Lijstalinea1"/>
        <w:ind w:left="872"/>
      </w:pPr>
    </w:p>
    <w:p w:rsidR="00356A4B" w:rsidRPr="00172279" w:rsidRDefault="00356A4B" w:rsidP="00356A4B">
      <w:pPr>
        <w:rPr>
          <w:b/>
          <w:noProof/>
          <w:lang w:eastAsia="nl-NL"/>
        </w:rPr>
      </w:pPr>
      <w:r w:rsidRPr="0050456F">
        <w:rPr>
          <w:noProof/>
          <w:lang w:eastAsia="nl-NL"/>
        </w:rPr>
        <w:t xml:space="preserve"> </w:t>
      </w:r>
      <w:r w:rsidRPr="00A07633">
        <w:rPr>
          <w:b/>
          <w:noProof/>
          <w:lang w:eastAsia="nl-NL"/>
        </w:rPr>
        <w:t xml:space="preserve"> </w:t>
      </w:r>
      <w:r w:rsidRPr="00296928">
        <w:rPr>
          <w:b/>
          <w:noProof/>
          <w:lang w:eastAsia="nl-NL"/>
        </w:rPr>
        <w:drawing>
          <wp:inline distT="0" distB="0" distL="0" distR="0" wp14:anchorId="1F787E1B" wp14:editId="6C8A9804">
            <wp:extent cx="1546860" cy="1207770"/>
            <wp:effectExtent l="0" t="0" r="2540" b="11430"/>
            <wp:docPr id="59"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46860" cy="1207770"/>
                    </a:xfrm>
                    <a:prstGeom prst="rect">
                      <a:avLst/>
                    </a:prstGeom>
                    <a:noFill/>
                    <a:ln>
                      <a:noFill/>
                    </a:ln>
                  </pic:spPr>
                </pic:pic>
              </a:graphicData>
            </a:graphic>
          </wp:inline>
        </w:drawing>
      </w:r>
    </w:p>
    <w:p w:rsidR="00356A4B" w:rsidRDefault="00356A4B" w:rsidP="00356A4B">
      <w:pPr>
        <w:rPr>
          <w:b/>
          <w:noProof/>
          <w:lang w:eastAsia="nl-NL"/>
        </w:rPr>
      </w:pPr>
    </w:p>
    <w:p w:rsidR="00356A4B" w:rsidRPr="00C53DE8" w:rsidRDefault="00356A4B" w:rsidP="00356A4B">
      <w:pPr>
        <w:rPr>
          <w:noProof/>
          <w:lang w:eastAsia="nl-NL"/>
        </w:rPr>
      </w:pPr>
      <w:r>
        <w:rPr>
          <w:noProof/>
          <w:lang w:eastAsia="nl-NL"/>
        </w:rPr>
        <w:t xml:space="preserve">Besteed aandacht aan het evalueren en selecteren van patronen. </w:t>
      </w:r>
      <w:r w:rsidRPr="00C53DE8">
        <w:rPr>
          <w:noProof/>
          <w:lang w:eastAsia="nl-NL"/>
        </w:rPr>
        <w:t>Neem voor het nabespreken even de tijd om de leerlingen een keuze uit hun voorbeelden te laten maken</w:t>
      </w:r>
      <w:r>
        <w:rPr>
          <w:noProof/>
          <w:lang w:eastAsia="nl-NL"/>
        </w:rPr>
        <w:t xml:space="preserve">; laat ze één patroon selecteren, bijvoorbeeld </w:t>
      </w:r>
      <w:r w:rsidRPr="00C53DE8">
        <w:rPr>
          <w:noProof/>
          <w:lang w:eastAsia="nl-NL"/>
        </w:rPr>
        <w:t>hun meest interessante, mooiste, bijzonderste werk of ontdekking</w:t>
      </w:r>
      <w:r>
        <w:rPr>
          <w:noProof/>
          <w:lang w:eastAsia="nl-NL"/>
        </w:rPr>
        <w:t>. Vraag ze</w:t>
      </w:r>
      <w:r w:rsidRPr="00C53DE8">
        <w:rPr>
          <w:noProof/>
          <w:lang w:eastAsia="nl-NL"/>
        </w:rPr>
        <w:t xml:space="preserve"> te vertellen waarom ze juist dit werk/deze ontdekking hebben gekozen.</w:t>
      </w:r>
    </w:p>
    <w:p w:rsidR="00356A4B" w:rsidRPr="00172279" w:rsidRDefault="00356A4B" w:rsidP="00356A4B">
      <w:pPr>
        <w:rPr>
          <w:b/>
          <w:noProof/>
          <w:lang w:eastAsia="nl-NL"/>
        </w:rPr>
      </w:pPr>
    </w:p>
    <w:p w:rsidR="00356A4B" w:rsidRDefault="00356A4B" w:rsidP="00356A4B">
      <w:pPr>
        <w:pStyle w:val="Kop2"/>
      </w:pPr>
      <w:r>
        <w:t>Nab</w:t>
      </w:r>
      <w:r w:rsidRPr="00725383">
        <w:t>espreken</w:t>
      </w:r>
      <w:r>
        <w:t xml:space="preserve"> en afsluiting (10 min)</w:t>
      </w:r>
    </w:p>
    <w:p w:rsidR="00356A4B" w:rsidRPr="005C786E" w:rsidRDefault="00356A4B" w:rsidP="00356A4B">
      <w:pPr>
        <w:rPr>
          <w:b/>
          <w:i/>
        </w:rPr>
      </w:pPr>
      <w:r w:rsidRPr="005C786E">
        <w:rPr>
          <w:b/>
          <w:i/>
        </w:rPr>
        <w:t xml:space="preserve">Reflecteren op het proces en product </w:t>
      </w:r>
    </w:p>
    <w:p w:rsidR="00356A4B" w:rsidRDefault="00356A4B" w:rsidP="00356A4B">
      <w:r>
        <w:t>Bekijk en bespreek met de leerlingen hun (geselecteerde) producten en laat ze vertellen wat ze hebben ontdekt.</w:t>
      </w:r>
    </w:p>
    <w:p w:rsidR="00356A4B" w:rsidRDefault="00356A4B" w:rsidP="00356A4B"/>
    <w:p w:rsidR="00356A4B" w:rsidRDefault="00356A4B" w:rsidP="00356A4B">
      <w:r>
        <w:t>Bekijk en vergelijk de kunstwerken:</w:t>
      </w:r>
    </w:p>
    <w:p w:rsidR="00356A4B" w:rsidRDefault="00356A4B" w:rsidP="00356A4B">
      <w:pPr>
        <w:pStyle w:val="Lijstalinea"/>
        <w:numPr>
          <w:ilvl w:val="0"/>
          <w:numId w:val="34"/>
        </w:numPr>
        <w:spacing w:line="240" w:lineRule="auto"/>
        <w:ind w:left="360"/>
      </w:pPr>
      <w:r>
        <w:t xml:space="preserve">Wat zie je? Hoe is het gemaakt? </w:t>
      </w:r>
    </w:p>
    <w:p w:rsidR="00356A4B" w:rsidRDefault="00356A4B" w:rsidP="00356A4B">
      <w:pPr>
        <w:pStyle w:val="Lijstalinea"/>
        <w:numPr>
          <w:ilvl w:val="0"/>
          <w:numId w:val="34"/>
        </w:numPr>
        <w:spacing w:line="240" w:lineRule="auto"/>
        <w:ind w:left="360"/>
      </w:pPr>
      <w:r>
        <w:t>Welke spiegels zijn gebruikt en hoe en waar stonden ze?</w:t>
      </w:r>
    </w:p>
    <w:p w:rsidR="00356A4B" w:rsidRDefault="00356A4B" w:rsidP="00356A4B">
      <w:pPr>
        <w:pStyle w:val="Lijstalinea"/>
        <w:numPr>
          <w:ilvl w:val="0"/>
          <w:numId w:val="34"/>
        </w:numPr>
        <w:spacing w:line="240" w:lineRule="auto"/>
        <w:ind w:left="360"/>
      </w:pPr>
      <w:r>
        <w:t>Zie je symmetrie? Is er een symmetrielijn? Zijn er meer?</w:t>
      </w:r>
    </w:p>
    <w:p w:rsidR="00356A4B" w:rsidRDefault="00356A4B" w:rsidP="00356A4B"/>
    <w:p w:rsidR="00356A4B" w:rsidRDefault="00356A4B" w:rsidP="00356A4B">
      <w:r>
        <w:t>Bespreek ook het proces en de ontdekkingen</w:t>
      </w:r>
    </w:p>
    <w:p w:rsidR="00356A4B" w:rsidRDefault="00356A4B" w:rsidP="00356A4B">
      <w:pPr>
        <w:pStyle w:val="Lijstalinea"/>
        <w:numPr>
          <w:ilvl w:val="0"/>
          <w:numId w:val="42"/>
        </w:numPr>
        <w:spacing w:line="240" w:lineRule="auto"/>
      </w:pPr>
      <w:r>
        <w:t>Wat doen de spiegels? Hoe heb je dat ontdekt?</w:t>
      </w:r>
    </w:p>
    <w:p w:rsidR="00356A4B" w:rsidRDefault="00356A4B" w:rsidP="00356A4B">
      <w:pPr>
        <w:pStyle w:val="Lijstalinea"/>
        <w:numPr>
          <w:ilvl w:val="0"/>
          <w:numId w:val="42"/>
        </w:numPr>
        <w:spacing w:line="240" w:lineRule="auto"/>
      </w:pPr>
      <w:r>
        <w:t>Kon je voorspellen wat je zou zien? Is er altijd symmetrie?</w:t>
      </w:r>
    </w:p>
    <w:p w:rsidR="00356A4B" w:rsidRDefault="00356A4B" w:rsidP="00356A4B">
      <w:pPr>
        <w:pStyle w:val="Lijstalinea"/>
        <w:numPr>
          <w:ilvl w:val="0"/>
          <w:numId w:val="42"/>
        </w:numPr>
        <w:spacing w:line="240" w:lineRule="auto"/>
      </w:pPr>
      <w:r>
        <w:t>Wat zou er gebeuren als je meer dan twee spiegels hebt? Wat zie je dan?</w:t>
      </w:r>
    </w:p>
    <w:p w:rsidR="00356A4B" w:rsidRDefault="00356A4B" w:rsidP="00356A4B">
      <w:r>
        <w:t>Vraag de leerlingen ook of ze tevreden zijn over het patroon dat ze hebben uitgezocht?</w:t>
      </w:r>
    </w:p>
    <w:p w:rsidR="00356A4B" w:rsidRDefault="00356A4B" w:rsidP="00356A4B">
      <w:pPr>
        <w:rPr>
          <w:b/>
        </w:rPr>
      </w:pPr>
    </w:p>
    <w:p w:rsidR="00356A4B" w:rsidRPr="005C786E" w:rsidRDefault="00356A4B" w:rsidP="00356A4B">
      <w:pPr>
        <w:rPr>
          <w:b/>
          <w:i/>
        </w:rPr>
      </w:pPr>
      <w:r w:rsidRPr="005C786E">
        <w:rPr>
          <w:b/>
          <w:i/>
        </w:rPr>
        <w:t>Onderzoeksvragen bedenken.</w:t>
      </w:r>
    </w:p>
    <w:p w:rsidR="00356A4B" w:rsidRPr="00C53DE8" w:rsidRDefault="00356A4B" w:rsidP="00356A4B">
      <w:r>
        <w:t>Leerlingen zijn bezig geweest om een nieuw kunstwerk te maken van een bestaand kunstwerk of van een deelpatroon met behulp van twee spiegels. Laat leerlingen naar aanleiding hiervan drie nieuwe, verschillende (wiskundige) onderzoeksvragen bedenken. Dit kunnen onderzoeksvragen zijn bij het door hen gekozen bestaande kunstwerk uit de hoofdopdracht (bijvoorbeeld: hoe komt het dat je diepte ziet? Welke meetkundige vormen gebruikte de kunstenaar?) of onderzoeksvragen bij hun producten (bijvoorbeeld: als ik meer spiegels gebruik, krijg ik dan andere resultaten? Kan ik mijn nieuwe kunstwerk gebruiken als een tegel en wat voor patroon kan ik dan maken? Ziet mijn kunstwerk er hetzelfde uit als ik het draai?)</w:t>
      </w:r>
    </w:p>
    <w:p w:rsidR="00B72747" w:rsidRPr="00356A4B" w:rsidRDefault="00B72747" w:rsidP="00356A4B">
      <w:pPr>
        <w:pStyle w:val="Lijstalinea1"/>
        <w:ind w:left="0"/>
      </w:pPr>
    </w:p>
    <w:p w:rsidR="00414BCE" w:rsidRDefault="00414BCE" w:rsidP="00414BCE">
      <w:pPr>
        <w:rPr>
          <w:rFonts w:cs="Arial"/>
          <w:bCs/>
          <w:color w:val="1F497D"/>
          <w:kern w:val="32"/>
          <w:sz w:val="32"/>
          <w:szCs w:val="32"/>
        </w:rPr>
      </w:pPr>
    </w:p>
    <w:p w:rsidR="00414BCE" w:rsidRDefault="00414BCE" w:rsidP="00414BCE">
      <w:pPr>
        <w:pStyle w:val="Kop1"/>
        <w:spacing w:line="240" w:lineRule="auto"/>
        <w:jc w:val="center"/>
      </w:pPr>
    </w:p>
    <w:p w:rsidR="00414BCE" w:rsidRDefault="00414BCE" w:rsidP="00414BCE">
      <w:pPr>
        <w:pStyle w:val="Kop1"/>
        <w:spacing w:line="240" w:lineRule="auto"/>
        <w:jc w:val="center"/>
      </w:pPr>
    </w:p>
    <w:p w:rsidR="00414BCE" w:rsidRDefault="00414BCE" w:rsidP="00414BCE">
      <w:pPr>
        <w:pStyle w:val="Kop1"/>
        <w:spacing w:line="240" w:lineRule="auto"/>
        <w:jc w:val="center"/>
      </w:pPr>
    </w:p>
    <w:p w:rsidR="00414BCE" w:rsidRDefault="00414BCE" w:rsidP="00414BCE">
      <w:pPr>
        <w:pStyle w:val="Kop1"/>
        <w:spacing w:line="240" w:lineRule="auto"/>
        <w:jc w:val="center"/>
      </w:pPr>
    </w:p>
    <w:p w:rsidR="00414BCE" w:rsidRDefault="00414BCE" w:rsidP="00414BCE">
      <w:pPr>
        <w:pStyle w:val="Kop1"/>
        <w:spacing w:line="240" w:lineRule="auto"/>
        <w:jc w:val="center"/>
      </w:pPr>
    </w:p>
    <w:p w:rsidR="00414BCE" w:rsidRDefault="00414BCE" w:rsidP="00414BCE">
      <w:pPr>
        <w:pStyle w:val="Kop1"/>
        <w:spacing w:line="240" w:lineRule="auto"/>
        <w:jc w:val="center"/>
      </w:pPr>
    </w:p>
    <w:p w:rsidR="00414BCE" w:rsidRPr="00AB30A9" w:rsidRDefault="00414BCE" w:rsidP="00414BCE">
      <w:pPr>
        <w:pStyle w:val="Kop1"/>
        <w:spacing w:line="240" w:lineRule="auto"/>
        <w:jc w:val="center"/>
      </w:pPr>
      <w:bookmarkStart w:id="2" w:name="_Toc491255893"/>
      <w:r w:rsidRPr="00AB30A9">
        <w:t xml:space="preserve">Bijlage: Werkbladen bij les </w:t>
      </w:r>
      <w:r>
        <w:t>8</w:t>
      </w:r>
      <w:bookmarkEnd w:id="2"/>
    </w:p>
    <w:p w:rsidR="00414BCE" w:rsidRPr="00AB30A9" w:rsidRDefault="00414BCE" w:rsidP="00414BCE">
      <w:pPr>
        <w:jc w:val="center"/>
        <w:rPr>
          <w:color w:val="0070C0"/>
        </w:rPr>
      </w:pPr>
    </w:p>
    <w:p w:rsidR="00414BCE" w:rsidRDefault="00414BCE" w:rsidP="00414BCE">
      <w:r>
        <w:br w:type="page"/>
      </w:r>
    </w:p>
    <w:p w:rsidR="00414BCE" w:rsidRDefault="00414BCE" w:rsidP="00414BCE"/>
    <w:p w:rsidR="00414BCE" w:rsidRPr="0004152F" w:rsidRDefault="00414BCE" w:rsidP="00414BCE">
      <w:r w:rsidRPr="00172279">
        <w:rPr>
          <w:noProof/>
          <w:lang w:eastAsia="nl-NL"/>
        </w:rPr>
        <w:drawing>
          <wp:inline distT="0" distB="0" distL="0" distR="0" wp14:anchorId="560723CB" wp14:editId="6AF51276">
            <wp:extent cx="7608647" cy="6503539"/>
            <wp:effectExtent l="0" t="6033" r="5398" b="5397"/>
            <wp:docPr id="6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30" cstate="print">
                      <a:extLst>
                        <a:ext uri="{28A0092B-C50C-407E-A947-70E740481C1C}">
                          <a14:useLocalDpi xmlns:a14="http://schemas.microsoft.com/office/drawing/2010/main" val="0"/>
                        </a:ext>
                      </a:extLst>
                    </a:blip>
                    <a:srcRect l="15826" t="6223" r="15875" b="2901"/>
                    <a:stretch>
                      <a:fillRect/>
                    </a:stretch>
                  </pic:blipFill>
                  <pic:spPr bwMode="auto">
                    <a:xfrm rot="16200000">
                      <a:off x="0" y="0"/>
                      <a:ext cx="7668510" cy="6554707"/>
                    </a:xfrm>
                    <a:prstGeom prst="rect">
                      <a:avLst/>
                    </a:prstGeom>
                    <a:noFill/>
                    <a:ln>
                      <a:noFill/>
                    </a:ln>
                  </pic:spPr>
                </pic:pic>
              </a:graphicData>
            </a:graphic>
          </wp:inline>
        </w:drawing>
      </w:r>
    </w:p>
    <w:p w:rsidR="00414BCE" w:rsidRDefault="00414BCE" w:rsidP="00414BCE"/>
    <w:p w:rsidR="00414BCE" w:rsidRPr="002C6D53" w:rsidRDefault="00414BCE" w:rsidP="00414BCE">
      <w:r>
        <w:t xml:space="preserve">Salvador Dalí, </w:t>
      </w:r>
      <w:r>
        <w:rPr>
          <w:i/>
        </w:rPr>
        <w:t xml:space="preserve">Shirley Temple, het jongste filmidool van haar tijd, </w:t>
      </w:r>
      <w:r>
        <w:t>1939</w:t>
      </w:r>
    </w:p>
    <w:p w:rsidR="00414BCE" w:rsidRDefault="00414BCE" w:rsidP="00414BCE"/>
    <w:p w:rsidR="00414BCE" w:rsidRDefault="00414BCE" w:rsidP="00414BCE"/>
    <w:p w:rsidR="00414BCE" w:rsidRDefault="00414BCE" w:rsidP="00414BCE"/>
    <w:p w:rsidR="00414BCE" w:rsidRDefault="00414BCE" w:rsidP="00414BCE"/>
    <w:p w:rsidR="00414BCE" w:rsidRDefault="00414BCE" w:rsidP="00414BCE">
      <w:r w:rsidRPr="00172279">
        <w:rPr>
          <w:noProof/>
          <w:lang w:eastAsia="nl-NL"/>
        </w:rPr>
        <w:lastRenderedPageBreak/>
        <w:drawing>
          <wp:inline distT="0" distB="0" distL="0" distR="0" wp14:anchorId="56D23266" wp14:editId="58E464DF">
            <wp:extent cx="6356912" cy="6644640"/>
            <wp:effectExtent l="0" t="0" r="0" b="10160"/>
            <wp:docPr id="67"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31" cstate="print">
                      <a:extLst>
                        <a:ext uri="{28A0092B-C50C-407E-A947-70E740481C1C}">
                          <a14:useLocalDpi xmlns:a14="http://schemas.microsoft.com/office/drawing/2010/main" val="0"/>
                        </a:ext>
                      </a:extLst>
                    </a:blip>
                    <a:srcRect l="24371" t="6760" r="24281" b="3754"/>
                    <a:stretch>
                      <a:fillRect/>
                    </a:stretch>
                  </pic:blipFill>
                  <pic:spPr bwMode="auto">
                    <a:xfrm>
                      <a:off x="0" y="0"/>
                      <a:ext cx="6378303" cy="6666999"/>
                    </a:xfrm>
                    <a:prstGeom prst="rect">
                      <a:avLst/>
                    </a:prstGeom>
                    <a:noFill/>
                    <a:ln>
                      <a:noFill/>
                    </a:ln>
                  </pic:spPr>
                </pic:pic>
              </a:graphicData>
            </a:graphic>
          </wp:inline>
        </w:drawing>
      </w:r>
    </w:p>
    <w:p w:rsidR="00414BCE" w:rsidRDefault="00414BCE" w:rsidP="00414BCE"/>
    <w:p w:rsidR="00414BCE" w:rsidRDefault="00414BCE" w:rsidP="00414BCE"/>
    <w:p w:rsidR="00414BCE" w:rsidRDefault="00414BCE" w:rsidP="00414BCE">
      <w:r>
        <w:t xml:space="preserve">Vasili Kandinsky, </w:t>
      </w:r>
      <w:r w:rsidRPr="00A95A1C">
        <w:rPr>
          <w:i/>
        </w:rPr>
        <w:t>Licht in zwaar</w:t>
      </w:r>
      <w:r>
        <w:t>, 1929</w:t>
      </w:r>
    </w:p>
    <w:p w:rsidR="00414BCE" w:rsidRDefault="00414BCE" w:rsidP="00414BCE"/>
    <w:p w:rsidR="00414BCE" w:rsidRDefault="00414BCE" w:rsidP="00414BCE"/>
    <w:p w:rsidR="00414BCE" w:rsidRDefault="00414BCE" w:rsidP="00414BCE"/>
    <w:p w:rsidR="00414BCE" w:rsidRDefault="00414BCE" w:rsidP="00414BCE"/>
    <w:p w:rsidR="00414BCE" w:rsidRDefault="00414BCE" w:rsidP="00414BCE"/>
    <w:p w:rsidR="00414BCE" w:rsidRDefault="00414BCE" w:rsidP="00414BCE"/>
    <w:p w:rsidR="00414BCE" w:rsidRDefault="00414BCE" w:rsidP="00414BCE"/>
    <w:p w:rsidR="00414BCE" w:rsidRDefault="00414BCE" w:rsidP="00414BCE">
      <w:r>
        <w:rPr>
          <w:noProof/>
          <w:lang w:eastAsia="nl-NL"/>
        </w:rPr>
        <w:lastRenderedPageBreak/>
        <w:drawing>
          <wp:inline distT="0" distB="0" distL="0" distR="0" wp14:anchorId="4CFE957A" wp14:editId="5DB95AAF">
            <wp:extent cx="5406653" cy="7651630"/>
            <wp:effectExtent l="0" t="0" r="3810" b="6985"/>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32">
                      <a:extLst>
                        <a:ext uri="{28A0092B-C50C-407E-A947-70E740481C1C}">
                          <a14:useLocalDpi xmlns:a14="http://schemas.microsoft.com/office/drawing/2010/main" val="0"/>
                        </a:ext>
                      </a:extLst>
                    </a:blip>
                    <a:srcRect l="31281" t="6322" r="31511" b="3531"/>
                    <a:stretch>
                      <a:fillRect/>
                    </a:stretch>
                  </pic:blipFill>
                  <pic:spPr bwMode="auto">
                    <a:xfrm>
                      <a:off x="0" y="0"/>
                      <a:ext cx="5407826" cy="7653290"/>
                    </a:xfrm>
                    <a:prstGeom prst="rect">
                      <a:avLst/>
                    </a:prstGeom>
                    <a:noFill/>
                    <a:ln>
                      <a:noFill/>
                    </a:ln>
                  </pic:spPr>
                </pic:pic>
              </a:graphicData>
            </a:graphic>
          </wp:inline>
        </w:drawing>
      </w:r>
    </w:p>
    <w:p w:rsidR="00414BCE" w:rsidRDefault="00414BCE" w:rsidP="00414BCE">
      <w:r>
        <w:t xml:space="preserve">Meester van de aanbidding te Lille, </w:t>
      </w:r>
      <w:r w:rsidRPr="00A95A1C">
        <w:rPr>
          <w:i/>
        </w:rPr>
        <w:t>Middengedeelte dr</w:t>
      </w:r>
      <w:r>
        <w:rPr>
          <w:i/>
        </w:rPr>
        <w:t>ieluik met</w:t>
      </w:r>
      <w:r w:rsidRPr="00A95A1C">
        <w:rPr>
          <w:i/>
        </w:rPr>
        <w:t xml:space="preserve"> </w:t>
      </w:r>
      <w:r>
        <w:rPr>
          <w:i/>
        </w:rPr>
        <w:t>A</w:t>
      </w:r>
      <w:r w:rsidRPr="00A95A1C">
        <w:rPr>
          <w:i/>
        </w:rPr>
        <w:t>anbidding der koningen</w:t>
      </w:r>
      <w:r>
        <w:t>, 1520-1530</w:t>
      </w:r>
      <w:r>
        <w:br w:type="page"/>
      </w:r>
    </w:p>
    <w:p w:rsidR="00414BCE" w:rsidRPr="00B81EEA" w:rsidRDefault="00414BCE" w:rsidP="00414BCE">
      <w:r w:rsidRPr="00B04ABE">
        <w:rPr>
          <w:noProof/>
          <w:lang w:eastAsia="nl-NL"/>
        </w:rPr>
        <w:lastRenderedPageBreak/>
        <w:drawing>
          <wp:inline distT="0" distB="0" distL="0" distR="0" wp14:anchorId="2AD8E4F6" wp14:editId="5DD46EBB">
            <wp:extent cx="6007735" cy="8508192"/>
            <wp:effectExtent l="0" t="0" r="12065" b="1270"/>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17185" cy="8521575"/>
                    </a:xfrm>
                    <a:prstGeom prst="rect">
                      <a:avLst/>
                    </a:prstGeom>
                  </pic:spPr>
                </pic:pic>
              </a:graphicData>
            </a:graphic>
          </wp:inline>
        </w:drawing>
      </w:r>
    </w:p>
    <w:p w:rsidR="00B72747" w:rsidRDefault="00B72747" w:rsidP="00B72747">
      <w:pPr>
        <w:rPr>
          <w:rFonts w:ascii="Calibri Light" w:hAnsi="Calibri Light"/>
          <w:color w:val="4F81BD"/>
          <w:sz w:val="26"/>
          <w:szCs w:val="26"/>
          <w:lang w:val="de-DE"/>
        </w:rPr>
      </w:pPr>
      <w:bookmarkStart w:id="3" w:name="_GoBack"/>
      <w:bookmarkEnd w:id="3"/>
      <w:r>
        <w:rPr>
          <w:rFonts w:ascii="Calibri Light" w:hAnsi="Calibri Light"/>
          <w:lang w:val="de-DE"/>
        </w:rPr>
        <w:br w:type="page"/>
      </w:r>
    </w:p>
    <w:p w:rsidR="00201F0A" w:rsidRDefault="00201F0A" w:rsidP="00E35627">
      <w:pPr>
        <w:pStyle w:val="Kop2"/>
      </w:pPr>
      <w:r>
        <w:lastRenderedPageBreak/>
        <w:t>Meetkunst lessen op een rijtje</w:t>
      </w:r>
    </w:p>
    <w:p w:rsidR="00201F0A" w:rsidRPr="00201F0A" w:rsidRDefault="00201F0A" w:rsidP="00201F0A">
      <w:r>
        <w:t>elwier.nl/meetkunst</w:t>
      </w:r>
    </w:p>
    <w:p w:rsidR="00E35627" w:rsidRPr="002672FA" w:rsidRDefault="00E35627" w:rsidP="00E35627">
      <w:pPr>
        <w:pStyle w:val="Kop2"/>
      </w:pPr>
      <w:r>
        <w:t>Les 1. Ruimte vangen: Verkenning van het begrip ruimte – 60-90 minuten</w:t>
      </w:r>
    </w:p>
    <w:p w:rsidR="00E35627" w:rsidRPr="008D67E6" w:rsidRDefault="00E35627" w:rsidP="00E35627">
      <w:r w:rsidRPr="004903FE">
        <w:t xml:space="preserve">In deze les gaat het om een verkenning van het </w:t>
      </w:r>
      <w:r w:rsidRPr="002672FA">
        <w:t>begrip</w:t>
      </w:r>
      <w:r w:rsidRPr="004903FE">
        <w:t xml:space="preserve"> ruimte. Er wordt gesproken </w:t>
      </w:r>
      <w:r>
        <w:t xml:space="preserve">over ruimte beleving, hoe kunstenaars gebruik maken van ruimte en hoe zij ruimte ‘vangen’. De leerlingen </w:t>
      </w:r>
      <w:r w:rsidRPr="004903FE">
        <w:t>onderzoeken hoe zij zoveel mogelijk ruimte kunnen vangen met 1</w:t>
      </w:r>
      <w:r>
        <w:t xml:space="preserve"> </w:t>
      </w:r>
      <w:r w:rsidRPr="004903FE">
        <w:t xml:space="preserve">A4.  </w:t>
      </w:r>
      <w:r>
        <w:tab/>
      </w:r>
    </w:p>
    <w:p w:rsidR="00E35627" w:rsidRPr="00325C8D" w:rsidRDefault="00E35627" w:rsidP="00E35627">
      <w:pPr>
        <w:pStyle w:val="Kop2"/>
      </w:pPr>
      <w:r>
        <w:t>Les 2. Van kunst naar ruimte: Een maquette – 60-90 minuten</w:t>
      </w:r>
    </w:p>
    <w:p w:rsidR="00E35627" w:rsidRPr="00E35627" w:rsidRDefault="00E35627" w:rsidP="00E35627">
      <w:pPr>
        <w:rPr>
          <w:sz w:val="24"/>
        </w:rPr>
      </w:pPr>
      <w:r w:rsidRPr="00021146">
        <w:t xml:space="preserve">Kunst laat vaak een interpretatie van de werkelijkheid om ons heen zien. </w:t>
      </w:r>
      <w:r>
        <w:t xml:space="preserve">Om de werkelijkheid te vangen wordt deze vaak verkleind weergegeven waarbij de kunstenaar </w:t>
      </w:r>
      <w:r w:rsidRPr="00021146">
        <w:t xml:space="preserve">goed </w:t>
      </w:r>
      <w:r>
        <w:t xml:space="preserve">let </w:t>
      </w:r>
      <w:r w:rsidRPr="00021146">
        <w:t xml:space="preserve">op de schaal, de verhoudingen van onderdelen ten opzichte van elkaar. </w:t>
      </w:r>
      <w:r w:rsidRPr="004903FE">
        <w:t xml:space="preserve">De </w:t>
      </w:r>
      <w:r>
        <w:t xml:space="preserve">leerlingen </w:t>
      </w:r>
      <w:r w:rsidRPr="004903FE">
        <w:t xml:space="preserve">maken </w:t>
      </w:r>
      <w:r>
        <w:t xml:space="preserve">een maquette van een gekozen kunstwerk. Voor deze les is voldoende tijd nodig om de resultaten te bespreken. </w:t>
      </w:r>
      <w:r w:rsidDel="0010599A">
        <w:t xml:space="preserve"> </w:t>
      </w:r>
      <w:r w:rsidRPr="004903FE">
        <w:tab/>
      </w:r>
    </w:p>
    <w:p w:rsidR="00E35627" w:rsidRDefault="00E35627" w:rsidP="00E35627">
      <w:pPr>
        <w:pStyle w:val="Kop2"/>
      </w:pPr>
      <w:r>
        <w:t>Les 3: Museumles: Ruimte buiten de klas – 60-90 minuten</w:t>
      </w:r>
    </w:p>
    <w:p w:rsidR="00E35627" w:rsidRPr="00E35627" w:rsidRDefault="00E35627" w:rsidP="00E35627">
      <w:pPr>
        <w:rPr>
          <w:sz w:val="24"/>
        </w:rPr>
      </w:pPr>
      <w:r w:rsidRPr="006C7EC3">
        <w:t>In deze les verkennen de leerlingen het begrip ruimte verder aan de hand van en de omgeving/ruimte waarin ze zich bevinden en de objecten of kunstwerken die ze daar zien: Hoe is de ruimte ingedeeld? Wat doet het kunstwerk/object in de ruimte? Als het er niet zou zijn wat dan? Wat is de rol van het standpunt? Wat wil de kunstenaar (architect) met de ruimte? omsluiten, innemen? Welke tools gebruikt de kunstenaar om ruimte weer te geven?</w:t>
      </w:r>
    </w:p>
    <w:p w:rsidR="00E35627" w:rsidRPr="00DB1D45" w:rsidRDefault="00E35627" w:rsidP="00E35627">
      <w:pPr>
        <w:pStyle w:val="Kop2"/>
      </w:pPr>
      <w:r>
        <w:t>Les 4. Van ruimte naar plat: Ruimtesuggestie op het platte vlak – 60-90 minuten</w:t>
      </w:r>
    </w:p>
    <w:p w:rsidR="00E35627" w:rsidRPr="00E35627" w:rsidRDefault="00E35627" w:rsidP="00E35627">
      <w:pPr>
        <w:rPr>
          <w:sz w:val="24"/>
        </w:rPr>
      </w:pPr>
      <w:r w:rsidRPr="004903FE">
        <w:t>Vele kunstenaars hebben hele werelden gevangen op één doek. Ho</w:t>
      </w:r>
      <w:r>
        <w:t xml:space="preserve">e suggereren zij ruimte? En hoe </w:t>
      </w:r>
      <w:r w:rsidRPr="004903FE">
        <w:t xml:space="preserve">kunnen wij de ruimte om ons heen weergeven? De </w:t>
      </w:r>
      <w:r>
        <w:t xml:space="preserve">leerlingen </w:t>
      </w:r>
      <w:r w:rsidRPr="004903FE">
        <w:t>tekenen</w:t>
      </w:r>
      <w:r>
        <w:t xml:space="preserve"> een hoek van het klaslokaal na </w:t>
      </w:r>
      <w:r w:rsidRPr="004903FE">
        <w:t xml:space="preserve">op een in een hoek gevouwen A4. </w:t>
      </w:r>
      <w:r w:rsidRPr="004903FE">
        <w:tab/>
      </w:r>
    </w:p>
    <w:p w:rsidR="00E35627" w:rsidRDefault="00E35627" w:rsidP="00E35627">
      <w:pPr>
        <w:pStyle w:val="Kop2"/>
      </w:pPr>
      <w:r>
        <w:t>Les 5. Spelen met perspectief: Vervreemding door optische illusies – 60-90 minuten</w:t>
      </w:r>
    </w:p>
    <w:p w:rsidR="00E35627" w:rsidRPr="00E35627" w:rsidRDefault="00E35627" w:rsidP="00E35627">
      <w:pPr>
        <w:rPr>
          <w:sz w:val="24"/>
        </w:rPr>
      </w:pPr>
      <w:r>
        <w:t>Niet alle kunstenaars houden zich aan de regels van perspectief, standpunt, onderlinge verhoudingen etc. zij overtreden moedwillig de regels en creëren daarmee een vervreemdend effect. De leerlingen maken foto’s waarbij een vervreemdend effect gecreëerd wordt door te spelen met perspectief, verhoudingen en standpunt. Bij deze les is extra tijd nodig voor de nabespreking.</w:t>
      </w:r>
    </w:p>
    <w:p w:rsidR="00E35627" w:rsidRDefault="00E35627" w:rsidP="00E35627">
      <w:pPr>
        <w:pStyle w:val="Kop2"/>
      </w:pPr>
      <w:r>
        <w:t>Les 6: Wat is een patroon? – 60-90 minuten</w:t>
      </w:r>
    </w:p>
    <w:p w:rsidR="00E35627" w:rsidRPr="00E35627" w:rsidRDefault="00E35627" w:rsidP="00E35627">
      <w:pPr>
        <w:rPr>
          <w:sz w:val="24"/>
        </w:rPr>
      </w:pPr>
      <w:r w:rsidRPr="00C45B11">
        <w:t xml:space="preserve">Leerlingen verkennen het begrip ‘patroon’. </w:t>
      </w:r>
      <w:r>
        <w:t xml:space="preserve">Ze zoeken voorbeelden en non-voorbeelden van patronen in het dagelijks leven (patroon in dag, in muziek, teksten, getallen), in (kunst)voorwerpen en decoraties. Ze onderzoeken hoe ze op basis van toevallig gevallen blokjes een patroon kunnen maken. </w:t>
      </w:r>
    </w:p>
    <w:p w:rsidR="00E35627" w:rsidRDefault="00E35627" w:rsidP="00E35627">
      <w:pPr>
        <w:pStyle w:val="Kop2"/>
      </w:pPr>
      <w:r>
        <w:t xml:space="preserve">Les 7: </w:t>
      </w:r>
      <w:r w:rsidRPr="00F35347">
        <w:t>Tegeltjes leggen</w:t>
      </w:r>
      <w:r>
        <w:t xml:space="preserve"> – 60-90 minuten</w:t>
      </w:r>
    </w:p>
    <w:p w:rsidR="00E35627" w:rsidRPr="00E35627" w:rsidRDefault="00E35627" w:rsidP="00E35627">
      <w:pPr>
        <w:rPr>
          <w:sz w:val="24"/>
        </w:rPr>
      </w:pPr>
      <w:r>
        <w:t xml:space="preserve">In deze les verschuift de focus naar kenmerken van (regelmatige) patronen. Het gaat om diverse vormen van herhaling, opbouw en symmetrie. Begrippen als draaien, spiegelen, verschuiven, vergroten/verkleinen krijgen aandacht. De kernactiviteit is het maken, onderzoeken, beschrijven en vergelijken van verschillende patronen vanuit één eenvoudige basistegel. </w:t>
      </w:r>
    </w:p>
    <w:p w:rsidR="00E35627" w:rsidRDefault="00E35627" w:rsidP="00E35627">
      <w:pPr>
        <w:pStyle w:val="Kop2"/>
      </w:pPr>
      <w:r>
        <w:t xml:space="preserve">Les 8: Spiegeltje, spiegeltje wat zie ik? – 60-90 minuten </w:t>
      </w:r>
    </w:p>
    <w:p w:rsidR="00E35627" w:rsidRPr="00E35627" w:rsidRDefault="00E35627" w:rsidP="00E35627">
      <w:pPr>
        <w:rPr>
          <w:sz w:val="24"/>
        </w:rPr>
      </w:pPr>
      <w:r w:rsidRPr="00F54F68">
        <w:t xml:space="preserve">Leerlingen </w:t>
      </w:r>
      <w:r>
        <w:t xml:space="preserve">verkennen (spiegel)symmetrie en evenwicht in diverse situaties en (kunst)objecten. Ze denken na over de vraag: Heeft symmetrie een functie? Ze </w:t>
      </w:r>
      <w:r w:rsidRPr="00F54F68">
        <w:t>onderzoeken en maken patronen en vormen met behulp van spiegels</w:t>
      </w:r>
      <w:r>
        <w:t xml:space="preserve">. </w:t>
      </w:r>
    </w:p>
    <w:p w:rsidR="00E35627" w:rsidRDefault="00E35627" w:rsidP="00E35627">
      <w:pPr>
        <w:pStyle w:val="Kop2"/>
      </w:pPr>
      <w:r>
        <w:t>Les 9: Ruimtelijke patronen – 60 – 90 minuten</w:t>
      </w:r>
    </w:p>
    <w:p w:rsidR="00E35627" w:rsidRDefault="00E35627" w:rsidP="00E35627">
      <w:r>
        <w:t xml:space="preserve">Leerlingen verkennen patronen op en van ruimtelijke objecten. Ze denken na over hoe het patroon gemaakt is, hoe het in elkaar zit en hoe het verder zou kunnen gaan. Ze onderzoeken hoe een patroon dat ze ontwerpen op de uitslag van het balkje (plat) er uitziet als het balkje in elkaar zit (ruimtelijk). Wat zie je op elke kant? Welke kenmerken heeft het patroon? Kun je vanuit een of twee (zijvlakken) het patroon op de andere zijvlakken voorspellen.  </w:t>
      </w:r>
    </w:p>
    <w:sectPr w:rsidR="00E35627" w:rsidSect="00E35627">
      <w:headerReference w:type="default" r:id="rId34"/>
      <w:footerReference w:type="default" r:id="rId35"/>
      <w:pgSz w:w="11906" w:h="16838"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00FF7" w:rsidRDefault="00200FF7" w:rsidP="00E35627">
      <w:r>
        <w:separator/>
      </w:r>
    </w:p>
  </w:endnote>
  <w:endnote w:type="continuationSeparator" w:id="0">
    <w:p w:rsidR="00200FF7" w:rsidRDefault="00200FF7" w:rsidP="00E356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A00002EF" w:usb1="4000004B" w:usb2="00000000" w:usb3="00000000" w:csb0="0000009F" w:csb1="00000000"/>
  </w:font>
  <w:font w:name="boijmans">
    <w:altName w:val="Times New Roman"/>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1751347066"/>
      <w:docPartObj>
        <w:docPartGallery w:val="Page Numbers (Bottom of Page)"/>
        <w:docPartUnique/>
      </w:docPartObj>
    </w:sdtPr>
    <w:sdtEndPr>
      <w:rPr>
        <w:rStyle w:val="Paginanummer"/>
      </w:rPr>
    </w:sdtEndPr>
    <w:sdtContent>
      <w:p w:rsidR="00E35627" w:rsidRDefault="00E35627" w:rsidP="00C64FA7">
        <w:pPr>
          <w:pStyle w:val="Voettekst"/>
          <w:framePr w:wrap="none"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rsidR="00E35627" w:rsidRDefault="00E3562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890955204"/>
      <w:docPartObj>
        <w:docPartGallery w:val="Page Numbers (Bottom of Page)"/>
        <w:docPartUnique/>
      </w:docPartObj>
    </w:sdtPr>
    <w:sdtEndPr>
      <w:rPr>
        <w:rStyle w:val="Paginanummer"/>
      </w:rPr>
    </w:sdtEndPr>
    <w:sdtContent>
      <w:p w:rsidR="00E35627" w:rsidRDefault="00E35627" w:rsidP="00C64FA7">
        <w:pPr>
          <w:pStyle w:val="Voettekst"/>
          <w:framePr w:wrap="none"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3</w:t>
        </w:r>
        <w:r>
          <w:rPr>
            <w:rStyle w:val="Paginanummer"/>
          </w:rPr>
          <w:fldChar w:fldCharType="end"/>
        </w:r>
      </w:p>
    </w:sdtContent>
  </w:sdt>
  <w:p w:rsidR="00E35627" w:rsidRDefault="00E3562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00FF7" w:rsidRDefault="00200FF7" w:rsidP="00E35627">
      <w:r>
        <w:separator/>
      </w:r>
    </w:p>
  </w:footnote>
  <w:footnote w:type="continuationSeparator" w:id="0">
    <w:p w:rsidR="00200FF7" w:rsidRDefault="00200FF7" w:rsidP="00E35627">
      <w:r>
        <w:continuationSeparator/>
      </w:r>
    </w:p>
  </w:footnote>
  <w:footnote w:id="1">
    <w:p w:rsidR="00201F0A" w:rsidRDefault="00201F0A" w:rsidP="00201F0A">
      <w:pPr>
        <w:pStyle w:val="Voetnoottekst"/>
      </w:pPr>
      <w:r>
        <w:rPr>
          <w:rStyle w:val="Voetnootmarkering"/>
        </w:rPr>
        <w:footnoteRef/>
      </w:r>
      <w:r>
        <w:t xml:space="preserve"> </w:t>
      </w:r>
      <w:r w:rsidRPr="00362395">
        <w:rPr>
          <w:sz w:val="20"/>
          <w:szCs w:val="20"/>
        </w:rPr>
        <w:t>Als uw school in of in de buurt van Rotterdam staat, maak dan met het m</w:t>
      </w:r>
      <w:r>
        <w:rPr>
          <w:sz w:val="20"/>
          <w:szCs w:val="20"/>
        </w:rPr>
        <w:t>useum een afspraak om deze museu</w:t>
      </w:r>
      <w:r w:rsidRPr="00362395">
        <w:rPr>
          <w:sz w:val="20"/>
          <w:szCs w:val="20"/>
        </w:rPr>
        <w:t>mles in te plannen</w:t>
      </w:r>
      <w:r>
        <w:t xml:space="preserve">. </w:t>
      </w:r>
      <w:r w:rsidRPr="00362395">
        <w:rPr>
          <w:sz w:val="20"/>
          <w:szCs w:val="20"/>
        </w:rPr>
        <w:t>Deze les</w:t>
      </w:r>
      <w:r>
        <w:rPr>
          <w:sz w:val="20"/>
          <w:szCs w:val="20"/>
        </w:rPr>
        <w:t xml:space="preserve"> zal gegeven worden in het museu</w:t>
      </w:r>
      <w:r w:rsidRPr="00362395">
        <w:rPr>
          <w:sz w:val="20"/>
          <w:szCs w:val="20"/>
        </w:rPr>
        <w:t>m door een museumdocent.</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5627" w:rsidRDefault="00E3562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05985"/>
    <w:multiLevelType w:val="hybridMultilevel"/>
    <w:tmpl w:val="F9304F22"/>
    <w:lvl w:ilvl="0" w:tplc="EB98D41A">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387017B"/>
    <w:multiLevelType w:val="hybridMultilevel"/>
    <w:tmpl w:val="EB108906"/>
    <w:lvl w:ilvl="0" w:tplc="F4445D4E">
      <w:start w:val="3"/>
      <w:numFmt w:val="bullet"/>
      <w:lvlText w:val="-"/>
      <w:lvlJc w:val="left"/>
      <w:pPr>
        <w:ind w:left="36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4EA473A"/>
    <w:multiLevelType w:val="hybridMultilevel"/>
    <w:tmpl w:val="994EF060"/>
    <w:lvl w:ilvl="0" w:tplc="F4445D4E">
      <w:start w:val="3"/>
      <w:numFmt w:val="bullet"/>
      <w:lvlText w:val="-"/>
      <w:lvlJc w:val="left"/>
      <w:pPr>
        <w:ind w:left="36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87C22FA"/>
    <w:multiLevelType w:val="hybridMultilevel"/>
    <w:tmpl w:val="16A881C8"/>
    <w:lvl w:ilvl="0" w:tplc="F4445D4E">
      <w:start w:val="3"/>
      <w:numFmt w:val="bullet"/>
      <w:lvlText w:val="-"/>
      <w:lvlJc w:val="left"/>
      <w:pPr>
        <w:ind w:left="36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A39509E"/>
    <w:multiLevelType w:val="hybridMultilevel"/>
    <w:tmpl w:val="2BAE0730"/>
    <w:lvl w:ilvl="0" w:tplc="F4445D4E">
      <w:start w:val="3"/>
      <w:numFmt w:val="bullet"/>
      <w:lvlText w:val="-"/>
      <w:lvlJc w:val="left"/>
      <w:pPr>
        <w:ind w:left="360" w:hanging="360"/>
      </w:pPr>
      <w:rPr>
        <w:rFonts w:ascii="Calibri" w:eastAsia="Times New Roman" w:hAnsi="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BB54E89"/>
    <w:multiLevelType w:val="hybridMultilevel"/>
    <w:tmpl w:val="5756D83E"/>
    <w:lvl w:ilvl="0" w:tplc="F4445D4E">
      <w:start w:val="3"/>
      <w:numFmt w:val="bullet"/>
      <w:lvlText w:val="-"/>
      <w:lvlJc w:val="left"/>
      <w:pPr>
        <w:ind w:left="36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CBC4C90"/>
    <w:multiLevelType w:val="hybridMultilevel"/>
    <w:tmpl w:val="F80EC2FE"/>
    <w:lvl w:ilvl="0" w:tplc="F4445D4E">
      <w:start w:val="3"/>
      <w:numFmt w:val="bullet"/>
      <w:lvlText w:val="-"/>
      <w:lvlJc w:val="left"/>
      <w:pPr>
        <w:ind w:left="36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D8960CE"/>
    <w:multiLevelType w:val="hybridMultilevel"/>
    <w:tmpl w:val="30EAD7EA"/>
    <w:lvl w:ilvl="0" w:tplc="F4445D4E">
      <w:start w:val="3"/>
      <w:numFmt w:val="bullet"/>
      <w:lvlText w:val="-"/>
      <w:lvlJc w:val="left"/>
      <w:pPr>
        <w:ind w:left="36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0E6D3135"/>
    <w:multiLevelType w:val="hybridMultilevel"/>
    <w:tmpl w:val="D7161F60"/>
    <w:lvl w:ilvl="0" w:tplc="F4445D4E">
      <w:start w:val="3"/>
      <w:numFmt w:val="bullet"/>
      <w:lvlText w:val="-"/>
      <w:lvlJc w:val="left"/>
      <w:pPr>
        <w:ind w:left="36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304382E"/>
    <w:multiLevelType w:val="hybridMultilevel"/>
    <w:tmpl w:val="0A5E2AAC"/>
    <w:lvl w:ilvl="0" w:tplc="F4445D4E">
      <w:start w:val="3"/>
      <w:numFmt w:val="bullet"/>
      <w:lvlText w:val="-"/>
      <w:lvlJc w:val="left"/>
      <w:pPr>
        <w:ind w:left="36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41B7372"/>
    <w:multiLevelType w:val="hybridMultilevel"/>
    <w:tmpl w:val="67AED71E"/>
    <w:lvl w:ilvl="0" w:tplc="F4445D4E">
      <w:start w:val="3"/>
      <w:numFmt w:val="bullet"/>
      <w:lvlText w:val="-"/>
      <w:lvlJc w:val="left"/>
      <w:pPr>
        <w:ind w:left="36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5016FB2"/>
    <w:multiLevelType w:val="hybridMultilevel"/>
    <w:tmpl w:val="AA507440"/>
    <w:lvl w:ilvl="0" w:tplc="F4445D4E">
      <w:start w:val="3"/>
      <w:numFmt w:val="bullet"/>
      <w:lvlText w:val="-"/>
      <w:lvlJc w:val="left"/>
      <w:pPr>
        <w:ind w:left="1232" w:hanging="360"/>
      </w:pPr>
      <w:rPr>
        <w:rFonts w:ascii="Calibri" w:eastAsia="Times New Roman" w:hAnsi="Calibri" w:hint="default"/>
      </w:rPr>
    </w:lvl>
    <w:lvl w:ilvl="1" w:tplc="04130003" w:tentative="1">
      <w:start w:val="1"/>
      <w:numFmt w:val="bullet"/>
      <w:lvlText w:val="o"/>
      <w:lvlJc w:val="left"/>
      <w:pPr>
        <w:ind w:left="1952" w:hanging="360"/>
      </w:pPr>
      <w:rPr>
        <w:rFonts w:ascii="Courier New" w:hAnsi="Courier New" w:hint="default"/>
      </w:rPr>
    </w:lvl>
    <w:lvl w:ilvl="2" w:tplc="04130005" w:tentative="1">
      <w:start w:val="1"/>
      <w:numFmt w:val="bullet"/>
      <w:lvlText w:val=""/>
      <w:lvlJc w:val="left"/>
      <w:pPr>
        <w:ind w:left="2672" w:hanging="360"/>
      </w:pPr>
      <w:rPr>
        <w:rFonts w:ascii="Wingdings" w:hAnsi="Wingdings" w:hint="default"/>
      </w:rPr>
    </w:lvl>
    <w:lvl w:ilvl="3" w:tplc="04130001" w:tentative="1">
      <w:start w:val="1"/>
      <w:numFmt w:val="bullet"/>
      <w:lvlText w:val=""/>
      <w:lvlJc w:val="left"/>
      <w:pPr>
        <w:ind w:left="3392" w:hanging="360"/>
      </w:pPr>
      <w:rPr>
        <w:rFonts w:ascii="Symbol" w:hAnsi="Symbol" w:hint="default"/>
      </w:rPr>
    </w:lvl>
    <w:lvl w:ilvl="4" w:tplc="04130003" w:tentative="1">
      <w:start w:val="1"/>
      <w:numFmt w:val="bullet"/>
      <w:lvlText w:val="o"/>
      <w:lvlJc w:val="left"/>
      <w:pPr>
        <w:ind w:left="4112" w:hanging="360"/>
      </w:pPr>
      <w:rPr>
        <w:rFonts w:ascii="Courier New" w:hAnsi="Courier New" w:hint="default"/>
      </w:rPr>
    </w:lvl>
    <w:lvl w:ilvl="5" w:tplc="04130005" w:tentative="1">
      <w:start w:val="1"/>
      <w:numFmt w:val="bullet"/>
      <w:lvlText w:val=""/>
      <w:lvlJc w:val="left"/>
      <w:pPr>
        <w:ind w:left="4832" w:hanging="360"/>
      </w:pPr>
      <w:rPr>
        <w:rFonts w:ascii="Wingdings" w:hAnsi="Wingdings" w:hint="default"/>
      </w:rPr>
    </w:lvl>
    <w:lvl w:ilvl="6" w:tplc="04130001" w:tentative="1">
      <w:start w:val="1"/>
      <w:numFmt w:val="bullet"/>
      <w:lvlText w:val=""/>
      <w:lvlJc w:val="left"/>
      <w:pPr>
        <w:ind w:left="5552" w:hanging="360"/>
      </w:pPr>
      <w:rPr>
        <w:rFonts w:ascii="Symbol" w:hAnsi="Symbol" w:hint="default"/>
      </w:rPr>
    </w:lvl>
    <w:lvl w:ilvl="7" w:tplc="04130003" w:tentative="1">
      <w:start w:val="1"/>
      <w:numFmt w:val="bullet"/>
      <w:lvlText w:val="o"/>
      <w:lvlJc w:val="left"/>
      <w:pPr>
        <w:ind w:left="6272" w:hanging="360"/>
      </w:pPr>
      <w:rPr>
        <w:rFonts w:ascii="Courier New" w:hAnsi="Courier New" w:hint="default"/>
      </w:rPr>
    </w:lvl>
    <w:lvl w:ilvl="8" w:tplc="04130005" w:tentative="1">
      <w:start w:val="1"/>
      <w:numFmt w:val="bullet"/>
      <w:lvlText w:val=""/>
      <w:lvlJc w:val="left"/>
      <w:pPr>
        <w:ind w:left="6992" w:hanging="360"/>
      </w:pPr>
      <w:rPr>
        <w:rFonts w:ascii="Wingdings" w:hAnsi="Wingdings" w:hint="default"/>
      </w:rPr>
    </w:lvl>
  </w:abstractNum>
  <w:abstractNum w:abstractNumId="12" w15:restartNumberingAfterBreak="0">
    <w:nsid w:val="16D76444"/>
    <w:multiLevelType w:val="hybridMultilevel"/>
    <w:tmpl w:val="8020D55A"/>
    <w:lvl w:ilvl="0" w:tplc="464A16A0">
      <w:numFmt w:val="bullet"/>
      <w:lvlText w:val="-"/>
      <w:lvlJc w:val="left"/>
      <w:pPr>
        <w:tabs>
          <w:tab w:val="num" w:pos="720"/>
        </w:tabs>
        <w:ind w:left="720" w:hanging="360"/>
      </w:pPr>
      <w:rPr>
        <w:rFonts w:ascii="Times New Roman" w:eastAsia="SimSu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AEA47E2"/>
    <w:multiLevelType w:val="hybridMultilevel"/>
    <w:tmpl w:val="ED80F8B0"/>
    <w:lvl w:ilvl="0" w:tplc="F4445D4E">
      <w:start w:val="3"/>
      <w:numFmt w:val="bullet"/>
      <w:lvlText w:val="-"/>
      <w:lvlJc w:val="left"/>
      <w:pPr>
        <w:ind w:left="36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B704BED"/>
    <w:multiLevelType w:val="hybridMultilevel"/>
    <w:tmpl w:val="29726F02"/>
    <w:lvl w:ilvl="0" w:tplc="F4445D4E">
      <w:start w:val="3"/>
      <w:numFmt w:val="bullet"/>
      <w:lvlText w:val="-"/>
      <w:lvlJc w:val="left"/>
      <w:pPr>
        <w:ind w:left="36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1FBC21E8"/>
    <w:multiLevelType w:val="hybridMultilevel"/>
    <w:tmpl w:val="096A893A"/>
    <w:lvl w:ilvl="0" w:tplc="F4445D4E">
      <w:start w:val="3"/>
      <w:numFmt w:val="bullet"/>
      <w:lvlText w:val="-"/>
      <w:lvlJc w:val="left"/>
      <w:pPr>
        <w:ind w:left="36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0E0649C"/>
    <w:multiLevelType w:val="hybridMultilevel"/>
    <w:tmpl w:val="1EF2B4FC"/>
    <w:lvl w:ilvl="0" w:tplc="F4445D4E">
      <w:start w:val="3"/>
      <w:numFmt w:val="bullet"/>
      <w:lvlText w:val="-"/>
      <w:lvlJc w:val="left"/>
      <w:pPr>
        <w:ind w:left="36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2C80827"/>
    <w:multiLevelType w:val="hybridMultilevel"/>
    <w:tmpl w:val="F60835C8"/>
    <w:lvl w:ilvl="0" w:tplc="EB98D41A">
      <w:numFmt w:val="bullet"/>
      <w:lvlText w:val="-"/>
      <w:lvlJc w:val="left"/>
      <w:pPr>
        <w:ind w:left="360" w:hanging="360"/>
      </w:pPr>
      <w:rPr>
        <w:rFonts w:ascii="Calibri" w:eastAsia="Times New Roman"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26443B28"/>
    <w:multiLevelType w:val="hybridMultilevel"/>
    <w:tmpl w:val="743ECCC0"/>
    <w:lvl w:ilvl="0" w:tplc="F4445D4E">
      <w:start w:val="3"/>
      <w:numFmt w:val="bullet"/>
      <w:lvlText w:val="-"/>
      <w:lvlJc w:val="left"/>
      <w:pPr>
        <w:ind w:left="36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698532C"/>
    <w:multiLevelType w:val="hybridMultilevel"/>
    <w:tmpl w:val="189218B4"/>
    <w:lvl w:ilvl="0" w:tplc="F4445D4E">
      <w:start w:val="3"/>
      <w:numFmt w:val="bullet"/>
      <w:lvlText w:val="-"/>
      <w:lvlJc w:val="left"/>
      <w:pPr>
        <w:ind w:left="36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0027F6E"/>
    <w:multiLevelType w:val="hybridMultilevel"/>
    <w:tmpl w:val="D69013DC"/>
    <w:lvl w:ilvl="0" w:tplc="F4445D4E">
      <w:start w:val="3"/>
      <w:numFmt w:val="bullet"/>
      <w:lvlText w:val="-"/>
      <w:lvlJc w:val="left"/>
      <w:pPr>
        <w:ind w:left="36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1E557A3"/>
    <w:multiLevelType w:val="hybridMultilevel"/>
    <w:tmpl w:val="86A6FB22"/>
    <w:lvl w:ilvl="0" w:tplc="F4445D4E">
      <w:start w:val="3"/>
      <w:numFmt w:val="bullet"/>
      <w:lvlText w:val="-"/>
      <w:lvlJc w:val="left"/>
      <w:pPr>
        <w:ind w:left="36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5FC3F42"/>
    <w:multiLevelType w:val="hybridMultilevel"/>
    <w:tmpl w:val="359C1A3C"/>
    <w:lvl w:ilvl="0" w:tplc="464A16A0">
      <w:numFmt w:val="bullet"/>
      <w:lvlText w:val="-"/>
      <w:lvlJc w:val="left"/>
      <w:pPr>
        <w:tabs>
          <w:tab w:val="num" w:pos="720"/>
        </w:tabs>
        <w:ind w:left="720" w:hanging="360"/>
      </w:pPr>
      <w:rPr>
        <w:rFonts w:ascii="Times New Roman" w:eastAsia="SimSu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9AF26AC"/>
    <w:multiLevelType w:val="hybridMultilevel"/>
    <w:tmpl w:val="78282692"/>
    <w:lvl w:ilvl="0" w:tplc="F4445D4E">
      <w:start w:val="3"/>
      <w:numFmt w:val="bullet"/>
      <w:lvlText w:val="-"/>
      <w:lvlJc w:val="left"/>
      <w:pPr>
        <w:ind w:left="36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CF367E5"/>
    <w:multiLevelType w:val="hybridMultilevel"/>
    <w:tmpl w:val="AB8EE76E"/>
    <w:lvl w:ilvl="0" w:tplc="F4445D4E">
      <w:start w:val="3"/>
      <w:numFmt w:val="bullet"/>
      <w:lvlText w:val="-"/>
      <w:lvlJc w:val="left"/>
      <w:pPr>
        <w:ind w:left="360" w:hanging="360"/>
      </w:pPr>
      <w:rPr>
        <w:rFonts w:ascii="Calibri" w:eastAsia="Times New Roman" w:hAnsi="Calibri" w:hint="default"/>
      </w:rPr>
    </w:lvl>
    <w:lvl w:ilvl="1" w:tplc="04130003">
      <w:start w:val="1"/>
      <w:numFmt w:val="bullet"/>
      <w:lvlText w:val="o"/>
      <w:lvlJc w:val="left"/>
      <w:pPr>
        <w:ind w:left="872" w:hanging="360"/>
      </w:pPr>
      <w:rPr>
        <w:rFonts w:ascii="Courier New" w:hAnsi="Courier New" w:hint="default"/>
      </w:rPr>
    </w:lvl>
    <w:lvl w:ilvl="2" w:tplc="04130005" w:tentative="1">
      <w:start w:val="1"/>
      <w:numFmt w:val="bullet"/>
      <w:lvlText w:val=""/>
      <w:lvlJc w:val="left"/>
      <w:pPr>
        <w:ind w:left="1592" w:hanging="360"/>
      </w:pPr>
      <w:rPr>
        <w:rFonts w:ascii="Wingdings" w:hAnsi="Wingdings" w:hint="default"/>
      </w:rPr>
    </w:lvl>
    <w:lvl w:ilvl="3" w:tplc="04130001" w:tentative="1">
      <w:start w:val="1"/>
      <w:numFmt w:val="bullet"/>
      <w:lvlText w:val=""/>
      <w:lvlJc w:val="left"/>
      <w:pPr>
        <w:ind w:left="2312" w:hanging="360"/>
      </w:pPr>
      <w:rPr>
        <w:rFonts w:ascii="Symbol" w:hAnsi="Symbol" w:hint="default"/>
      </w:rPr>
    </w:lvl>
    <w:lvl w:ilvl="4" w:tplc="04130003" w:tentative="1">
      <w:start w:val="1"/>
      <w:numFmt w:val="bullet"/>
      <w:lvlText w:val="o"/>
      <w:lvlJc w:val="left"/>
      <w:pPr>
        <w:ind w:left="3032" w:hanging="360"/>
      </w:pPr>
      <w:rPr>
        <w:rFonts w:ascii="Courier New" w:hAnsi="Courier New" w:hint="default"/>
      </w:rPr>
    </w:lvl>
    <w:lvl w:ilvl="5" w:tplc="04130005" w:tentative="1">
      <w:start w:val="1"/>
      <w:numFmt w:val="bullet"/>
      <w:lvlText w:val=""/>
      <w:lvlJc w:val="left"/>
      <w:pPr>
        <w:ind w:left="3752" w:hanging="360"/>
      </w:pPr>
      <w:rPr>
        <w:rFonts w:ascii="Wingdings" w:hAnsi="Wingdings" w:hint="default"/>
      </w:rPr>
    </w:lvl>
    <w:lvl w:ilvl="6" w:tplc="04130001" w:tentative="1">
      <w:start w:val="1"/>
      <w:numFmt w:val="bullet"/>
      <w:lvlText w:val=""/>
      <w:lvlJc w:val="left"/>
      <w:pPr>
        <w:ind w:left="4472" w:hanging="360"/>
      </w:pPr>
      <w:rPr>
        <w:rFonts w:ascii="Symbol" w:hAnsi="Symbol" w:hint="default"/>
      </w:rPr>
    </w:lvl>
    <w:lvl w:ilvl="7" w:tplc="04130003" w:tentative="1">
      <w:start w:val="1"/>
      <w:numFmt w:val="bullet"/>
      <w:lvlText w:val="o"/>
      <w:lvlJc w:val="left"/>
      <w:pPr>
        <w:ind w:left="5192" w:hanging="360"/>
      </w:pPr>
      <w:rPr>
        <w:rFonts w:ascii="Courier New" w:hAnsi="Courier New" w:hint="default"/>
      </w:rPr>
    </w:lvl>
    <w:lvl w:ilvl="8" w:tplc="04130005" w:tentative="1">
      <w:start w:val="1"/>
      <w:numFmt w:val="bullet"/>
      <w:lvlText w:val=""/>
      <w:lvlJc w:val="left"/>
      <w:pPr>
        <w:ind w:left="5912" w:hanging="360"/>
      </w:pPr>
      <w:rPr>
        <w:rFonts w:ascii="Wingdings" w:hAnsi="Wingdings" w:hint="default"/>
      </w:rPr>
    </w:lvl>
  </w:abstractNum>
  <w:abstractNum w:abstractNumId="25" w15:restartNumberingAfterBreak="0">
    <w:nsid w:val="3D3A0F73"/>
    <w:multiLevelType w:val="hybridMultilevel"/>
    <w:tmpl w:val="C1F685D4"/>
    <w:lvl w:ilvl="0" w:tplc="F4445D4E">
      <w:start w:val="3"/>
      <w:numFmt w:val="bullet"/>
      <w:lvlText w:val="-"/>
      <w:lvlJc w:val="left"/>
      <w:pPr>
        <w:ind w:left="36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3F892A21"/>
    <w:multiLevelType w:val="hybridMultilevel"/>
    <w:tmpl w:val="B7F273EE"/>
    <w:lvl w:ilvl="0" w:tplc="F4445D4E">
      <w:start w:val="3"/>
      <w:numFmt w:val="bullet"/>
      <w:lvlText w:val="-"/>
      <w:lvlJc w:val="left"/>
      <w:pPr>
        <w:ind w:left="36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1ED69EA"/>
    <w:multiLevelType w:val="hybridMultilevel"/>
    <w:tmpl w:val="F0BABF22"/>
    <w:lvl w:ilvl="0" w:tplc="F4445D4E">
      <w:start w:val="3"/>
      <w:numFmt w:val="bullet"/>
      <w:lvlText w:val="-"/>
      <w:lvlJc w:val="left"/>
      <w:pPr>
        <w:ind w:left="36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B680741"/>
    <w:multiLevelType w:val="hybridMultilevel"/>
    <w:tmpl w:val="E8CC99AE"/>
    <w:lvl w:ilvl="0" w:tplc="F4445D4E">
      <w:start w:val="3"/>
      <w:numFmt w:val="bullet"/>
      <w:lvlText w:val="-"/>
      <w:lvlJc w:val="left"/>
      <w:pPr>
        <w:ind w:left="36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4C49546E"/>
    <w:multiLevelType w:val="hybridMultilevel"/>
    <w:tmpl w:val="8534B1FE"/>
    <w:lvl w:ilvl="0" w:tplc="F4445D4E">
      <w:start w:val="3"/>
      <w:numFmt w:val="bullet"/>
      <w:lvlText w:val="-"/>
      <w:lvlJc w:val="left"/>
      <w:pPr>
        <w:ind w:left="36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E9A2CCE"/>
    <w:multiLevelType w:val="hybridMultilevel"/>
    <w:tmpl w:val="458459E8"/>
    <w:lvl w:ilvl="0" w:tplc="F4445D4E">
      <w:start w:val="3"/>
      <w:numFmt w:val="bullet"/>
      <w:lvlText w:val="-"/>
      <w:lvlJc w:val="left"/>
      <w:pPr>
        <w:ind w:left="36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50F7817"/>
    <w:multiLevelType w:val="hybridMultilevel"/>
    <w:tmpl w:val="D408C25C"/>
    <w:lvl w:ilvl="0" w:tplc="F4445D4E">
      <w:start w:val="3"/>
      <w:numFmt w:val="bullet"/>
      <w:lvlText w:val="-"/>
      <w:lvlJc w:val="left"/>
      <w:pPr>
        <w:ind w:left="36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6287341"/>
    <w:multiLevelType w:val="hybridMultilevel"/>
    <w:tmpl w:val="A522A8B0"/>
    <w:lvl w:ilvl="0" w:tplc="EB98D41A">
      <w:numFmt w:val="bullet"/>
      <w:lvlText w:val="-"/>
      <w:lvlJc w:val="left"/>
      <w:pPr>
        <w:ind w:left="360" w:hanging="360"/>
      </w:pPr>
      <w:rPr>
        <w:rFonts w:ascii="Calibri" w:eastAsia="Times New Roman"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3" w15:restartNumberingAfterBreak="0">
    <w:nsid w:val="56472FD9"/>
    <w:multiLevelType w:val="hybridMultilevel"/>
    <w:tmpl w:val="8710DA26"/>
    <w:lvl w:ilvl="0" w:tplc="F4445D4E">
      <w:start w:val="3"/>
      <w:numFmt w:val="bullet"/>
      <w:lvlText w:val="-"/>
      <w:lvlJc w:val="left"/>
      <w:pPr>
        <w:ind w:left="36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56F1167F"/>
    <w:multiLevelType w:val="hybridMultilevel"/>
    <w:tmpl w:val="727EAA6E"/>
    <w:lvl w:ilvl="0" w:tplc="F4445D4E">
      <w:start w:val="3"/>
      <w:numFmt w:val="bullet"/>
      <w:lvlText w:val="-"/>
      <w:lvlJc w:val="left"/>
      <w:pPr>
        <w:ind w:left="36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588115A5"/>
    <w:multiLevelType w:val="hybridMultilevel"/>
    <w:tmpl w:val="25E88E7E"/>
    <w:lvl w:ilvl="0" w:tplc="F4445D4E">
      <w:start w:val="3"/>
      <w:numFmt w:val="bullet"/>
      <w:lvlText w:val="-"/>
      <w:lvlJc w:val="left"/>
      <w:pPr>
        <w:ind w:left="36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39C130D"/>
    <w:multiLevelType w:val="hybridMultilevel"/>
    <w:tmpl w:val="175C807E"/>
    <w:lvl w:ilvl="0" w:tplc="F4445D4E">
      <w:start w:val="3"/>
      <w:numFmt w:val="bullet"/>
      <w:lvlText w:val="-"/>
      <w:lvlJc w:val="left"/>
      <w:pPr>
        <w:ind w:left="36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4F26883"/>
    <w:multiLevelType w:val="hybridMultilevel"/>
    <w:tmpl w:val="907E9800"/>
    <w:lvl w:ilvl="0" w:tplc="F4445D4E">
      <w:start w:val="3"/>
      <w:numFmt w:val="bullet"/>
      <w:lvlText w:val="-"/>
      <w:lvlJc w:val="left"/>
      <w:pPr>
        <w:ind w:left="36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0693915"/>
    <w:multiLevelType w:val="hybridMultilevel"/>
    <w:tmpl w:val="25548094"/>
    <w:lvl w:ilvl="0" w:tplc="F4445D4E">
      <w:start w:val="3"/>
      <w:numFmt w:val="bullet"/>
      <w:lvlText w:val="-"/>
      <w:lvlJc w:val="left"/>
      <w:pPr>
        <w:ind w:left="36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48C7BD4"/>
    <w:multiLevelType w:val="hybridMultilevel"/>
    <w:tmpl w:val="AA621DA0"/>
    <w:lvl w:ilvl="0" w:tplc="F4445D4E">
      <w:start w:val="3"/>
      <w:numFmt w:val="bullet"/>
      <w:lvlText w:val="-"/>
      <w:lvlJc w:val="left"/>
      <w:pPr>
        <w:ind w:left="36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5E52023"/>
    <w:multiLevelType w:val="hybridMultilevel"/>
    <w:tmpl w:val="3E64F6A0"/>
    <w:lvl w:ilvl="0" w:tplc="F4445D4E">
      <w:start w:val="3"/>
      <w:numFmt w:val="bullet"/>
      <w:lvlText w:val="-"/>
      <w:lvlJc w:val="left"/>
      <w:pPr>
        <w:ind w:left="36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E2805EA"/>
    <w:multiLevelType w:val="hybridMultilevel"/>
    <w:tmpl w:val="FBAA53A2"/>
    <w:lvl w:ilvl="0" w:tplc="F4445D4E">
      <w:start w:val="3"/>
      <w:numFmt w:val="bullet"/>
      <w:lvlText w:val="-"/>
      <w:lvlJc w:val="left"/>
      <w:pPr>
        <w:ind w:left="36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2"/>
  </w:num>
  <w:num w:numId="2">
    <w:abstractNumId w:val="22"/>
  </w:num>
  <w:num w:numId="3">
    <w:abstractNumId w:val="21"/>
  </w:num>
  <w:num w:numId="4">
    <w:abstractNumId w:val="32"/>
  </w:num>
  <w:num w:numId="5">
    <w:abstractNumId w:val="17"/>
  </w:num>
  <w:num w:numId="6">
    <w:abstractNumId w:val="0"/>
  </w:num>
  <w:num w:numId="7">
    <w:abstractNumId w:val="41"/>
  </w:num>
  <w:num w:numId="8">
    <w:abstractNumId w:val="18"/>
  </w:num>
  <w:num w:numId="9">
    <w:abstractNumId w:val="37"/>
  </w:num>
  <w:num w:numId="10">
    <w:abstractNumId w:val="30"/>
  </w:num>
  <w:num w:numId="11">
    <w:abstractNumId w:val="2"/>
  </w:num>
  <w:num w:numId="12">
    <w:abstractNumId w:val="7"/>
  </w:num>
  <w:num w:numId="13">
    <w:abstractNumId w:val="34"/>
  </w:num>
  <w:num w:numId="14">
    <w:abstractNumId w:val="29"/>
  </w:num>
  <w:num w:numId="15">
    <w:abstractNumId w:val="35"/>
  </w:num>
  <w:num w:numId="16">
    <w:abstractNumId w:val="8"/>
  </w:num>
  <w:num w:numId="17">
    <w:abstractNumId w:val="16"/>
  </w:num>
  <w:num w:numId="18">
    <w:abstractNumId w:val="33"/>
  </w:num>
  <w:num w:numId="19">
    <w:abstractNumId w:val="40"/>
  </w:num>
  <w:num w:numId="20">
    <w:abstractNumId w:val="24"/>
  </w:num>
  <w:num w:numId="21">
    <w:abstractNumId w:val="31"/>
  </w:num>
  <w:num w:numId="22">
    <w:abstractNumId w:val="10"/>
  </w:num>
  <w:num w:numId="23">
    <w:abstractNumId w:val="25"/>
  </w:num>
  <w:num w:numId="24">
    <w:abstractNumId w:val="19"/>
  </w:num>
  <w:num w:numId="25">
    <w:abstractNumId w:val="38"/>
  </w:num>
  <w:num w:numId="26">
    <w:abstractNumId w:val="13"/>
  </w:num>
  <w:num w:numId="27">
    <w:abstractNumId w:val="20"/>
  </w:num>
  <w:num w:numId="28">
    <w:abstractNumId w:val="39"/>
  </w:num>
  <w:num w:numId="29">
    <w:abstractNumId w:val="6"/>
  </w:num>
  <w:num w:numId="30">
    <w:abstractNumId w:val="15"/>
  </w:num>
  <w:num w:numId="31">
    <w:abstractNumId w:val="23"/>
  </w:num>
  <w:num w:numId="32">
    <w:abstractNumId w:val="26"/>
  </w:num>
  <w:num w:numId="33">
    <w:abstractNumId w:val="9"/>
  </w:num>
  <w:num w:numId="34">
    <w:abstractNumId w:val="11"/>
  </w:num>
  <w:num w:numId="35">
    <w:abstractNumId w:val="3"/>
  </w:num>
  <w:num w:numId="36">
    <w:abstractNumId w:val="28"/>
  </w:num>
  <w:num w:numId="37">
    <w:abstractNumId w:val="36"/>
  </w:num>
  <w:num w:numId="38">
    <w:abstractNumId w:val="4"/>
  </w:num>
  <w:num w:numId="39">
    <w:abstractNumId w:val="1"/>
  </w:num>
  <w:num w:numId="40">
    <w:abstractNumId w:val="27"/>
  </w:num>
  <w:num w:numId="41">
    <w:abstractNumId w:val="14"/>
  </w:num>
  <w:num w:numId="42">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5627"/>
    <w:rsid w:val="00000E36"/>
    <w:rsid w:val="00006F4C"/>
    <w:rsid w:val="00013B45"/>
    <w:rsid w:val="000155E3"/>
    <w:rsid w:val="00023C1F"/>
    <w:rsid w:val="000264AA"/>
    <w:rsid w:val="00041906"/>
    <w:rsid w:val="00041931"/>
    <w:rsid w:val="0004404E"/>
    <w:rsid w:val="00050FAF"/>
    <w:rsid w:val="00062E8F"/>
    <w:rsid w:val="000724F3"/>
    <w:rsid w:val="000960A6"/>
    <w:rsid w:val="000A03F4"/>
    <w:rsid w:val="000E4B4C"/>
    <w:rsid w:val="000F5D1B"/>
    <w:rsid w:val="0010076F"/>
    <w:rsid w:val="001007C1"/>
    <w:rsid w:val="00113519"/>
    <w:rsid w:val="00113E43"/>
    <w:rsid w:val="0011453D"/>
    <w:rsid w:val="00116E06"/>
    <w:rsid w:val="00121E4A"/>
    <w:rsid w:val="0012531E"/>
    <w:rsid w:val="00127C5B"/>
    <w:rsid w:val="00130429"/>
    <w:rsid w:val="00130B9D"/>
    <w:rsid w:val="00130D81"/>
    <w:rsid w:val="001344E8"/>
    <w:rsid w:val="00135019"/>
    <w:rsid w:val="001378B0"/>
    <w:rsid w:val="00143184"/>
    <w:rsid w:val="001431E8"/>
    <w:rsid w:val="0014329E"/>
    <w:rsid w:val="0015230F"/>
    <w:rsid w:val="00157083"/>
    <w:rsid w:val="00165620"/>
    <w:rsid w:val="001703E5"/>
    <w:rsid w:val="0018157A"/>
    <w:rsid w:val="00191D8C"/>
    <w:rsid w:val="001A23F2"/>
    <w:rsid w:val="001B5172"/>
    <w:rsid w:val="001E7B88"/>
    <w:rsid w:val="001F7312"/>
    <w:rsid w:val="00200DE0"/>
    <w:rsid w:val="00200FF7"/>
    <w:rsid w:val="00201C4D"/>
    <w:rsid w:val="00201F0A"/>
    <w:rsid w:val="002040E1"/>
    <w:rsid w:val="00217E76"/>
    <w:rsid w:val="00220622"/>
    <w:rsid w:val="00220FAB"/>
    <w:rsid w:val="002335AB"/>
    <w:rsid w:val="00245323"/>
    <w:rsid w:val="002557F0"/>
    <w:rsid w:val="00267021"/>
    <w:rsid w:val="00267359"/>
    <w:rsid w:val="00267D0C"/>
    <w:rsid w:val="002717EC"/>
    <w:rsid w:val="00276160"/>
    <w:rsid w:val="00280959"/>
    <w:rsid w:val="002840CB"/>
    <w:rsid w:val="002865B6"/>
    <w:rsid w:val="0029266B"/>
    <w:rsid w:val="0029344C"/>
    <w:rsid w:val="002968B3"/>
    <w:rsid w:val="002A2219"/>
    <w:rsid w:val="002C4D92"/>
    <w:rsid w:val="002E5F65"/>
    <w:rsid w:val="003005FB"/>
    <w:rsid w:val="00331437"/>
    <w:rsid w:val="00332FFA"/>
    <w:rsid w:val="00335104"/>
    <w:rsid w:val="003472D2"/>
    <w:rsid w:val="003511AF"/>
    <w:rsid w:val="00352EC1"/>
    <w:rsid w:val="00355548"/>
    <w:rsid w:val="00356A4B"/>
    <w:rsid w:val="00363933"/>
    <w:rsid w:val="00364381"/>
    <w:rsid w:val="0036453A"/>
    <w:rsid w:val="00364588"/>
    <w:rsid w:val="00374273"/>
    <w:rsid w:val="0037701B"/>
    <w:rsid w:val="00381667"/>
    <w:rsid w:val="00391DC2"/>
    <w:rsid w:val="003930BC"/>
    <w:rsid w:val="003946FE"/>
    <w:rsid w:val="003C2C2F"/>
    <w:rsid w:val="003D2B00"/>
    <w:rsid w:val="003F58BE"/>
    <w:rsid w:val="00400C31"/>
    <w:rsid w:val="0041377E"/>
    <w:rsid w:val="00414BCE"/>
    <w:rsid w:val="0042068E"/>
    <w:rsid w:val="00422BB1"/>
    <w:rsid w:val="004420C8"/>
    <w:rsid w:val="00464586"/>
    <w:rsid w:val="00482F18"/>
    <w:rsid w:val="00484208"/>
    <w:rsid w:val="004C1E5D"/>
    <w:rsid w:val="004C23A2"/>
    <w:rsid w:val="004D1E65"/>
    <w:rsid w:val="004D3A92"/>
    <w:rsid w:val="004D5431"/>
    <w:rsid w:val="004D5664"/>
    <w:rsid w:val="004D7674"/>
    <w:rsid w:val="004E3826"/>
    <w:rsid w:val="004E7B66"/>
    <w:rsid w:val="004F4B9B"/>
    <w:rsid w:val="005009AC"/>
    <w:rsid w:val="005946BA"/>
    <w:rsid w:val="00597B65"/>
    <w:rsid w:val="005A0495"/>
    <w:rsid w:val="005A1890"/>
    <w:rsid w:val="005A348F"/>
    <w:rsid w:val="005B07B0"/>
    <w:rsid w:val="005B29F5"/>
    <w:rsid w:val="005E134B"/>
    <w:rsid w:val="005F58E9"/>
    <w:rsid w:val="006129AA"/>
    <w:rsid w:val="00614327"/>
    <w:rsid w:val="00627F30"/>
    <w:rsid w:val="00644061"/>
    <w:rsid w:val="0064689A"/>
    <w:rsid w:val="0065512F"/>
    <w:rsid w:val="00655ED0"/>
    <w:rsid w:val="00664425"/>
    <w:rsid w:val="00681659"/>
    <w:rsid w:val="00693B5B"/>
    <w:rsid w:val="006A7AF8"/>
    <w:rsid w:val="006C6078"/>
    <w:rsid w:val="006C6E67"/>
    <w:rsid w:val="0070068B"/>
    <w:rsid w:val="0070081D"/>
    <w:rsid w:val="0070184D"/>
    <w:rsid w:val="00703A16"/>
    <w:rsid w:val="007072CB"/>
    <w:rsid w:val="00707B1F"/>
    <w:rsid w:val="00735EC0"/>
    <w:rsid w:val="00741811"/>
    <w:rsid w:val="00765B17"/>
    <w:rsid w:val="00766EE3"/>
    <w:rsid w:val="00780377"/>
    <w:rsid w:val="007B17AC"/>
    <w:rsid w:val="007C3251"/>
    <w:rsid w:val="007D2A28"/>
    <w:rsid w:val="007D437C"/>
    <w:rsid w:val="007D6E4C"/>
    <w:rsid w:val="007D7D6B"/>
    <w:rsid w:val="007F3E8F"/>
    <w:rsid w:val="00802093"/>
    <w:rsid w:val="0080236E"/>
    <w:rsid w:val="00822A5C"/>
    <w:rsid w:val="00840E20"/>
    <w:rsid w:val="00843C0B"/>
    <w:rsid w:val="008505C6"/>
    <w:rsid w:val="008520C2"/>
    <w:rsid w:val="00882094"/>
    <w:rsid w:val="00883366"/>
    <w:rsid w:val="008B6A98"/>
    <w:rsid w:val="008B7607"/>
    <w:rsid w:val="008E6E9E"/>
    <w:rsid w:val="008F23F9"/>
    <w:rsid w:val="008F2686"/>
    <w:rsid w:val="008F6D99"/>
    <w:rsid w:val="00903546"/>
    <w:rsid w:val="009243FC"/>
    <w:rsid w:val="009336D1"/>
    <w:rsid w:val="00967BB4"/>
    <w:rsid w:val="00973D1E"/>
    <w:rsid w:val="00982C23"/>
    <w:rsid w:val="009853C7"/>
    <w:rsid w:val="00992421"/>
    <w:rsid w:val="00992979"/>
    <w:rsid w:val="009A71E4"/>
    <w:rsid w:val="009D324D"/>
    <w:rsid w:val="009D50EC"/>
    <w:rsid w:val="009E2056"/>
    <w:rsid w:val="009E234B"/>
    <w:rsid w:val="009E2CBD"/>
    <w:rsid w:val="00A26D07"/>
    <w:rsid w:val="00A41CF9"/>
    <w:rsid w:val="00A54DC1"/>
    <w:rsid w:val="00A6555B"/>
    <w:rsid w:val="00A805B9"/>
    <w:rsid w:val="00A91F80"/>
    <w:rsid w:val="00A9265B"/>
    <w:rsid w:val="00A9496B"/>
    <w:rsid w:val="00A949C2"/>
    <w:rsid w:val="00AD5608"/>
    <w:rsid w:val="00AD74F8"/>
    <w:rsid w:val="00B00B72"/>
    <w:rsid w:val="00B03C52"/>
    <w:rsid w:val="00B05289"/>
    <w:rsid w:val="00B107F1"/>
    <w:rsid w:val="00B11731"/>
    <w:rsid w:val="00B14863"/>
    <w:rsid w:val="00B16AEC"/>
    <w:rsid w:val="00B359E8"/>
    <w:rsid w:val="00B43298"/>
    <w:rsid w:val="00B47713"/>
    <w:rsid w:val="00B53DBA"/>
    <w:rsid w:val="00B54838"/>
    <w:rsid w:val="00B56D4E"/>
    <w:rsid w:val="00B61203"/>
    <w:rsid w:val="00B72747"/>
    <w:rsid w:val="00B848EB"/>
    <w:rsid w:val="00BA49E9"/>
    <w:rsid w:val="00BE6938"/>
    <w:rsid w:val="00BE7EAD"/>
    <w:rsid w:val="00BF10CB"/>
    <w:rsid w:val="00BF7D55"/>
    <w:rsid w:val="00C04EA4"/>
    <w:rsid w:val="00C05F19"/>
    <w:rsid w:val="00C06EAE"/>
    <w:rsid w:val="00C15C97"/>
    <w:rsid w:val="00C17705"/>
    <w:rsid w:val="00C55E98"/>
    <w:rsid w:val="00C64404"/>
    <w:rsid w:val="00C7616E"/>
    <w:rsid w:val="00C85D39"/>
    <w:rsid w:val="00C92908"/>
    <w:rsid w:val="00C94EEA"/>
    <w:rsid w:val="00CC490B"/>
    <w:rsid w:val="00CC7A8A"/>
    <w:rsid w:val="00CD2EEF"/>
    <w:rsid w:val="00CD7CF0"/>
    <w:rsid w:val="00CE5C9D"/>
    <w:rsid w:val="00CF203E"/>
    <w:rsid w:val="00D24E95"/>
    <w:rsid w:val="00D259FB"/>
    <w:rsid w:val="00D26080"/>
    <w:rsid w:val="00D4353F"/>
    <w:rsid w:val="00D4370F"/>
    <w:rsid w:val="00D54AF2"/>
    <w:rsid w:val="00D617C4"/>
    <w:rsid w:val="00D9475B"/>
    <w:rsid w:val="00DB0F05"/>
    <w:rsid w:val="00DB687B"/>
    <w:rsid w:val="00DB7A1E"/>
    <w:rsid w:val="00DC53B6"/>
    <w:rsid w:val="00DC7D5E"/>
    <w:rsid w:val="00DD2678"/>
    <w:rsid w:val="00DF34C1"/>
    <w:rsid w:val="00E00F81"/>
    <w:rsid w:val="00E02F42"/>
    <w:rsid w:val="00E05F25"/>
    <w:rsid w:val="00E162E3"/>
    <w:rsid w:val="00E2197B"/>
    <w:rsid w:val="00E33996"/>
    <w:rsid w:val="00E35627"/>
    <w:rsid w:val="00E526F5"/>
    <w:rsid w:val="00E6654C"/>
    <w:rsid w:val="00EA4CC5"/>
    <w:rsid w:val="00EA763C"/>
    <w:rsid w:val="00EA78CF"/>
    <w:rsid w:val="00EB29BF"/>
    <w:rsid w:val="00EC326A"/>
    <w:rsid w:val="00ED46E9"/>
    <w:rsid w:val="00EE2881"/>
    <w:rsid w:val="00EE2E47"/>
    <w:rsid w:val="00F0312D"/>
    <w:rsid w:val="00F14A53"/>
    <w:rsid w:val="00F22B7C"/>
    <w:rsid w:val="00F33BE5"/>
    <w:rsid w:val="00F36ADF"/>
    <w:rsid w:val="00F425AE"/>
    <w:rsid w:val="00F45124"/>
    <w:rsid w:val="00F5452E"/>
    <w:rsid w:val="00F632C4"/>
    <w:rsid w:val="00F66237"/>
    <w:rsid w:val="00F76BD7"/>
    <w:rsid w:val="00F90168"/>
    <w:rsid w:val="00F9080E"/>
    <w:rsid w:val="00F97631"/>
    <w:rsid w:val="00FB252A"/>
    <w:rsid w:val="00FB31FE"/>
    <w:rsid w:val="00FB6216"/>
    <w:rsid w:val="00FC10A2"/>
    <w:rsid w:val="00FC3400"/>
    <w:rsid w:val="00FD46A4"/>
    <w:rsid w:val="00FF1A9E"/>
    <w:rsid w:val="00FF1BE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4715EA"/>
  <w14:defaultImageDpi w14:val="32767"/>
  <w15:chartTrackingRefBased/>
  <w15:docId w15:val="{FD292688-8E31-2B41-AA73-DA972EC2D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201F0A"/>
    <w:rPr>
      <w:rFonts w:eastAsiaTheme="minorEastAsia"/>
      <w:sz w:val="22"/>
    </w:rPr>
  </w:style>
  <w:style w:type="paragraph" w:styleId="Kop1">
    <w:name w:val="heading 1"/>
    <w:basedOn w:val="Standaard"/>
    <w:next w:val="Standaard"/>
    <w:link w:val="Kop1Char"/>
    <w:qFormat/>
    <w:rsid w:val="00E35627"/>
    <w:pPr>
      <w:keepNext/>
      <w:spacing w:before="240" w:after="60" w:line="276" w:lineRule="auto"/>
      <w:outlineLvl w:val="0"/>
    </w:pPr>
    <w:rPr>
      <w:rFonts w:ascii="Calibri" w:eastAsia="Times New Roman" w:hAnsi="Calibri" w:cs="Arial"/>
      <w:bCs/>
      <w:color w:val="1F497D"/>
      <w:kern w:val="32"/>
      <w:sz w:val="32"/>
      <w:szCs w:val="32"/>
    </w:rPr>
  </w:style>
  <w:style w:type="paragraph" w:styleId="Kop2">
    <w:name w:val="heading 2"/>
    <w:basedOn w:val="Standaard"/>
    <w:next w:val="Standaard"/>
    <w:link w:val="Kop2Char"/>
    <w:uiPriority w:val="9"/>
    <w:semiHidden/>
    <w:unhideWhenUsed/>
    <w:qFormat/>
    <w:rsid w:val="00E3562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semiHidden/>
    <w:unhideWhenUsed/>
    <w:qFormat/>
    <w:rsid w:val="00E35627"/>
    <w:pPr>
      <w:keepNext/>
      <w:keepLines/>
      <w:spacing w:before="40"/>
      <w:outlineLvl w:val="2"/>
    </w:pPr>
    <w:rPr>
      <w:rFonts w:asciiTheme="majorHAnsi" w:eastAsiaTheme="majorEastAsia" w:hAnsiTheme="majorHAnsi" w:cstheme="majorBidi"/>
      <w:color w:val="1F3763" w:themeColor="accent1" w:themeShade="7F"/>
    </w:rPr>
  </w:style>
  <w:style w:type="paragraph" w:styleId="Kop4">
    <w:name w:val="heading 4"/>
    <w:basedOn w:val="Standaard"/>
    <w:next w:val="Standaard"/>
    <w:link w:val="Kop4Char"/>
    <w:uiPriority w:val="9"/>
    <w:semiHidden/>
    <w:unhideWhenUsed/>
    <w:qFormat/>
    <w:rsid w:val="00E35627"/>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qFormat/>
    <w:rsid w:val="00E35627"/>
    <w:pPr>
      <w:contextualSpacing/>
    </w:pPr>
    <w:rPr>
      <w:rFonts w:ascii="Calibri Light" w:eastAsia="Calibri" w:hAnsi="Calibri Light" w:cs="Times New Roman"/>
      <w:color w:val="1F497D"/>
      <w:spacing w:val="-10"/>
      <w:kern w:val="28"/>
      <w:sz w:val="56"/>
      <w:szCs w:val="56"/>
    </w:rPr>
  </w:style>
  <w:style w:type="character" w:customStyle="1" w:styleId="TitelChar">
    <w:name w:val="Titel Char"/>
    <w:basedOn w:val="Standaardalinea-lettertype"/>
    <w:link w:val="Titel"/>
    <w:rsid w:val="00E35627"/>
    <w:rPr>
      <w:rFonts w:ascii="Calibri Light" w:eastAsia="Calibri" w:hAnsi="Calibri Light" w:cs="Times New Roman"/>
      <w:color w:val="1F497D"/>
      <w:spacing w:val="-10"/>
      <w:kern w:val="28"/>
      <w:sz w:val="56"/>
      <w:szCs w:val="56"/>
    </w:rPr>
  </w:style>
  <w:style w:type="table" w:styleId="Tabelraster">
    <w:name w:val="Table Grid"/>
    <w:basedOn w:val="Standaardtabel"/>
    <w:rsid w:val="00E35627"/>
    <w:rPr>
      <w:rFonts w:ascii="Calibri" w:eastAsia="Times New Roman" w:hAnsi="Calibri"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E35627"/>
    <w:pPr>
      <w:tabs>
        <w:tab w:val="center" w:pos="4536"/>
        <w:tab w:val="right" w:pos="9072"/>
      </w:tabs>
    </w:pPr>
  </w:style>
  <w:style w:type="character" w:customStyle="1" w:styleId="KoptekstChar">
    <w:name w:val="Koptekst Char"/>
    <w:basedOn w:val="Standaardalinea-lettertype"/>
    <w:link w:val="Koptekst"/>
    <w:uiPriority w:val="99"/>
    <w:rsid w:val="00E35627"/>
    <w:rPr>
      <w:rFonts w:eastAsiaTheme="minorEastAsia"/>
    </w:rPr>
  </w:style>
  <w:style w:type="paragraph" w:styleId="Voettekst">
    <w:name w:val="footer"/>
    <w:basedOn w:val="Standaard"/>
    <w:link w:val="VoettekstChar"/>
    <w:uiPriority w:val="99"/>
    <w:unhideWhenUsed/>
    <w:rsid w:val="00E35627"/>
    <w:pPr>
      <w:tabs>
        <w:tab w:val="center" w:pos="4536"/>
        <w:tab w:val="right" w:pos="9072"/>
      </w:tabs>
    </w:pPr>
  </w:style>
  <w:style w:type="character" w:customStyle="1" w:styleId="VoettekstChar">
    <w:name w:val="Voettekst Char"/>
    <w:basedOn w:val="Standaardalinea-lettertype"/>
    <w:link w:val="Voettekst"/>
    <w:uiPriority w:val="99"/>
    <w:rsid w:val="00E35627"/>
    <w:rPr>
      <w:rFonts w:eastAsiaTheme="minorEastAsia"/>
    </w:rPr>
  </w:style>
  <w:style w:type="character" w:styleId="Paginanummer">
    <w:name w:val="page number"/>
    <w:basedOn w:val="Standaardalinea-lettertype"/>
    <w:uiPriority w:val="99"/>
    <w:semiHidden/>
    <w:unhideWhenUsed/>
    <w:rsid w:val="00E35627"/>
  </w:style>
  <w:style w:type="character" w:customStyle="1" w:styleId="Kop1Char">
    <w:name w:val="Kop 1 Char"/>
    <w:basedOn w:val="Standaardalinea-lettertype"/>
    <w:link w:val="Kop1"/>
    <w:rsid w:val="00E35627"/>
    <w:rPr>
      <w:rFonts w:ascii="Calibri" w:eastAsia="Times New Roman" w:hAnsi="Calibri" w:cs="Arial"/>
      <w:bCs/>
      <w:color w:val="1F497D"/>
      <w:kern w:val="32"/>
      <w:sz w:val="32"/>
      <w:szCs w:val="32"/>
    </w:rPr>
  </w:style>
  <w:style w:type="paragraph" w:styleId="Voetnoottekst">
    <w:name w:val="footnote text"/>
    <w:basedOn w:val="Standaard"/>
    <w:link w:val="VoetnoottekstChar"/>
    <w:rsid w:val="00E35627"/>
    <w:rPr>
      <w:rFonts w:ascii="Calibri" w:eastAsia="Times New Roman" w:hAnsi="Calibri" w:cs="Times New Roman"/>
    </w:rPr>
  </w:style>
  <w:style w:type="character" w:customStyle="1" w:styleId="VoetnoottekstChar">
    <w:name w:val="Voetnoottekst Char"/>
    <w:basedOn w:val="Standaardalinea-lettertype"/>
    <w:link w:val="Voetnoottekst"/>
    <w:rsid w:val="00E35627"/>
    <w:rPr>
      <w:rFonts w:ascii="Calibri" w:eastAsia="Times New Roman" w:hAnsi="Calibri" w:cs="Times New Roman"/>
      <w:sz w:val="22"/>
    </w:rPr>
  </w:style>
  <w:style w:type="character" w:styleId="Voetnootmarkering">
    <w:name w:val="footnote reference"/>
    <w:basedOn w:val="Standaardalinea-lettertype"/>
    <w:rsid w:val="00E35627"/>
    <w:rPr>
      <w:rFonts w:cs="Times New Roman"/>
      <w:vertAlign w:val="superscript"/>
    </w:rPr>
  </w:style>
  <w:style w:type="character" w:customStyle="1" w:styleId="Kop2Char">
    <w:name w:val="Kop 2 Char"/>
    <w:basedOn w:val="Standaardalinea-lettertype"/>
    <w:link w:val="Kop2"/>
    <w:uiPriority w:val="9"/>
    <w:rsid w:val="00E35627"/>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semiHidden/>
    <w:rsid w:val="00E35627"/>
    <w:rPr>
      <w:rFonts w:asciiTheme="majorHAnsi" w:eastAsiaTheme="majorEastAsia" w:hAnsiTheme="majorHAnsi" w:cstheme="majorBidi"/>
      <w:color w:val="1F3763" w:themeColor="accent1" w:themeShade="7F"/>
    </w:rPr>
  </w:style>
  <w:style w:type="character" w:customStyle="1" w:styleId="Kop4Char">
    <w:name w:val="Kop 4 Char"/>
    <w:basedOn w:val="Standaardalinea-lettertype"/>
    <w:link w:val="Kop4"/>
    <w:rsid w:val="00E35627"/>
    <w:rPr>
      <w:rFonts w:asciiTheme="majorHAnsi" w:eastAsiaTheme="majorEastAsia" w:hAnsiTheme="majorHAnsi" w:cstheme="majorBidi"/>
      <w:i/>
      <w:iCs/>
      <w:color w:val="2F5496" w:themeColor="accent1" w:themeShade="BF"/>
    </w:rPr>
  </w:style>
  <w:style w:type="paragraph" w:customStyle="1" w:styleId="Lijstalinea1">
    <w:name w:val="Lijstalinea1"/>
    <w:basedOn w:val="Standaard"/>
    <w:uiPriority w:val="99"/>
    <w:rsid w:val="00E35627"/>
    <w:pPr>
      <w:ind w:left="720"/>
      <w:contextualSpacing/>
    </w:pPr>
    <w:rPr>
      <w:rFonts w:ascii="Calibri" w:eastAsia="Calibri" w:hAnsi="Calibri" w:cs="Times New Roman"/>
    </w:rPr>
  </w:style>
  <w:style w:type="paragraph" w:styleId="Lijstalinea">
    <w:name w:val="List Paragraph"/>
    <w:basedOn w:val="Standaard"/>
    <w:uiPriority w:val="34"/>
    <w:qFormat/>
    <w:rsid w:val="00E35627"/>
    <w:pPr>
      <w:spacing w:line="276" w:lineRule="auto"/>
      <w:ind w:left="720"/>
      <w:contextualSpacing/>
    </w:pPr>
    <w:rPr>
      <w:rFonts w:ascii="Calibri" w:eastAsia="Times New Roman" w:hAnsi="Calibri" w:cs="Times New Roman"/>
      <w:szCs w:val="22"/>
    </w:rPr>
  </w:style>
  <w:style w:type="paragraph" w:styleId="Ballontekst">
    <w:name w:val="Balloon Text"/>
    <w:basedOn w:val="Standaard"/>
    <w:link w:val="BallontekstChar"/>
    <w:uiPriority w:val="99"/>
    <w:semiHidden/>
    <w:unhideWhenUsed/>
    <w:rsid w:val="009D324D"/>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9D324D"/>
    <w:rPr>
      <w:rFonts w:ascii="Times New Roman" w:eastAsiaTheme="minorEastAsia" w:hAnsi="Times New Roman" w:cs="Times New Roman"/>
      <w:sz w:val="18"/>
      <w:szCs w:val="18"/>
    </w:rPr>
  </w:style>
  <w:style w:type="character" w:styleId="Nadruk">
    <w:name w:val="Emphasis"/>
    <w:qFormat/>
    <w:rsid w:val="00B72747"/>
    <w:rPr>
      <w:rFonts w:cs="Times New Roman"/>
      <w:i/>
      <w:iCs/>
    </w:rPr>
  </w:style>
  <w:style w:type="character" w:styleId="Hyperlink">
    <w:name w:val="Hyperlink"/>
    <w:rsid w:val="0029344C"/>
    <w:rPr>
      <w:rFonts w:cs="Times New Roman"/>
      <w:color w:val="0000FF"/>
      <w:u w:val="single"/>
    </w:rPr>
  </w:style>
  <w:style w:type="character" w:customStyle="1" w:styleId="apple-converted-space">
    <w:name w:val="apple-converted-space"/>
    <w:basedOn w:val="Standaardalinea-lettertype"/>
    <w:rsid w:val="00BF10CB"/>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png"/><Relationship Id="rId21" Type="http://schemas.openxmlformats.org/officeDocument/2006/relationships/image" Target="media/image13.jpeg"/><Relationship Id="rId34"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footer" Target="footer2.xml"/><Relationship Id="rId8" Type="http://schemas.openxmlformats.org/officeDocument/2006/relationships/hyperlink" Target="http://www.fisme.science.uu.nl/wiki/index.php/Onderzoekend_en_ontwerpend_leren" TargetMode="External"/><Relationship Id="rId3" Type="http://schemas.openxmlformats.org/officeDocument/2006/relationships/settings" Target="settings.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14</Pages>
  <Words>2429</Words>
  <Characters>13360</Characters>
  <Application>Microsoft Office Word</Application>
  <DocSecurity>0</DocSecurity>
  <Lines>111</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Jonker, V.H. (Vincent)</dc:creator>
  <cp:keywords/>
  <dc:description/>
  <cp:lastModifiedBy>Jonker, V.H. (Vincent)</cp:lastModifiedBy>
  <cp:revision>11</cp:revision>
  <cp:lastPrinted>2018-12-11T09:21:00Z</cp:lastPrinted>
  <dcterms:created xsi:type="dcterms:W3CDTF">2018-12-11T09:21:00Z</dcterms:created>
  <dcterms:modified xsi:type="dcterms:W3CDTF">2018-12-11T09:52:00Z</dcterms:modified>
</cp:coreProperties>
</file>