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9B9395" w14:textId="37C2C529" w:rsidR="007A5BBF" w:rsidRDefault="00976533" w:rsidP="00976533">
      <w:pPr>
        <w:pStyle w:val="Kop1"/>
        <w:spacing w:line="280" w:lineRule="auto"/>
        <w:jc w:val="both"/>
      </w:pPr>
      <w:r w:rsidRPr="00976533">
        <w:rPr>
          <w:color w:val="00000A"/>
          <w:lang w:val="nl-NL"/>
        </w:rPr>
        <w:t>“IQ–game design” – student hand-out 1 – Detectivespel</w:t>
      </w:r>
    </w:p>
    <w:p w14:paraId="6079AA52" w14:textId="77777777" w:rsidR="007A5BBF" w:rsidRDefault="001E7B7A">
      <w:pPr>
        <w:pStyle w:val="DefaultStyle"/>
        <w:jc w:val="both"/>
      </w:pPr>
      <w:r>
        <w:rPr>
          <w:b/>
          <w:noProof/>
          <w:lang w:val="nl-NL" w:eastAsia="nl-NL"/>
        </w:rPr>
        <w:drawing>
          <wp:anchor distT="0" distB="0" distL="114300" distR="114300" simplePos="0" relativeHeight="251667456" behindDoc="0" locked="0" layoutInCell="1" allowOverlap="1" wp14:anchorId="26EBE80F" wp14:editId="4332554D">
            <wp:simplePos x="0" y="0"/>
            <wp:positionH relativeFrom="column">
              <wp:posOffset>4015105</wp:posOffset>
            </wp:positionH>
            <wp:positionV relativeFrom="page">
              <wp:posOffset>1676400</wp:posOffset>
            </wp:positionV>
            <wp:extent cx="2505710" cy="1304925"/>
            <wp:effectExtent l="0" t="0" r="0" b="0"/>
            <wp:wrapThrough wrapText="bothSides">
              <wp:wrapPolygon edited="0">
                <wp:start x="0" y="0"/>
                <wp:lineTo x="0" y="21442"/>
                <wp:lineTo x="21512" y="21442"/>
                <wp:lineTo x="21512" y="0"/>
                <wp:lineTo x="0" y="0"/>
              </wp:wrapPolygon>
            </wp:wrapThrough>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oat&amp;ca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05710" cy="1304925"/>
                    </a:xfrm>
                    <a:prstGeom prst="rect">
                      <a:avLst/>
                    </a:prstGeom>
                  </pic:spPr>
                </pic:pic>
              </a:graphicData>
            </a:graphic>
            <wp14:sizeRelH relativeFrom="page">
              <wp14:pctWidth>0</wp14:pctWidth>
            </wp14:sizeRelH>
            <wp14:sizeRelV relativeFrom="page">
              <wp14:pctHeight>0</wp14:pctHeight>
            </wp14:sizeRelV>
          </wp:anchor>
        </w:drawing>
      </w:r>
      <w:r>
        <w:rPr>
          <w:noProof/>
          <w:lang w:val="nl-NL" w:eastAsia="nl-NL"/>
        </w:rPr>
        <mc:AlternateContent>
          <mc:Choice Requires="wps">
            <w:drawing>
              <wp:anchor distT="0" distB="0" distL="114300" distR="114300" simplePos="0" relativeHeight="251658240" behindDoc="0" locked="0" layoutInCell="1" allowOverlap="1" wp14:anchorId="7CFF3A3E" wp14:editId="666A6378">
                <wp:simplePos x="0" y="0"/>
                <wp:positionH relativeFrom="column">
                  <wp:posOffset>3967480</wp:posOffset>
                </wp:positionH>
                <wp:positionV relativeFrom="paragraph">
                  <wp:posOffset>160020</wp:posOffset>
                </wp:positionV>
                <wp:extent cx="2566035" cy="1485900"/>
                <wp:effectExtent l="19050" t="19050" r="15240" b="19050"/>
                <wp:wrapNone/>
                <wp:docPr id="5"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6035" cy="1485900"/>
                        </a:xfrm>
                        <a:prstGeom prst="rect">
                          <a:avLst/>
                        </a:prstGeom>
                        <a:solidFill>
                          <a:srgbClr val="FFFFFF"/>
                        </a:solidFill>
                        <a:ln w="25560" cap="flat">
                          <a:solidFill>
                            <a:srgbClr val="243F6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DE54C" id="shape_0" o:spid="_x0000_s1026" style="position:absolute;margin-left:312.4pt;margin-top:12.6pt;width:202.0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" strokecolor="#243f60" strokeweight=".71mm">
                <v:stroke joinstyle="round"/>
              </v:rect>
            </w:pict>
          </mc:Fallback>
        </mc:AlternateContent>
      </w:r>
    </w:p>
    <w:p w14:paraId="5A712BF9" w14:textId="77777777" w:rsidR="003D13A0" w:rsidRDefault="00976533" w:rsidP="00976533">
      <w:pPr>
        <w:pStyle w:val="DefaultStyle"/>
        <w:spacing w:after="0" w:line="280" w:lineRule="auto"/>
        <w:rPr>
          <w:lang w:val="en-US"/>
        </w:rPr>
      </w:pPr>
      <w:r w:rsidRPr="00976533">
        <w:rPr>
          <w:lang w:val="nl-NL"/>
        </w:rPr>
        <w:t>In een dorpje</w:t>
      </w:r>
      <w:r w:rsidR="003D13A0">
        <w:rPr>
          <w:lang w:val="nl-NL"/>
        </w:rPr>
        <w:t xml:space="preserve"> is er slechts een straat, en i</w:t>
      </w:r>
      <w:r w:rsidRPr="00976533">
        <w:rPr>
          <w:lang w:val="nl-NL"/>
        </w:rPr>
        <w:t>n die</w:t>
      </w:r>
      <w:r w:rsidRPr="00976533">
        <w:rPr>
          <w:lang w:val="nl-NL"/>
        </w:rPr>
        <w:br/>
        <w:t>straat staan vijf huizen in vijf verschillende kleuren:</w:t>
      </w:r>
      <w:r w:rsidR="001E7B7A">
        <w:rPr>
          <w:lang w:val="en-US"/>
        </w:rPr>
        <w:t xml:space="preserve"> </w:t>
      </w:r>
      <w:r w:rsidR="001E7B7A">
        <w:rPr>
          <w:lang w:val="en-US"/>
        </w:rPr>
        <w:br/>
      </w:r>
      <w:r w:rsidR="003D13A0">
        <w:rPr>
          <w:lang w:val="nl-NL"/>
        </w:rPr>
        <w:t>r</w:t>
      </w:r>
      <w:r w:rsidRPr="00976533">
        <w:rPr>
          <w:lang w:val="nl-NL"/>
        </w:rPr>
        <w:t>ood, wit, blauw, groen en geel.</w:t>
      </w:r>
      <w:r w:rsidR="001E7B7A">
        <w:rPr>
          <w:lang w:val="en-US"/>
        </w:rPr>
        <w:t xml:space="preserve"> </w:t>
      </w:r>
      <w:r w:rsidR="001E7B7A">
        <w:rPr>
          <w:lang w:val="en-US"/>
        </w:rPr>
        <w:br/>
      </w:r>
      <w:r w:rsidRPr="00976533">
        <w:rPr>
          <w:lang w:val="nl-NL"/>
        </w:rPr>
        <w:t>In elk huis woont een persoon met een andere nationaliteit:</w:t>
      </w:r>
      <w:r w:rsidR="001E7B7A">
        <w:rPr>
          <w:lang w:val="en-US"/>
        </w:rPr>
        <w:t xml:space="preserve"> </w:t>
      </w:r>
      <w:r w:rsidR="001E7B7A">
        <w:rPr>
          <w:lang w:val="en-US"/>
        </w:rPr>
        <w:br/>
      </w:r>
      <w:r w:rsidRPr="00976533">
        <w:rPr>
          <w:lang w:val="nl-NL"/>
        </w:rPr>
        <w:t>Noor</w:t>
      </w:r>
      <w:r w:rsidR="003D13A0">
        <w:rPr>
          <w:lang w:val="nl-NL"/>
        </w:rPr>
        <w:t>s</w:t>
      </w:r>
      <w:r w:rsidRPr="00976533">
        <w:rPr>
          <w:lang w:val="nl-NL"/>
        </w:rPr>
        <w:t>, Deen</w:t>
      </w:r>
      <w:r w:rsidR="003D13A0">
        <w:rPr>
          <w:lang w:val="nl-NL"/>
        </w:rPr>
        <w:t>s</w:t>
      </w:r>
      <w:r w:rsidRPr="00976533">
        <w:rPr>
          <w:lang w:val="nl-NL"/>
        </w:rPr>
        <w:t>, Brit</w:t>
      </w:r>
      <w:r w:rsidR="003D13A0">
        <w:rPr>
          <w:lang w:val="nl-NL"/>
        </w:rPr>
        <w:t>s</w:t>
      </w:r>
      <w:r w:rsidRPr="00976533">
        <w:rPr>
          <w:lang w:val="nl-NL"/>
        </w:rPr>
        <w:t>, Duits en Zweed</w:t>
      </w:r>
      <w:r w:rsidR="003D13A0">
        <w:rPr>
          <w:lang w:val="nl-NL"/>
        </w:rPr>
        <w:t>s</w:t>
      </w:r>
      <w:r w:rsidRPr="00976533">
        <w:rPr>
          <w:lang w:val="nl-NL"/>
        </w:rPr>
        <w:t>.</w:t>
      </w:r>
      <w:r w:rsidR="001E7B7A">
        <w:rPr>
          <w:lang w:val="en-US"/>
        </w:rPr>
        <w:t xml:space="preserve"> </w:t>
      </w:r>
      <w:r w:rsidR="001E7B7A">
        <w:rPr>
          <w:lang w:val="en-US"/>
        </w:rPr>
        <w:br/>
      </w:r>
      <w:r w:rsidRPr="00976533">
        <w:rPr>
          <w:lang w:val="nl-NL"/>
        </w:rPr>
        <w:t>Elk van deze eigenaren heeft een huisdier:</w:t>
      </w:r>
      <w:r w:rsidR="001E7B7A">
        <w:rPr>
          <w:lang w:val="en-US"/>
        </w:rPr>
        <w:t xml:space="preserve"> </w:t>
      </w:r>
      <w:r w:rsidR="003D13A0">
        <w:rPr>
          <w:lang w:val="en-US"/>
        </w:rPr>
        <w:t>e</w:t>
      </w:r>
      <w:r w:rsidRPr="00976533">
        <w:rPr>
          <w:lang w:val="nl-NL"/>
        </w:rPr>
        <w:t>en hond, kat, vogel, geit en vis.</w:t>
      </w:r>
      <w:r w:rsidR="001E7B7A">
        <w:rPr>
          <w:lang w:val="en-US"/>
        </w:rPr>
        <w:t xml:space="preserve">                                                  </w:t>
      </w:r>
    </w:p>
    <w:p w14:paraId="3687FAE9" w14:textId="46BEC243" w:rsidR="001E7B7A" w:rsidRDefault="00976533" w:rsidP="00976533">
      <w:pPr>
        <w:pStyle w:val="DefaultStyle"/>
        <w:spacing w:after="0" w:line="280" w:lineRule="auto"/>
        <w:rPr>
          <w:lang w:val="en-US"/>
        </w:rPr>
      </w:pPr>
      <w:r w:rsidRPr="00976533">
        <w:rPr>
          <w:lang w:val="nl-NL"/>
        </w:rPr>
        <w:t>De bewoners drinken ook een bepaald drankje:</w:t>
      </w:r>
      <w:r w:rsidR="001E7B7A">
        <w:rPr>
          <w:lang w:val="en-US"/>
        </w:rPr>
        <w:t xml:space="preserve"> </w:t>
      </w:r>
      <w:r w:rsidR="003D13A0">
        <w:rPr>
          <w:lang w:val="nl-NL"/>
        </w:rPr>
        <w:t>k</w:t>
      </w:r>
      <w:r w:rsidRPr="00976533">
        <w:rPr>
          <w:lang w:val="nl-NL"/>
        </w:rPr>
        <w:t>offie, thee, melk, water en bier.</w:t>
      </w:r>
      <w:r w:rsidR="001E7B7A">
        <w:rPr>
          <w:lang w:val="en-US"/>
        </w:rPr>
        <w:t xml:space="preserve"> </w:t>
      </w:r>
    </w:p>
    <w:p w14:paraId="19B17E6F" w14:textId="096FDB9D" w:rsidR="001E7B7A" w:rsidRDefault="00976533" w:rsidP="00976533">
      <w:pPr>
        <w:pStyle w:val="DefaultStyle"/>
        <w:spacing w:after="0" w:line="280" w:lineRule="auto"/>
        <w:rPr>
          <w:lang w:val="en-US"/>
        </w:rPr>
      </w:pPr>
      <w:r w:rsidRPr="00976533">
        <w:rPr>
          <w:lang w:val="nl-NL"/>
        </w:rPr>
        <w:t>En ze rijden allemaal een bepaald type auto:</w:t>
      </w:r>
      <w:r w:rsidR="001E7B7A">
        <w:rPr>
          <w:lang w:val="en-US"/>
        </w:rPr>
        <w:t xml:space="preserve"> </w:t>
      </w:r>
      <w:r w:rsidRPr="00976533">
        <w:rPr>
          <w:lang w:val="nl-NL"/>
        </w:rPr>
        <w:t>Mercedes, Audi, Ferrari, truck en tractor.</w:t>
      </w:r>
      <w:r w:rsidR="001E7B7A">
        <w:rPr>
          <w:lang w:val="en-US"/>
        </w:rPr>
        <w:t xml:space="preserve"> </w:t>
      </w:r>
    </w:p>
    <w:p w14:paraId="494C2E3B" w14:textId="2348B984" w:rsidR="001E7B7A" w:rsidRDefault="00976533" w:rsidP="00976533">
      <w:pPr>
        <w:pStyle w:val="DefaultStyle"/>
        <w:spacing w:after="0" w:line="280" w:lineRule="auto"/>
        <w:rPr>
          <w:lang w:val="en-US"/>
        </w:rPr>
      </w:pPr>
      <w:r w:rsidRPr="00976533">
        <w:rPr>
          <w:lang w:val="nl-NL"/>
        </w:rPr>
        <w:t>Niemand heeft hetzelfde huisdier, drinkt hetzelfde drankje, of rijdt in dezelfde soort auto.</w:t>
      </w:r>
      <w:r w:rsidR="001E7B7A">
        <w:rPr>
          <w:lang w:val="en-US"/>
        </w:rPr>
        <w:t xml:space="preserve"> </w:t>
      </w:r>
      <w:r w:rsidR="001E7B7A">
        <w:rPr>
          <w:lang w:val="en-US"/>
        </w:rPr>
        <w:br/>
      </w:r>
    </w:p>
    <w:p w14:paraId="0A967955" w14:textId="77651A92" w:rsidR="007A5BBF" w:rsidRDefault="00976533" w:rsidP="00976533">
      <w:pPr>
        <w:pStyle w:val="DefaultStyle"/>
        <w:spacing w:line="280" w:lineRule="auto"/>
      </w:pPr>
      <w:r w:rsidRPr="00976533">
        <w:rPr>
          <w:lang w:val="nl-NL"/>
        </w:rPr>
        <w:t>De detectives weten het volgende zeker (en ze hebben alles genoteerd gezien vanaf de voorzijde, dus het eerste huis is het huis helemaal links in de straat, het vijfde huis is het meest rechte</w:t>
      </w:r>
      <w:r w:rsidR="003D13A0">
        <w:rPr>
          <w:lang w:val="nl-NL"/>
        </w:rPr>
        <w:t>r</w:t>
      </w:r>
      <w:r w:rsidRPr="00976533">
        <w:rPr>
          <w:lang w:val="nl-NL"/>
        </w:rPr>
        <w:t xml:space="preserve"> huis, en het tweede huis is bijvoorbeeld direct naast het derde huis aan de linkerzijde):</w:t>
      </w:r>
    </w:p>
    <w:p w14:paraId="49B97AEF" w14:textId="36C42C13" w:rsidR="007A5BBF" w:rsidRDefault="00976533" w:rsidP="00976533">
      <w:pPr>
        <w:pStyle w:val="DefaultStyle"/>
        <w:numPr>
          <w:ilvl w:val="0"/>
          <w:numId w:val="1"/>
        </w:numPr>
        <w:spacing w:line="240" w:lineRule="auto"/>
      </w:pPr>
      <w:r w:rsidRPr="00976533">
        <w:rPr>
          <w:lang w:val="nl-NL"/>
        </w:rPr>
        <w:t>De Noor woont in het vijfde huis.</w:t>
      </w:r>
    </w:p>
    <w:p w14:paraId="6BAE007B" w14:textId="1EDB9FD5" w:rsidR="007A5BBF" w:rsidRDefault="00976533" w:rsidP="00976533">
      <w:pPr>
        <w:pStyle w:val="DefaultStyle"/>
        <w:numPr>
          <w:ilvl w:val="0"/>
          <w:numId w:val="1"/>
        </w:numPr>
        <w:spacing w:line="240" w:lineRule="auto"/>
      </w:pPr>
      <w:r w:rsidRPr="00976533">
        <w:rPr>
          <w:lang w:val="nl-NL"/>
        </w:rPr>
        <w:t>De eigenaar van de hond drinkt bier.</w:t>
      </w:r>
    </w:p>
    <w:p w14:paraId="0D5570D6" w14:textId="6A8F7A6E" w:rsidR="007A5BBF" w:rsidRDefault="00976533" w:rsidP="00976533">
      <w:pPr>
        <w:pStyle w:val="DefaultStyle"/>
        <w:numPr>
          <w:ilvl w:val="0"/>
          <w:numId w:val="1"/>
        </w:numPr>
        <w:spacing w:line="240" w:lineRule="auto"/>
      </w:pPr>
      <w:r w:rsidRPr="00976533">
        <w:rPr>
          <w:lang w:val="nl-NL"/>
        </w:rPr>
        <w:t>De eigenaar van het eerste huis drinkt koffie.</w:t>
      </w:r>
    </w:p>
    <w:p w14:paraId="21D688DA" w14:textId="1D58B5D0" w:rsidR="007A5BBF" w:rsidRDefault="00976533" w:rsidP="00976533">
      <w:pPr>
        <w:pStyle w:val="DefaultStyle"/>
        <w:numPr>
          <w:ilvl w:val="0"/>
          <w:numId w:val="1"/>
        </w:numPr>
        <w:spacing w:line="240" w:lineRule="auto"/>
      </w:pPr>
      <w:r w:rsidRPr="00976533">
        <w:rPr>
          <w:lang w:val="nl-NL"/>
        </w:rPr>
        <w:t>Het huis met de vis bevindt zich direct aan de rechterzijde van het huis met de hond.</w:t>
      </w:r>
    </w:p>
    <w:p w14:paraId="3E4CD522" w14:textId="6F43BCF5" w:rsidR="007A5BBF" w:rsidRDefault="00976533" w:rsidP="00976533">
      <w:pPr>
        <w:pStyle w:val="DefaultStyle"/>
        <w:numPr>
          <w:ilvl w:val="0"/>
          <w:numId w:val="1"/>
        </w:numPr>
        <w:spacing w:line="240" w:lineRule="auto"/>
      </w:pPr>
      <w:r w:rsidRPr="00976533">
        <w:rPr>
          <w:lang w:val="nl-NL"/>
        </w:rPr>
        <w:t>De eigenaar van het blauwe huis woont naast de persoon die water drinkt.</w:t>
      </w:r>
    </w:p>
    <w:p w14:paraId="24994D33" w14:textId="14B4FF63" w:rsidR="007A5BBF" w:rsidRDefault="00976533" w:rsidP="00976533">
      <w:pPr>
        <w:pStyle w:val="DefaultStyle"/>
        <w:numPr>
          <w:ilvl w:val="0"/>
          <w:numId w:val="1"/>
        </w:numPr>
        <w:spacing w:line="240" w:lineRule="auto"/>
      </w:pPr>
      <w:r w:rsidRPr="00976533">
        <w:rPr>
          <w:lang w:val="nl-NL"/>
        </w:rPr>
        <w:t>Het vierde huis is blauw.</w:t>
      </w:r>
    </w:p>
    <w:p w14:paraId="28335AD2" w14:textId="7EB64085" w:rsidR="007A5BBF" w:rsidRDefault="00976533" w:rsidP="00976533">
      <w:pPr>
        <w:pStyle w:val="DefaultStyle"/>
        <w:numPr>
          <w:ilvl w:val="0"/>
          <w:numId w:val="1"/>
        </w:numPr>
        <w:spacing w:line="240" w:lineRule="auto"/>
      </w:pPr>
      <w:r w:rsidRPr="00976533">
        <w:rPr>
          <w:lang w:val="nl-NL"/>
        </w:rPr>
        <w:t>De persoon met de truck en de persoon die koffie drinkt wonen naast elkaar.</w:t>
      </w:r>
    </w:p>
    <w:p w14:paraId="552FF418" w14:textId="30D61A11" w:rsidR="007A5BBF" w:rsidRDefault="00976533" w:rsidP="00976533">
      <w:pPr>
        <w:pStyle w:val="DefaultStyle"/>
        <w:numPr>
          <w:ilvl w:val="0"/>
          <w:numId w:val="1"/>
        </w:numPr>
        <w:spacing w:line="240" w:lineRule="auto"/>
      </w:pPr>
      <w:r w:rsidRPr="00976533">
        <w:rPr>
          <w:lang w:val="nl-NL"/>
        </w:rPr>
        <w:t>De Duitser woont in het tweede huis.</w:t>
      </w:r>
    </w:p>
    <w:p w14:paraId="2BB41356" w14:textId="20B2B972" w:rsidR="007A5BBF" w:rsidRDefault="00976533" w:rsidP="00976533">
      <w:pPr>
        <w:pStyle w:val="DefaultStyle"/>
        <w:numPr>
          <w:ilvl w:val="0"/>
          <w:numId w:val="1"/>
        </w:numPr>
        <w:spacing w:line="240" w:lineRule="auto"/>
      </w:pPr>
      <w:r w:rsidRPr="00976533">
        <w:rPr>
          <w:lang w:val="nl-NL"/>
        </w:rPr>
        <w:t>De persoon die vogels houdt woont in het gele huis.</w:t>
      </w:r>
    </w:p>
    <w:p w14:paraId="3656A32F" w14:textId="038117E5" w:rsidR="007A5BBF" w:rsidRDefault="00976533" w:rsidP="00976533">
      <w:pPr>
        <w:pStyle w:val="DefaultStyle"/>
        <w:numPr>
          <w:ilvl w:val="0"/>
          <w:numId w:val="1"/>
        </w:numPr>
        <w:spacing w:line="240" w:lineRule="auto"/>
      </w:pPr>
      <w:r w:rsidRPr="00976533">
        <w:rPr>
          <w:lang w:val="nl-NL"/>
        </w:rPr>
        <w:t>De eigenaar van het groene huis rijdt niet in een Mercedes.</w:t>
      </w:r>
    </w:p>
    <w:p w14:paraId="34BF0CDB" w14:textId="0A7E58A1" w:rsidR="007A5BBF" w:rsidRDefault="00976533" w:rsidP="00976533">
      <w:pPr>
        <w:pStyle w:val="DefaultStyle"/>
        <w:numPr>
          <w:ilvl w:val="0"/>
          <w:numId w:val="1"/>
        </w:numPr>
        <w:spacing w:line="240" w:lineRule="auto"/>
      </w:pPr>
      <w:r w:rsidRPr="00976533">
        <w:rPr>
          <w:lang w:val="nl-NL"/>
        </w:rPr>
        <w:t>De eigenaar van de Ferrari woont aan de rechterkant van het huis met de geit en er zit minstens een huis tussen hen in.</w:t>
      </w:r>
    </w:p>
    <w:p w14:paraId="205CEBAD" w14:textId="2C1AC0F3" w:rsidR="007A5BBF" w:rsidRDefault="00976533" w:rsidP="00976533">
      <w:pPr>
        <w:pStyle w:val="DefaultStyle"/>
        <w:numPr>
          <w:ilvl w:val="0"/>
          <w:numId w:val="1"/>
        </w:numPr>
        <w:spacing w:line="240" w:lineRule="auto"/>
      </w:pPr>
      <w:r w:rsidRPr="00976533">
        <w:rPr>
          <w:lang w:val="nl-NL"/>
        </w:rPr>
        <w:t>De persoon met de kat rijdt een tractor en drinkt water.</w:t>
      </w:r>
    </w:p>
    <w:p w14:paraId="27CA1594" w14:textId="69C46569" w:rsidR="007A5BBF" w:rsidRDefault="00976533" w:rsidP="00976533">
      <w:pPr>
        <w:pStyle w:val="DefaultStyle"/>
        <w:numPr>
          <w:ilvl w:val="0"/>
          <w:numId w:val="1"/>
        </w:numPr>
        <w:spacing w:line="240" w:lineRule="auto"/>
      </w:pPr>
      <w:r w:rsidRPr="00976533">
        <w:rPr>
          <w:lang w:val="nl-NL"/>
        </w:rPr>
        <w:t>De Deen heeft twee buren:</w:t>
      </w:r>
      <w:r w:rsidR="001E7B7A">
        <w:rPr>
          <w:lang w:val="en-US"/>
        </w:rPr>
        <w:t xml:space="preserve"> </w:t>
      </w:r>
      <w:r w:rsidR="003D13A0">
        <w:rPr>
          <w:lang w:val="en-US"/>
        </w:rPr>
        <w:t>h</w:t>
      </w:r>
      <w:r w:rsidRPr="00976533">
        <w:rPr>
          <w:lang w:val="nl-NL"/>
        </w:rPr>
        <w:t>et rode huis en de persoon met de Audi.</w:t>
      </w:r>
    </w:p>
    <w:p w14:paraId="0EAA9E6B" w14:textId="6DCF219D" w:rsidR="007A5BBF" w:rsidRDefault="00976533" w:rsidP="00976533">
      <w:pPr>
        <w:pStyle w:val="DefaultStyle"/>
        <w:numPr>
          <w:ilvl w:val="0"/>
          <w:numId w:val="1"/>
        </w:numPr>
        <w:spacing w:line="240" w:lineRule="auto"/>
      </w:pPr>
      <w:r w:rsidRPr="00976533">
        <w:rPr>
          <w:lang w:val="nl-NL"/>
        </w:rPr>
        <w:t>De persoon met de truck woont naast het rode huis.</w:t>
      </w:r>
    </w:p>
    <w:p w14:paraId="428C2592" w14:textId="3E49892F" w:rsidR="007A5BBF" w:rsidRPr="001E7B7A" w:rsidRDefault="001E7B7A" w:rsidP="00976533">
      <w:pPr>
        <w:pStyle w:val="DefaultStyle"/>
        <w:numPr>
          <w:ilvl w:val="0"/>
          <w:numId w:val="1"/>
        </w:numPr>
        <w:spacing w:line="240" w:lineRule="auto"/>
      </w:pPr>
      <w:r>
        <w:rPr>
          <w:lang w:val="en-US"/>
        </w:rPr>
        <w:t xml:space="preserve"> </w:t>
      </w:r>
      <w:r w:rsidR="00976533" w:rsidRPr="00976533">
        <w:rPr>
          <w:lang w:val="nl-NL"/>
        </w:rPr>
        <w:t>De rechterbuurman van de Zweed drinkt melk.</w:t>
      </w:r>
    </w:p>
    <w:p w14:paraId="6E72030C" w14:textId="13FC44AD" w:rsidR="007A5BBF" w:rsidRPr="001E7B7A" w:rsidRDefault="00976533" w:rsidP="009F1686">
      <w:pPr>
        <w:pStyle w:val="DefaultStyle"/>
        <w:spacing w:line="280" w:lineRule="auto"/>
        <w:rPr>
          <w:b/>
        </w:rPr>
      </w:pPr>
      <w:bookmarkStart w:id="0" w:name="_GoBack"/>
      <w:bookmarkEnd w:id="0"/>
      <w:r w:rsidRPr="009F1686">
        <w:rPr>
          <w:b/>
          <w:lang w:val="nl-NL"/>
        </w:rPr>
        <w:t>Vind nu de nationaliteit van de persoon die aan de rechterzijde van het witte huis woont.</w:t>
      </w:r>
    </w:p>
    <w:sectPr w:rsidR="007A5BBF" w:rsidRPr="001E7B7A">
      <w:headerReference w:type="default" r:id="rId8"/>
      <w:footerReference w:type="default" r:id="rId9"/>
      <w:pgSz w:w="11906" w:h="16838"/>
      <w:pgMar w:top="1417" w:right="1417" w:bottom="1417" w:left="1417" w:header="708" w:footer="708" w:gutter="0"/>
      <w:cols w:space="708"/>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E7C21" w14:textId="77777777" w:rsidR="00A0143A" w:rsidRDefault="001E7B7A">
      <w:pPr>
        <w:spacing w:after="0" w:line="240" w:lineRule="auto"/>
      </w:pPr>
      <w:r>
        <w:separator/>
      </w:r>
    </w:p>
  </w:endnote>
  <w:endnote w:type="continuationSeparator" w:id="0">
    <w:p w14:paraId="44A0F827" w14:textId="77777777" w:rsidR="00A0143A" w:rsidRDefault="001E7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4087E" w14:textId="77777777" w:rsidR="00FD40D8" w:rsidRDefault="00FD40D8" w:rsidP="00FD40D8">
    <w:pPr>
      <w:pStyle w:val="Voettekst"/>
      <w:rPr>
        <w:sz w:val="16"/>
        <w:szCs w:val="16"/>
        <w:lang w:val="nl-NL"/>
      </w:rPr>
    </w:pPr>
    <w:r>
      <w:rPr>
        <w:sz w:val="16"/>
        <w:szCs w:val="16"/>
        <w:lang w:val="nl-NL"/>
      </w:rPr>
      <w:t xml:space="preserve">Het </w:t>
    </w:r>
    <w:proofErr w:type="spellStart"/>
    <w:r>
      <w:rPr>
        <w:sz w:val="16"/>
        <w:szCs w:val="16"/>
        <w:lang w:val="nl-NL"/>
      </w:rPr>
      <w:t>MaSciL</w:t>
    </w:r>
    <w:proofErr w:type="spellEnd"/>
    <w:r>
      <w:rPr>
        <w:sz w:val="16"/>
        <w:szCs w:val="16"/>
        <w:lang w:val="nl-NL"/>
      </w:rPr>
      <w:t xml:space="preserve">-project ontvangt fondsen van het </w:t>
    </w:r>
    <w:proofErr w:type="spellStart"/>
    <w:r>
      <w:rPr>
        <w:sz w:val="16"/>
        <w:szCs w:val="16"/>
        <w:lang w:val="nl-NL"/>
      </w:rPr>
      <w:t>Seventh</w:t>
    </w:r>
    <w:proofErr w:type="spellEnd"/>
    <w:r>
      <w:rPr>
        <w:sz w:val="16"/>
        <w:szCs w:val="16"/>
        <w:lang w:val="nl-NL"/>
      </w:rPr>
      <w:t xml:space="preserve"> Framework </w:t>
    </w:r>
    <w:proofErr w:type="spellStart"/>
    <w:r>
      <w:rPr>
        <w:sz w:val="16"/>
        <w:szCs w:val="16"/>
        <w:lang w:val="nl-NL"/>
      </w:rPr>
      <w:t>Programme</w:t>
    </w:r>
    <w:proofErr w:type="spellEnd"/>
    <w:r>
      <w:rPr>
        <w:sz w:val="16"/>
        <w:szCs w:val="16"/>
        <w:lang w:val="nl-NL"/>
      </w:rPr>
      <w:t xml:space="preserve"> van de Europese Unie voor onderzoek, technologische ontwikkeling en demonstratie onder fondsnummer 320 693.</w:t>
    </w:r>
  </w:p>
  <w:p w14:paraId="7F36C939" w14:textId="77777777" w:rsidR="00FD40D8" w:rsidRDefault="00FD40D8" w:rsidP="00FD40D8">
    <w:pPr>
      <w:pStyle w:val="Voettekst"/>
      <w:rPr>
        <w:sz w:val="16"/>
        <w:szCs w:val="16"/>
        <w:lang w:val="en-US"/>
      </w:rPr>
    </w:pPr>
    <w:r>
      <w:rPr>
        <w:noProof/>
        <w:lang w:val="nl-NL" w:eastAsia="nl-NL"/>
      </w:rPr>
      <w:drawing>
        <wp:anchor distT="0" distB="0" distL="114300" distR="114300" simplePos="0" relativeHeight="251659264" behindDoc="0" locked="0" layoutInCell="1" allowOverlap="1" wp14:anchorId="6FBF7133" wp14:editId="1E66A54B">
          <wp:simplePos x="0" y="0"/>
          <wp:positionH relativeFrom="margin">
            <wp:posOffset>5561330</wp:posOffset>
          </wp:positionH>
          <wp:positionV relativeFrom="margin">
            <wp:posOffset>8832215</wp:posOffset>
          </wp:positionV>
          <wp:extent cx="517525" cy="337820"/>
          <wp:effectExtent l="0" t="0" r="0" b="5080"/>
          <wp:wrapSquare wrapText="bothSides"/>
          <wp:docPr id="1" name="Bilde 2" descr="J:\MaScil\PoM\eu-logo-flag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MaScil\PoM\eu-logo-flag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7525" cy="337820"/>
                  </a:xfrm>
                  <a:prstGeom prst="rect">
                    <a:avLst/>
                  </a:prstGeom>
                  <a:noFill/>
                  <a:ln>
                    <a:noFill/>
                  </a:ln>
                </pic:spPr>
              </pic:pic>
            </a:graphicData>
          </a:graphic>
        </wp:anchor>
      </w:drawing>
    </w:r>
  </w:p>
  <w:p w14:paraId="73D28EDC" w14:textId="77777777" w:rsidR="00FD40D8" w:rsidRPr="004325C2" w:rsidRDefault="00FD40D8" w:rsidP="00FD40D8">
    <w:pPr>
      <w:pStyle w:val="Voettekst"/>
      <w:rPr>
        <w:i/>
        <w:sz w:val="16"/>
        <w:szCs w:val="16"/>
        <w:lang w:val="en-US"/>
      </w:rPr>
    </w:pPr>
    <w:r w:rsidRPr="004325C2">
      <w:rPr>
        <w:i/>
        <w:sz w:val="16"/>
        <w:szCs w:val="16"/>
        <w:lang w:val="en-US"/>
      </w:rPr>
      <w:t>CC BY-</w:t>
    </w:r>
    <w:r>
      <w:rPr>
        <w:i/>
        <w:sz w:val="16"/>
        <w:szCs w:val="16"/>
        <w:lang w:val="en-US"/>
      </w:rPr>
      <w:t>NC-</w:t>
    </w:r>
    <w:r w:rsidRPr="004325C2">
      <w:rPr>
        <w:i/>
        <w:sz w:val="16"/>
        <w:szCs w:val="16"/>
        <w:lang w:val="en-US"/>
      </w:rPr>
      <w:t xml:space="preserve">SA </w:t>
    </w:r>
    <w:r>
      <w:rPr>
        <w:i/>
        <w:sz w:val="16"/>
        <w:szCs w:val="16"/>
        <w:lang w:val="en-US"/>
      </w:rPr>
      <w:t xml:space="preserve">4.0 </w:t>
    </w:r>
    <w:proofErr w:type="spellStart"/>
    <w:r w:rsidRPr="004325C2">
      <w:rPr>
        <w:i/>
        <w:sz w:val="16"/>
        <w:szCs w:val="16"/>
        <w:lang w:val="en-US"/>
      </w:rPr>
      <w:t>mascil</w:t>
    </w:r>
    <w:proofErr w:type="spellEnd"/>
    <w:r w:rsidRPr="004325C2">
      <w:rPr>
        <w:i/>
        <w:sz w:val="16"/>
        <w:szCs w:val="16"/>
        <w:lang w:val="en-US"/>
      </w:rPr>
      <w:t xml:space="preserve"> </w:t>
    </w:r>
    <w:r>
      <w:rPr>
        <w:i/>
        <w:sz w:val="16"/>
        <w:szCs w:val="16"/>
        <w:lang w:val="en-US"/>
      </w:rPr>
      <w:t>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0DFF6" w14:textId="77777777" w:rsidR="00A0143A" w:rsidRDefault="001E7B7A">
      <w:pPr>
        <w:spacing w:after="0" w:line="240" w:lineRule="auto"/>
      </w:pPr>
      <w:r>
        <w:separator/>
      </w:r>
    </w:p>
  </w:footnote>
  <w:footnote w:type="continuationSeparator" w:id="0">
    <w:p w14:paraId="09E10739" w14:textId="77777777" w:rsidR="00A0143A" w:rsidRDefault="001E7B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F6899" w14:textId="77777777" w:rsidR="007A5BBF" w:rsidRDefault="001E7B7A">
    <w:pPr>
      <w:pStyle w:val="Koptekst"/>
      <w:jc w:val="right"/>
    </w:pPr>
    <w:r>
      <w:t xml:space="preserve"> </w:t>
    </w:r>
    <w:r>
      <w:tab/>
    </w:r>
    <w:r>
      <w:tab/>
      <w:t xml:space="preserve"> </w:t>
    </w:r>
    <w:r>
      <w:rPr>
        <w:noProof/>
        <w:lang w:val="nl-NL" w:eastAsia="nl-NL"/>
      </w:rPr>
      <w:drawing>
        <wp:inline distT="0" distB="0" distL="0" distR="0" wp14:anchorId="52AEEC39" wp14:editId="1BA936A7">
          <wp:extent cx="919480" cy="474345"/>
          <wp:effectExtent l="0" t="0" r="0" b="0"/>
          <wp:docPr id="2" name="Picture" descr="mascil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mascil_Logo_RGB"/>
                  <pic:cNvPicPr>
                    <a:picLocks noChangeAspect="1" noChangeArrowheads="1"/>
                  </pic:cNvPicPr>
                </pic:nvPicPr>
                <pic:blipFill>
                  <a:blip r:embed="rId1"/>
                  <a:srcRect/>
                  <a:stretch>
                    <a:fillRect/>
                  </a:stretch>
                </pic:blipFill>
                <pic:spPr bwMode="auto">
                  <a:xfrm>
                    <a:off x="0" y="0"/>
                    <a:ext cx="919480" cy="47434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61621"/>
    <w:multiLevelType w:val="multilevel"/>
    <w:tmpl w:val="51DE4C8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2E92622"/>
    <w:multiLevelType w:val="multilevel"/>
    <w:tmpl w:val="3FA4E26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BBF"/>
    <w:rsid w:val="00045B94"/>
    <w:rsid w:val="000B4024"/>
    <w:rsid w:val="001E7B7A"/>
    <w:rsid w:val="00236FF7"/>
    <w:rsid w:val="003D13A0"/>
    <w:rsid w:val="007A5BBF"/>
    <w:rsid w:val="00976533"/>
    <w:rsid w:val="009F1686"/>
    <w:rsid w:val="00A0143A"/>
    <w:rsid w:val="00E346DC"/>
    <w:rsid w:val="00FD40D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862D9"/>
  <w15:docId w15:val="{BB28DD9B-C751-4E25-BCB8-856675C89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DefaultStyle"/>
    <w:pPr>
      <w:keepNext/>
      <w:keepLines/>
      <w:spacing w:before="480" w:after="0"/>
      <w:outlineLvl w:val="0"/>
    </w:pPr>
    <w:rPr>
      <w:rFonts w:ascii="Cambria" w:hAnsi="Cambria"/>
      <w:b/>
      <w:bCs/>
      <w:color w:val="365F91"/>
      <w:sz w:val="28"/>
      <w:szCs w:val="28"/>
    </w:rPr>
  </w:style>
  <w:style w:type="paragraph" w:styleId="Kop2">
    <w:name w:val="heading 2"/>
    <w:basedOn w:val="DefaultStyle"/>
    <w:pPr>
      <w:keepNext/>
      <w:keepLines/>
      <w:spacing w:before="200" w:after="0"/>
      <w:outlineLvl w:val="1"/>
    </w:pPr>
    <w:rPr>
      <w:rFonts w:ascii="Cambria" w:hAnsi="Cambria"/>
      <w:b/>
      <w:bCs/>
      <w:color w:val="4F81BD"/>
      <w:sz w:val="26"/>
      <w:szCs w:val="26"/>
    </w:rPr>
  </w:style>
  <w:style w:type="paragraph" w:styleId="Kop5">
    <w:name w:val="heading 5"/>
    <w:basedOn w:val="DefaultStyle"/>
    <w:pPr>
      <w:keepNext/>
      <w:keepLines/>
      <w:spacing w:before="200" w:after="0"/>
      <w:outlineLvl w:val="4"/>
    </w:pPr>
    <w:rPr>
      <w:rFonts w:ascii="Cambria" w:hAnsi="Cambria"/>
      <w:color w:val="243F6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Style">
    <w:name w:val="Default Style"/>
    <w:pPr>
      <w:suppressAutoHyphens/>
      <w:spacing w:after="200" w:line="276" w:lineRule="auto"/>
    </w:pPr>
    <w:rPr>
      <w:rFonts w:ascii="Calibri" w:eastAsia="SimSun" w:hAnsi="Calibri" w:cs="Calibri"/>
      <w:color w:val="00000A"/>
      <w:lang w:val="de-DE" w:eastAsia="en-US"/>
    </w:rPr>
  </w:style>
  <w:style w:type="character" w:customStyle="1" w:styleId="TopptekstTegn">
    <w:name w:val="Topptekst Tegn"/>
    <w:basedOn w:val="Standaardalinea-lettertype"/>
  </w:style>
  <w:style w:type="character" w:customStyle="1" w:styleId="BunntekstTegn">
    <w:name w:val="Bunntekst Tegn"/>
    <w:basedOn w:val="Standaardalinea-lettertype"/>
  </w:style>
  <w:style w:type="character" w:customStyle="1" w:styleId="BobletekstTegn">
    <w:name w:val="Bobletekst Tegn"/>
    <w:basedOn w:val="Standaardalinea-lettertype"/>
    <w:rPr>
      <w:rFonts w:ascii="Tahoma" w:hAnsi="Tahoma" w:cs="Tahoma"/>
      <w:sz w:val="16"/>
      <w:szCs w:val="16"/>
    </w:rPr>
  </w:style>
  <w:style w:type="character" w:customStyle="1" w:styleId="Overskrift1Tegn">
    <w:name w:val="Overskrift 1 Tegn"/>
    <w:basedOn w:val="Standaardalinea-lettertype"/>
    <w:rPr>
      <w:rFonts w:ascii="Cambria" w:hAnsi="Cambria"/>
      <w:b/>
      <w:bCs/>
      <w:color w:val="365F91"/>
      <w:sz w:val="28"/>
      <w:szCs w:val="28"/>
    </w:rPr>
  </w:style>
  <w:style w:type="character" w:customStyle="1" w:styleId="kop">
    <w:name w:val="kop"/>
    <w:basedOn w:val="Standaardalinea-lettertype"/>
    <w:rPr>
      <w:b/>
      <w:bCs/>
      <w:color w:val="666666"/>
      <w:sz w:val="22"/>
      <w:szCs w:val="22"/>
    </w:rPr>
  </w:style>
  <w:style w:type="character" w:customStyle="1" w:styleId="Overskrift2Tegn">
    <w:name w:val="Overskrift 2 Tegn"/>
    <w:basedOn w:val="Standaardalinea-lettertype"/>
    <w:rPr>
      <w:rFonts w:ascii="Cambria" w:hAnsi="Cambria"/>
      <w:b/>
      <w:bCs/>
      <w:color w:val="4F81BD"/>
      <w:sz w:val="26"/>
      <w:szCs w:val="26"/>
    </w:rPr>
  </w:style>
  <w:style w:type="character" w:customStyle="1" w:styleId="subkop">
    <w:name w:val="subkop"/>
    <w:basedOn w:val="Standaardalinea-lettertype"/>
    <w:rPr>
      <w:b/>
      <w:bCs/>
      <w:color w:val="666666"/>
      <w:sz w:val="18"/>
      <w:szCs w:val="18"/>
    </w:rPr>
  </w:style>
  <w:style w:type="character" w:customStyle="1" w:styleId="Overskrift5Tegn">
    <w:name w:val="Overskrift 5 Tegn"/>
    <w:basedOn w:val="Standaardalinea-lettertype"/>
    <w:rPr>
      <w:rFonts w:ascii="Cambria" w:hAnsi="Cambria"/>
      <w:color w:val="243F60"/>
    </w:rPr>
  </w:style>
  <w:style w:type="character" w:customStyle="1" w:styleId="InternetLink">
    <w:name w:val="Internet Link"/>
    <w:basedOn w:val="Standaardalinea-lettertype"/>
    <w:rPr>
      <w:strike w:val="0"/>
      <w:dstrike w:val="0"/>
      <w:color w:val="CC0000"/>
      <w:u w:val="none"/>
      <w:effect w:val="none"/>
    </w:rPr>
  </w:style>
  <w:style w:type="character" w:customStyle="1" w:styleId="ListLabel1">
    <w:name w:val="ListLabel 1"/>
    <w:rPr>
      <w:rFonts w:cs="Calibri"/>
    </w:rPr>
  </w:style>
  <w:style w:type="character" w:customStyle="1" w:styleId="ListLabel2">
    <w:name w:val="ListLabel 2"/>
    <w:rPr>
      <w:rFonts w:cs="Courier New"/>
    </w:rPr>
  </w:style>
  <w:style w:type="character" w:customStyle="1" w:styleId="ListLabel3">
    <w:name w:val="ListLabel 3"/>
    <w:rPr>
      <w:sz w:val="20"/>
    </w:rPr>
  </w:style>
  <w:style w:type="paragraph" w:customStyle="1" w:styleId="Heading">
    <w:name w:val="Heading"/>
    <w:basedOn w:val="DefaultStyle"/>
    <w:next w:val="TextBody"/>
    <w:pPr>
      <w:keepNext/>
      <w:spacing w:before="240" w:after="120"/>
    </w:pPr>
    <w:rPr>
      <w:rFonts w:ascii="Arial" w:eastAsia="Microsoft YaHei" w:hAnsi="Arial" w:cs="Mangal"/>
      <w:sz w:val="28"/>
      <w:szCs w:val="28"/>
    </w:rPr>
  </w:style>
  <w:style w:type="paragraph" w:customStyle="1" w:styleId="TextBody">
    <w:name w:val="Text Body"/>
    <w:basedOn w:val="DefaultStyle"/>
    <w:pPr>
      <w:spacing w:after="120"/>
    </w:pPr>
  </w:style>
  <w:style w:type="paragraph" w:styleId="Lijst">
    <w:name w:val="List"/>
    <w:basedOn w:val="TextBody"/>
    <w:rPr>
      <w:rFonts w:cs="Mangal"/>
    </w:rPr>
  </w:style>
  <w:style w:type="paragraph" w:styleId="Bijschrift">
    <w:name w:val="caption"/>
    <w:basedOn w:val="DefaultStyle"/>
    <w:pPr>
      <w:suppressLineNumbers/>
      <w:spacing w:before="120" w:after="120"/>
    </w:pPr>
    <w:rPr>
      <w:rFonts w:cs="Mangal"/>
      <w:i/>
      <w:iCs/>
      <w:sz w:val="24"/>
      <w:szCs w:val="24"/>
    </w:rPr>
  </w:style>
  <w:style w:type="paragraph" w:customStyle="1" w:styleId="Index">
    <w:name w:val="Index"/>
    <w:basedOn w:val="DefaultStyle"/>
    <w:pPr>
      <w:suppressLineNumbers/>
    </w:pPr>
    <w:rPr>
      <w:rFonts w:cs="Mangal"/>
    </w:rPr>
  </w:style>
  <w:style w:type="paragraph" w:styleId="Koptekst">
    <w:name w:val="header"/>
    <w:basedOn w:val="DefaultStyle"/>
    <w:pPr>
      <w:tabs>
        <w:tab w:val="center" w:pos="4536"/>
        <w:tab w:val="right" w:pos="9072"/>
      </w:tabs>
      <w:spacing w:after="0" w:line="100" w:lineRule="atLeast"/>
    </w:pPr>
  </w:style>
  <w:style w:type="paragraph" w:styleId="Voettekst">
    <w:name w:val="footer"/>
    <w:basedOn w:val="DefaultStyle"/>
    <w:link w:val="VoettekstChar"/>
    <w:uiPriority w:val="99"/>
    <w:pPr>
      <w:tabs>
        <w:tab w:val="center" w:pos="4536"/>
        <w:tab w:val="right" w:pos="9072"/>
      </w:tabs>
      <w:spacing w:after="0" w:line="100" w:lineRule="atLeast"/>
    </w:pPr>
  </w:style>
  <w:style w:type="paragraph" w:styleId="Ballontekst">
    <w:name w:val="Balloon Text"/>
    <w:basedOn w:val="DefaultStyle"/>
    <w:pPr>
      <w:spacing w:after="0" w:line="100" w:lineRule="atLeast"/>
    </w:pPr>
    <w:rPr>
      <w:rFonts w:ascii="Tahoma" w:hAnsi="Tahoma" w:cs="Tahoma"/>
      <w:sz w:val="16"/>
      <w:szCs w:val="16"/>
    </w:rPr>
  </w:style>
  <w:style w:type="paragraph" w:styleId="Lijstalinea">
    <w:name w:val="List Paragraph"/>
    <w:basedOn w:val="DefaultStyle"/>
    <w:pPr>
      <w:ind w:left="720"/>
      <w:contextualSpacing/>
    </w:pPr>
  </w:style>
  <w:style w:type="paragraph" w:styleId="Normaalweb">
    <w:name w:val="Normal (Web)"/>
    <w:basedOn w:val="DefaultStyle"/>
    <w:pPr>
      <w:spacing w:before="28" w:after="28" w:line="100" w:lineRule="atLeast"/>
    </w:pPr>
    <w:rPr>
      <w:rFonts w:ascii="Trebuchet MS" w:eastAsia="Times New Roman" w:hAnsi="Trebuchet MS" w:cs="Times New Roman"/>
      <w:sz w:val="18"/>
      <w:szCs w:val="18"/>
      <w:lang w:eastAsia="nb-NO"/>
    </w:rPr>
  </w:style>
  <w:style w:type="paragraph" w:customStyle="1" w:styleId="FrameContents">
    <w:name w:val="Frame Contents"/>
    <w:basedOn w:val="TextBody"/>
  </w:style>
  <w:style w:type="character" w:styleId="Verwijzingopmerking">
    <w:name w:val="annotation reference"/>
    <w:basedOn w:val="Standaardalinea-lettertype"/>
    <w:uiPriority w:val="99"/>
    <w:semiHidden/>
    <w:unhideWhenUsed/>
    <w:rsid w:val="00E346DC"/>
    <w:rPr>
      <w:sz w:val="16"/>
      <w:szCs w:val="16"/>
    </w:rPr>
  </w:style>
  <w:style w:type="paragraph" w:styleId="Tekstopmerking">
    <w:name w:val="annotation text"/>
    <w:basedOn w:val="Standaard"/>
    <w:link w:val="TekstopmerkingChar"/>
    <w:uiPriority w:val="99"/>
    <w:semiHidden/>
    <w:unhideWhenUsed/>
    <w:rsid w:val="00E346D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346DC"/>
    <w:rPr>
      <w:sz w:val="20"/>
      <w:szCs w:val="20"/>
    </w:rPr>
  </w:style>
  <w:style w:type="paragraph" w:styleId="Onderwerpvanopmerking">
    <w:name w:val="annotation subject"/>
    <w:basedOn w:val="Tekstopmerking"/>
    <w:next w:val="Tekstopmerking"/>
    <w:link w:val="OnderwerpvanopmerkingChar"/>
    <w:uiPriority w:val="99"/>
    <w:semiHidden/>
    <w:unhideWhenUsed/>
    <w:rsid w:val="00E346DC"/>
    <w:rPr>
      <w:b/>
      <w:bCs/>
    </w:rPr>
  </w:style>
  <w:style w:type="character" w:customStyle="1" w:styleId="OnderwerpvanopmerkingChar">
    <w:name w:val="Onderwerp van opmerking Char"/>
    <w:basedOn w:val="TekstopmerkingChar"/>
    <w:link w:val="Onderwerpvanopmerking"/>
    <w:uiPriority w:val="99"/>
    <w:semiHidden/>
    <w:rsid w:val="00E346DC"/>
    <w:rPr>
      <w:b/>
      <w:bCs/>
      <w:sz w:val="20"/>
      <w:szCs w:val="20"/>
    </w:rPr>
  </w:style>
  <w:style w:type="character" w:customStyle="1" w:styleId="VoettekstChar">
    <w:name w:val="Voettekst Char"/>
    <w:basedOn w:val="Standaardalinea-lettertype"/>
    <w:link w:val="Voettekst"/>
    <w:uiPriority w:val="99"/>
    <w:rsid w:val="00FD40D8"/>
    <w:rPr>
      <w:rFonts w:ascii="Calibri" w:eastAsia="SimSun" w:hAnsi="Calibri" w:cs="Calibri"/>
      <w:color w:val="00000A"/>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297</Words>
  <Characters>1636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Høgskolen i Sør-Trøndelag</Company>
  <LinksUpToDate>false</LinksUpToDate>
  <CharactersWithSpaces>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Dahl</dc:creator>
  <cp:lastModifiedBy>Gisela Segers</cp:lastModifiedBy>
  <cp:revision>4</cp:revision>
  <cp:lastPrinted>2014-09-15T06:43:00Z</cp:lastPrinted>
  <dcterms:created xsi:type="dcterms:W3CDTF">2015-07-03T15:53:00Z</dcterms:created>
  <dcterms:modified xsi:type="dcterms:W3CDTF">2015-07-03T18:35:00Z</dcterms:modified>
</cp:coreProperties>
</file>