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6"/>
        <w:tblW w:w="0" w:type="auto"/>
        <w:tblLook w:val="0600" w:firstRow="0" w:lastRow="0" w:firstColumn="0" w:lastColumn="0" w:noHBand="1" w:noVBand="1"/>
      </w:tblPr>
      <w:tblGrid>
        <w:gridCol w:w="1980"/>
        <w:gridCol w:w="7082"/>
      </w:tblGrid>
      <w:tr w:rsidR="00E52BFA" w14:paraId="33003E70" w14:textId="77777777" w:rsidTr="005B16CC">
        <w:tc>
          <w:tcPr>
            <w:tcW w:w="1980" w:type="dxa"/>
          </w:tcPr>
          <w:p w14:paraId="69CB0EE0" w14:textId="74CD98D8" w:rsidR="006E2561" w:rsidRPr="00F03B5A" w:rsidRDefault="001040D7" w:rsidP="00F03B5A">
            <w:r>
              <w:rPr>
                <w:lang w:val="nl-NL"/>
              </w:rPr>
              <w:t>Situatie</w:t>
            </w:r>
          </w:p>
          <w:p w14:paraId="2B30AD83" w14:textId="3CE8A8E8" w:rsidR="006E2561" w:rsidRPr="006E2561" w:rsidRDefault="006E2561" w:rsidP="00F03B5A">
            <w:pPr>
              <w:rPr>
                <w:lang w:val="nl-NL"/>
              </w:rPr>
            </w:pPr>
          </w:p>
        </w:tc>
        <w:tc>
          <w:tcPr>
            <w:tcW w:w="7082" w:type="dxa"/>
          </w:tcPr>
          <w:p w14:paraId="094A5F75" w14:textId="13BC8CFC" w:rsidR="001040D7" w:rsidRDefault="00204777" w:rsidP="00F03B5A">
            <w:pPr>
              <w:rPr>
                <w:lang w:val="nl-NL"/>
              </w:rPr>
            </w:pPr>
            <w:r>
              <w:rPr>
                <w:lang w:val="nl-NL"/>
              </w:rPr>
              <w:t>Boodschappen doen</w:t>
            </w:r>
          </w:p>
          <w:p w14:paraId="44DA7E1B" w14:textId="6B752918" w:rsidR="00204777" w:rsidRDefault="009D7C32" w:rsidP="006E2561">
            <w:pPr>
              <w:rPr>
                <w:lang w:val="nl-NL"/>
              </w:rPr>
            </w:pPr>
            <w:r>
              <w:rPr>
                <w:lang w:val="nl-NL"/>
              </w:rPr>
              <w:t>Hoeveel kosten de</w:t>
            </w:r>
            <w:r w:rsidR="00204777" w:rsidRPr="00204777">
              <w:rPr>
                <w:lang w:val="nl-NL"/>
              </w:rPr>
              <w:t xml:space="preserve"> boodschappen</w:t>
            </w:r>
            <w:r>
              <w:rPr>
                <w:lang w:val="nl-NL"/>
              </w:rPr>
              <w:t>?</w:t>
            </w:r>
          </w:p>
          <w:p w14:paraId="511C4505" w14:textId="77777777" w:rsidR="00204777" w:rsidRDefault="00204777" w:rsidP="006E2561">
            <w:pPr>
              <w:rPr>
                <w:lang w:val="nl-NL"/>
              </w:rPr>
            </w:pPr>
          </w:p>
          <w:p w14:paraId="4DA19E3F" w14:textId="526BFDEF" w:rsidR="006E2561" w:rsidRDefault="00204777" w:rsidP="006E2561">
            <w:pPr>
              <w:rPr>
                <w:lang w:val="nl-NL"/>
              </w:rPr>
            </w:pPr>
            <w:r w:rsidRPr="00204777">
              <w:rPr>
                <w:noProof/>
                <w:lang w:val="nl-NL"/>
              </w:rPr>
              <w:drawing>
                <wp:inline distT="0" distB="0" distL="0" distR="0" wp14:anchorId="13F99145" wp14:editId="4DAA9454">
                  <wp:extent cx="885382" cy="770709"/>
                  <wp:effectExtent l="0" t="0" r="3810" b="444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58" cy="79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2561" w:rsidRPr="006E2561">
              <w:rPr>
                <w:lang w:val="nl-NL"/>
              </w:rPr>
              <w:t xml:space="preserve"> </w:t>
            </w:r>
            <w:r w:rsidR="006E2561">
              <w:rPr>
                <w:lang w:val="nl-NL"/>
              </w:rPr>
              <w:t xml:space="preserve"> </w:t>
            </w:r>
            <w:r w:rsidRPr="00204777">
              <w:rPr>
                <w:noProof/>
                <w:lang w:val="nl-NL"/>
              </w:rPr>
              <w:drawing>
                <wp:inline distT="0" distB="0" distL="0" distR="0" wp14:anchorId="736187BE" wp14:editId="231C3642">
                  <wp:extent cx="796834" cy="776047"/>
                  <wp:effectExtent l="0" t="0" r="381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32" cy="79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D4D04" w14:textId="27068DE6" w:rsidR="006E2561" w:rsidRDefault="00000000" w:rsidP="006E2561">
            <w:pPr>
              <w:rPr>
                <w:lang w:val="nl-NL"/>
              </w:rPr>
            </w:pPr>
            <w:hyperlink r:id="rId9" w:history="1">
              <w:proofErr w:type="gramStart"/>
              <w:r w:rsidR="006E2561" w:rsidRPr="00184E0A">
                <w:rPr>
                  <w:rStyle w:val="Hyperlink"/>
                  <w:lang w:val="nl-NL"/>
                </w:rPr>
                <w:t>fisme.science.uu.nl</w:t>
              </w:r>
              <w:proofErr w:type="gramEnd"/>
              <w:r w:rsidR="006E2561" w:rsidRPr="00184E0A">
                <w:rPr>
                  <w:rStyle w:val="Hyperlink"/>
                  <w:lang w:val="nl-NL"/>
                </w:rPr>
                <w:t>/toepassingen/</w:t>
              </w:r>
              <w:r w:rsidR="00204777">
                <w:rPr>
                  <w:rStyle w:val="Hyperlink"/>
                  <w:lang w:val="nl-NL"/>
                </w:rPr>
                <w:t>10491</w:t>
              </w:r>
              <w:r w:rsidR="006E2561" w:rsidRPr="00184E0A">
                <w:rPr>
                  <w:rStyle w:val="Hyperlink"/>
                  <w:lang w:val="nl-NL"/>
                </w:rPr>
                <w:t>/</w:t>
              </w:r>
            </w:hyperlink>
            <w:r w:rsidR="006E2561">
              <w:rPr>
                <w:lang w:val="nl-NL"/>
              </w:rPr>
              <w:t xml:space="preserve"> </w:t>
            </w:r>
          </w:p>
        </w:tc>
      </w:tr>
      <w:tr w:rsidR="00E52BFA" w:rsidRPr="00AD4278" w14:paraId="0D2B34FA" w14:textId="77777777" w:rsidTr="005B16CC">
        <w:tc>
          <w:tcPr>
            <w:tcW w:w="1980" w:type="dxa"/>
          </w:tcPr>
          <w:p w14:paraId="2B681A11" w14:textId="6F3AC289" w:rsidR="006E2561" w:rsidRPr="00F03B5A" w:rsidRDefault="001040D7" w:rsidP="00F03B5A">
            <w:r>
              <w:rPr>
                <w:lang w:val="nl-NL"/>
              </w:rPr>
              <w:t>Beschrijving</w:t>
            </w:r>
          </w:p>
        </w:tc>
        <w:tc>
          <w:tcPr>
            <w:tcW w:w="7082" w:type="dxa"/>
          </w:tcPr>
          <w:p w14:paraId="3570AEA9" w14:textId="7B0EAF24" w:rsidR="00E52BFA" w:rsidRDefault="00B35161" w:rsidP="00E52BFA">
            <w:r>
              <w:fldChar w:fldCharType="begin"/>
            </w:r>
            <w:r>
              <w:instrText xml:space="preserve"> INCLUDEPICTURE "https://www.fisme.science.uu.nl/toepassingen/10491/images/plaatje2.jpg"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69A034" wp14:editId="0A41DD83">
                  <wp:extent cx="2689412" cy="2013205"/>
                  <wp:effectExtent l="0" t="0" r="3175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84" cy="206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6A5939B" w14:textId="77777777" w:rsidR="00E52BFA" w:rsidRDefault="00E52BFA" w:rsidP="00E52BFA"/>
          <w:p w14:paraId="5B50D983" w14:textId="7B19B34A" w:rsidR="00455E43" w:rsidRPr="00B35161" w:rsidRDefault="00455E43" w:rsidP="00455E43">
            <w:pPr>
              <w:rPr>
                <w:lang w:val="nl-NL"/>
              </w:rPr>
            </w:pPr>
            <w:r w:rsidRPr="00B35161">
              <w:rPr>
                <w:lang w:val="nl-NL"/>
              </w:rPr>
              <w:t>Bij het boodschappen doen moet je goed op je geld letten.</w:t>
            </w:r>
            <w:r>
              <w:rPr>
                <w:lang w:val="nl-NL"/>
              </w:rPr>
              <w:t xml:space="preserve"> Het is handig om prijzen te weten en de kassabon te controleren.</w:t>
            </w:r>
          </w:p>
          <w:p w14:paraId="126ED4AE" w14:textId="240025E2" w:rsidR="009D7C32" w:rsidRDefault="00455E43" w:rsidP="009D7C32">
            <w:pPr>
              <w:rPr>
                <w:lang w:val="nl-NL"/>
              </w:rPr>
            </w:pPr>
            <w:r w:rsidRPr="00F03B5A">
              <w:rPr>
                <w:lang w:val="nl-NL"/>
              </w:rPr>
              <w:t xml:space="preserve">Ga een gesprek aan met je cursist over </w:t>
            </w:r>
            <w:r>
              <w:rPr>
                <w:lang w:val="nl-NL"/>
              </w:rPr>
              <w:t>de situatie boodschappen doen’.</w:t>
            </w:r>
          </w:p>
          <w:p w14:paraId="48B63131" w14:textId="77777777" w:rsidR="009D7C32" w:rsidRDefault="009D7C32" w:rsidP="009D7C32">
            <w:pPr>
              <w:rPr>
                <w:lang w:val="nl-NL"/>
              </w:rPr>
            </w:pPr>
            <w:r>
              <w:rPr>
                <w:lang w:val="nl-NL"/>
              </w:rPr>
              <w:t>Gebruik bijvoorbeeld de volgende vragen:</w:t>
            </w:r>
          </w:p>
          <w:p w14:paraId="6B22C8D1" w14:textId="01C896F4" w:rsidR="009D7C32" w:rsidRDefault="009D7C32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 w:rsidRPr="009D7C32">
              <w:rPr>
                <w:lang w:val="nl-NL"/>
              </w:rPr>
              <w:t xml:space="preserve"> </w:t>
            </w:r>
            <w:r>
              <w:rPr>
                <w:lang w:val="nl-NL"/>
              </w:rPr>
              <w:t>Doe je</w:t>
            </w:r>
            <w:r w:rsidRPr="009D7C32">
              <w:rPr>
                <w:lang w:val="nl-NL"/>
              </w:rPr>
              <w:t xml:space="preserve"> zelf </w:t>
            </w:r>
            <w:r>
              <w:rPr>
                <w:lang w:val="nl-NL"/>
              </w:rPr>
              <w:t>de (</w:t>
            </w:r>
            <w:r w:rsidRPr="009D7C32">
              <w:rPr>
                <w:lang w:val="nl-NL"/>
              </w:rPr>
              <w:t>dagelijkse boodschappen</w:t>
            </w:r>
            <w:r>
              <w:rPr>
                <w:lang w:val="nl-NL"/>
              </w:rPr>
              <w:t>)?</w:t>
            </w:r>
          </w:p>
          <w:p w14:paraId="0753C079" w14:textId="53201757" w:rsidR="009D7C32" w:rsidRDefault="009D7C32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Weet je wat producten kosten? </w:t>
            </w:r>
          </w:p>
          <w:p w14:paraId="112C4B8F" w14:textId="3B26BB86" w:rsidR="009D7C32" w:rsidRDefault="009D7C32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Let je op de prijzen? Hoe doe je dat?</w:t>
            </w:r>
          </w:p>
          <w:p w14:paraId="57F4D2E1" w14:textId="0E4CFC1A" w:rsidR="00455E43" w:rsidRPr="00455E43" w:rsidRDefault="00455E43" w:rsidP="00455E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Controleer je de kassabon?</w:t>
            </w:r>
          </w:p>
          <w:p w14:paraId="1E98D6AE" w14:textId="3197CB48" w:rsidR="00455E43" w:rsidRDefault="00455E43" w:rsidP="00455E43">
            <w:pPr>
              <w:rPr>
                <w:lang w:val="nl-NL"/>
              </w:rPr>
            </w:pPr>
          </w:p>
          <w:p w14:paraId="275E5D61" w14:textId="1A4B54C6" w:rsidR="00455E43" w:rsidRPr="00455E43" w:rsidRDefault="00455E43" w:rsidP="00AD4278">
            <w:pPr>
              <w:rPr>
                <w:lang w:val="nl-NL"/>
              </w:rPr>
            </w:pPr>
            <w:r>
              <w:rPr>
                <w:lang w:val="nl-NL"/>
              </w:rPr>
              <w:t>Bekijk samen de kassabon op de foto. Misschien is er een actuele kassabon beschikbaar met boodschappen die gister of vandaag geko</w:t>
            </w:r>
            <w:r w:rsidR="00AD4278">
              <w:rPr>
                <w:lang w:val="nl-NL"/>
              </w:rPr>
              <w:t>c</w:t>
            </w:r>
            <w:r>
              <w:rPr>
                <w:lang w:val="nl-NL"/>
              </w:rPr>
              <w:t>ht zijn.</w:t>
            </w:r>
          </w:p>
          <w:p w14:paraId="344CE7D2" w14:textId="77777777" w:rsidR="00455E43" w:rsidRDefault="00455E43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Wat zie je allemaal op deze bon? </w:t>
            </w:r>
          </w:p>
          <w:p w14:paraId="59EEFCBE" w14:textId="6B764BF5" w:rsidR="00455E43" w:rsidRDefault="00455E43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Wat betekenen de getallen?</w:t>
            </w:r>
          </w:p>
          <w:p w14:paraId="5A227DEE" w14:textId="2C11D43A" w:rsidR="00455E43" w:rsidRDefault="00455E43" w:rsidP="009D7C32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Kun je snel zien of het totaal klopt?</w:t>
            </w:r>
          </w:p>
          <w:p w14:paraId="7375F31C" w14:textId="77777777" w:rsidR="009D7C32" w:rsidRPr="009D7C32" w:rsidRDefault="009D7C32" w:rsidP="009D7C32">
            <w:pPr>
              <w:pStyle w:val="Lijstalinea"/>
              <w:rPr>
                <w:lang w:val="nl-NL"/>
              </w:rPr>
            </w:pPr>
          </w:p>
          <w:p w14:paraId="2072711B" w14:textId="4ED976DA" w:rsidR="009D7C32" w:rsidRPr="00AD4278" w:rsidRDefault="00B35161" w:rsidP="00B35161">
            <w:pPr>
              <w:rPr>
                <w:lang w:val="nl-NL"/>
              </w:rPr>
            </w:pPr>
            <w:r w:rsidRPr="00B35161">
              <w:rPr>
                <w:lang w:val="nl-NL"/>
              </w:rPr>
              <w:t>Bedenk dat het over zelfredzaamheid gaat, dus maak het niet te ingewikkeld.</w:t>
            </w:r>
          </w:p>
          <w:p w14:paraId="454C2337" w14:textId="77777777" w:rsidR="009D7C32" w:rsidRDefault="009D7C32" w:rsidP="00B35161">
            <w:pPr>
              <w:rPr>
                <w:b/>
                <w:bCs/>
                <w:lang w:val="nl-NL"/>
              </w:rPr>
            </w:pPr>
          </w:p>
          <w:p w14:paraId="53BCCDAC" w14:textId="31380FDC" w:rsidR="00455E43" w:rsidRPr="00AD4278" w:rsidRDefault="00455E43" w:rsidP="00455E43">
            <w:pPr>
              <w:rPr>
                <w:b/>
                <w:bCs/>
                <w:lang w:val="nl-NL"/>
              </w:rPr>
            </w:pPr>
          </w:p>
        </w:tc>
      </w:tr>
      <w:tr w:rsidR="00AD4278" w:rsidRPr="00AD4278" w14:paraId="2A1157E4" w14:textId="77777777" w:rsidTr="005B16CC">
        <w:tc>
          <w:tcPr>
            <w:tcW w:w="1980" w:type="dxa"/>
          </w:tcPr>
          <w:p w14:paraId="2C3021DE" w14:textId="0FBF28C6" w:rsidR="00AD4278" w:rsidRDefault="00AD4278" w:rsidP="00F03B5A">
            <w:pPr>
              <w:rPr>
                <w:lang w:val="nl-NL"/>
              </w:rPr>
            </w:pPr>
            <w:r>
              <w:rPr>
                <w:lang w:val="nl-NL"/>
              </w:rPr>
              <w:t>Achtergrond</w:t>
            </w:r>
          </w:p>
        </w:tc>
        <w:tc>
          <w:tcPr>
            <w:tcW w:w="7082" w:type="dxa"/>
          </w:tcPr>
          <w:p w14:paraId="202C6396" w14:textId="36377F28" w:rsidR="00AD4278" w:rsidRDefault="00AD4278" w:rsidP="00AD4278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 w:rsidRPr="00AD4278">
              <w:rPr>
                <w:lang w:val="nl-NL"/>
              </w:rPr>
              <w:t>Op de kassabon staa</w:t>
            </w:r>
            <w:r>
              <w:rPr>
                <w:lang w:val="nl-NL"/>
              </w:rPr>
              <w:t>n bovenaan gegevens over de winkel. Daar kijken we vaak niet naar.</w:t>
            </w:r>
          </w:p>
          <w:p w14:paraId="535549E7" w14:textId="06BF1857" w:rsidR="00AD4278" w:rsidRDefault="00AD4278" w:rsidP="00AD4278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Daaronder komen </w:t>
            </w:r>
            <w:r w:rsidRPr="00AD4278">
              <w:rPr>
                <w:lang w:val="nl-NL"/>
              </w:rPr>
              <w:t xml:space="preserve">de namen van de producten (laat de cursist </w:t>
            </w:r>
            <w:r>
              <w:rPr>
                <w:lang w:val="nl-NL"/>
              </w:rPr>
              <w:t xml:space="preserve">er </w:t>
            </w:r>
            <w:r w:rsidRPr="00AD4278">
              <w:rPr>
                <w:lang w:val="nl-NL"/>
              </w:rPr>
              <w:t xml:space="preserve">een </w:t>
            </w:r>
            <w:r>
              <w:rPr>
                <w:lang w:val="nl-NL"/>
              </w:rPr>
              <w:t>paar</w:t>
            </w:r>
            <w:r w:rsidRPr="00AD4278">
              <w:rPr>
                <w:lang w:val="nl-NL"/>
              </w:rPr>
              <w:t xml:space="preserve"> voorlezen) met daarvoor het aantal dat gekocht is. </w:t>
            </w:r>
          </w:p>
          <w:p w14:paraId="237ED579" w14:textId="2B8EE432" w:rsidR="00AD4278" w:rsidRDefault="00AD4278" w:rsidP="00AD4278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 w:rsidRPr="00AD4278">
              <w:rPr>
                <w:lang w:val="nl-NL"/>
              </w:rPr>
              <w:lastRenderedPageBreak/>
              <w:t xml:space="preserve">Achter elk product staat de prijs per stuk en daarachter de totaalprijs. </w:t>
            </w:r>
          </w:p>
          <w:p w14:paraId="6B1D46BF" w14:textId="77777777" w:rsidR="00AD4278" w:rsidRDefault="00AD4278" w:rsidP="00AD4278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In de</w:t>
            </w:r>
            <w:r>
              <w:rPr>
                <w:lang w:val="nl-NL"/>
              </w:rPr>
              <w:t xml:space="preserve"> bedragen staat een punt in plaats van een komma en er</w:t>
            </w:r>
            <w:r w:rsidRPr="00AD4278">
              <w:rPr>
                <w:lang w:val="nl-NL"/>
              </w:rPr>
              <w:t xml:space="preserve"> komen geen </w:t>
            </w:r>
            <w:proofErr w:type="spellStart"/>
            <w:r w:rsidRPr="00AD4278">
              <w:rPr>
                <w:lang w:val="nl-NL"/>
              </w:rPr>
              <w:t>eurotekens</w:t>
            </w:r>
            <w:proofErr w:type="spellEnd"/>
            <w:r w:rsidRPr="00AD4278">
              <w:rPr>
                <w:lang w:val="nl-NL"/>
              </w:rPr>
              <w:t xml:space="preserve"> voor. </w:t>
            </w:r>
          </w:p>
          <w:p w14:paraId="6A2FB877" w14:textId="36695756" w:rsidR="00AD4278" w:rsidRDefault="00AD4278" w:rsidP="00AD4278">
            <w:pPr>
              <w:pStyle w:val="Lijstalinea"/>
              <w:numPr>
                <w:ilvl w:val="1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Laat</w:t>
            </w:r>
            <w:r w:rsidRPr="00AD4278">
              <w:rPr>
                <w:lang w:val="nl-NL"/>
              </w:rPr>
              <w:t xml:space="preserve"> de cursist de bedragen uitspreken</w:t>
            </w:r>
            <w:r>
              <w:rPr>
                <w:lang w:val="nl-NL"/>
              </w:rPr>
              <w:t>. H</w:t>
            </w:r>
            <w:r w:rsidRPr="00AD4278">
              <w:rPr>
                <w:lang w:val="nl-NL"/>
              </w:rPr>
              <w:t xml:space="preserve">oe doet hij/zij dat: ‘nul punt negenvijftig’ of ‘59 cent’, ‘3 euro 99’ of ‘3 euro en 99 cent’ of </w:t>
            </w:r>
            <w:proofErr w:type="gramStart"/>
            <w:r w:rsidRPr="00AD4278">
              <w:rPr>
                <w:lang w:val="nl-NL"/>
              </w:rPr>
              <w:t>‘ drie</w:t>
            </w:r>
            <w:proofErr w:type="gramEnd"/>
            <w:r w:rsidRPr="00AD4278">
              <w:rPr>
                <w:lang w:val="nl-NL"/>
              </w:rPr>
              <w:t xml:space="preserve"> </w:t>
            </w:r>
            <w:proofErr w:type="spellStart"/>
            <w:r w:rsidRPr="00AD4278">
              <w:rPr>
                <w:lang w:val="nl-NL"/>
              </w:rPr>
              <w:t>negenenegentig</w:t>
            </w:r>
            <w:proofErr w:type="spellEnd"/>
            <w:r w:rsidRPr="00AD4278">
              <w:rPr>
                <w:lang w:val="nl-NL"/>
              </w:rPr>
              <w:t>’.</w:t>
            </w:r>
          </w:p>
          <w:p w14:paraId="02484D38" w14:textId="3813FFEB" w:rsidR="00AD4278" w:rsidRPr="00AD4278" w:rsidRDefault="00AD4278" w:rsidP="00AD4278">
            <w:pPr>
              <w:pStyle w:val="Lijstalinea"/>
              <w:numPr>
                <w:ilvl w:val="1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Vraag bijvoorbeeld</w:t>
            </w:r>
            <w:r w:rsidR="00D130DD">
              <w:rPr>
                <w:lang w:val="nl-NL"/>
              </w:rPr>
              <w:t xml:space="preserve"> naar het statiegeld: 3 x 0.10 sis 0.30</w:t>
            </w:r>
          </w:p>
          <w:p w14:paraId="6324BF56" w14:textId="77777777" w:rsidR="00AD4278" w:rsidRDefault="00D130DD" w:rsidP="00E52BFA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Ook</w:t>
            </w:r>
            <w:r w:rsidR="00AD4278" w:rsidRPr="00AD4278">
              <w:rPr>
                <w:lang w:val="nl-NL"/>
              </w:rPr>
              <w:t xml:space="preserve"> staat het aantal producten op de bon </w:t>
            </w:r>
            <w:r>
              <w:rPr>
                <w:lang w:val="nl-NL"/>
              </w:rPr>
              <w:t xml:space="preserve">(10) </w:t>
            </w:r>
            <w:r w:rsidR="00AD4278" w:rsidRPr="00AD4278">
              <w:rPr>
                <w:lang w:val="nl-NL"/>
              </w:rPr>
              <w:t>en het totaalbedrag.</w:t>
            </w:r>
            <w:r w:rsidR="00AD4278">
              <w:rPr>
                <w:lang w:val="nl-NL"/>
              </w:rPr>
              <w:t xml:space="preserve"> Kan de cur</w:t>
            </w:r>
            <w:r>
              <w:rPr>
                <w:lang w:val="nl-NL"/>
              </w:rPr>
              <w:t>s</w:t>
            </w:r>
            <w:r w:rsidR="00AD4278">
              <w:rPr>
                <w:lang w:val="nl-NL"/>
              </w:rPr>
              <w:t xml:space="preserve">ist </w:t>
            </w:r>
            <w:r>
              <w:rPr>
                <w:lang w:val="nl-NL"/>
              </w:rPr>
              <w:t xml:space="preserve">schattend optellen door alle bedragen ‘mooi’ te maken. </w:t>
            </w:r>
          </w:p>
          <w:p w14:paraId="49F92CD8" w14:textId="77777777" w:rsidR="00D130DD" w:rsidRDefault="00D130DD" w:rsidP="00E52BFA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De informatie onder het totaalbedrag is ingewikkelder te begrijpen. Het gaat om BTW, er staan </w:t>
            </w:r>
            <w:proofErr w:type="spellStart"/>
            <w:r>
              <w:rPr>
                <w:lang w:val="nl-NL"/>
              </w:rPr>
              <w:t>procenttekens</w:t>
            </w:r>
            <w:proofErr w:type="spellEnd"/>
            <w:r>
              <w:rPr>
                <w:lang w:val="nl-NL"/>
              </w:rPr>
              <w:t>.</w:t>
            </w:r>
          </w:p>
          <w:p w14:paraId="4D900B61" w14:textId="57393D80" w:rsidR="00D130DD" w:rsidRPr="00D130DD" w:rsidRDefault="00D130DD" w:rsidP="00D130DD">
            <w:pPr>
              <w:pStyle w:val="Lijstalinea"/>
              <w:rPr>
                <w:lang w:val="nl-NL"/>
              </w:rPr>
            </w:pPr>
          </w:p>
        </w:tc>
      </w:tr>
      <w:tr w:rsidR="00455E43" w:rsidRPr="00AD4278" w14:paraId="11ACD810" w14:textId="77777777" w:rsidTr="00AD4278">
        <w:trPr>
          <w:trHeight w:val="405"/>
        </w:trPr>
        <w:tc>
          <w:tcPr>
            <w:tcW w:w="1980" w:type="dxa"/>
          </w:tcPr>
          <w:p w14:paraId="1F6C894D" w14:textId="643DCF45" w:rsidR="00455E43" w:rsidRDefault="00455E43" w:rsidP="00F03B5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Meer lezen</w:t>
            </w:r>
          </w:p>
        </w:tc>
        <w:tc>
          <w:tcPr>
            <w:tcW w:w="7082" w:type="dxa"/>
          </w:tcPr>
          <w:p w14:paraId="08DE829A" w14:textId="78100604" w:rsidR="00455E43" w:rsidRDefault="00D130DD" w:rsidP="00455E43">
            <w:pPr>
              <w:rPr>
                <w:lang w:val="nl-NL"/>
              </w:rPr>
            </w:pPr>
            <w:r>
              <w:rPr>
                <w:lang w:val="nl-NL"/>
              </w:rPr>
              <w:t xml:space="preserve">Boodschappen doen is een rijke </w:t>
            </w:r>
            <w:proofErr w:type="spellStart"/>
            <w:r>
              <w:rPr>
                <w:lang w:val="nl-NL"/>
              </w:rPr>
              <w:t>sgecijferdheidssituatie</w:t>
            </w:r>
            <w:proofErr w:type="spellEnd"/>
            <w:r>
              <w:rPr>
                <w:lang w:val="nl-NL"/>
              </w:rPr>
              <w:t>. Bespreek bijvoorbeeld</w:t>
            </w:r>
            <w:r w:rsidR="00455E43" w:rsidRPr="009D7C32">
              <w:rPr>
                <w:lang w:val="nl-NL"/>
              </w:rPr>
              <w:t xml:space="preserve"> </w:t>
            </w:r>
            <w:r>
              <w:rPr>
                <w:lang w:val="nl-NL"/>
              </w:rPr>
              <w:t>hoe je</w:t>
            </w:r>
            <w:r w:rsidR="00455E43" w:rsidRPr="009D7C32">
              <w:rPr>
                <w:lang w:val="nl-NL"/>
              </w:rPr>
              <w:t xml:space="preserve"> </w:t>
            </w:r>
            <w:r>
              <w:rPr>
                <w:lang w:val="nl-NL"/>
              </w:rPr>
              <w:t>kunt</w:t>
            </w:r>
            <w:r w:rsidR="00455E43" w:rsidRPr="009D7C32">
              <w:rPr>
                <w:lang w:val="nl-NL"/>
              </w:rPr>
              <w:t xml:space="preserve"> letten op de kosten van boodschappen.</w:t>
            </w:r>
            <w:r w:rsidR="00455E43">
              <w:rPr>
                <w:lang w:val="nl-NL"/>
              </w:rPr>
              <w:t xml:space="preserve"> Kan de </w:t>
            </w:r>
            <w:proofErr w:type="gramStart"/>
            <w:r w:rsidR="00455E43">
              <w:rPr>
                <w:lang w:val="nl-NL"/>
              </w:rPr>
              <w:t>cursist  hiervan</w:t>
            </w:r>
            <w:proofErr w:type="gramEnd"/>
            <w:r w:rsidR="00455E43">
              <w:rPr>
                <w:lang w:val="nl-NL"/>
              </w:rPr>
              <w:t xml:space="preserve"> zelf voorbeelden geven?</w:t>
            </w:r>
          </w:p>
          <w:p w14:paraId="5B450D2F" w14:textId="77777777" w:rsidR="00455E43" w:rsidRPr="009D7C32" w:rsidRDefault="00455E43" w:rsidP="00455E43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 w:rsidRPr="009D7C32">
              <w:rPr>
                <w:lang w:val="nl-NL"/>
              </w:rPr>
              <w:t xml:space="preserve">Je kunt een lijstje maken met de boodschappen die je 'echt' nodig hebt en </w:t>
            </w:r>
            <w:r>
              <w:rPr>
                <w:lang w:val="nl-NL"/>
              </w:rPr>
              <w:t>alleen die dingen kopen</w:t>
            </w:r>
            <w:r w:rsidRPr="009D7C32">
              <w:rPr>
                <w:lang w:val="nl-NL"/>
              </w:rPr>
              <w:t>.</w:t>
            </w:r>
          </w:p>
          <w:p w14:paraId="0317A99B" w14:textId="77777777" w:rsidR="00455E43" w:rsidRDefault="00455E43" w:rsidP="00455E43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 xml:space="preserve">Je kunt kijken welke aanbiedingen er zijn. </w:t>
            </w:r>
          </w:p>
          <w:p w14:paraId="3DD25781" w14:textId="77777777" w:rsidR="00455E43" w:rsidRDefault="00455E43" w:rsidP="00455E43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 w:rsidRPr="00B35161">
              <w:rPr>
                <w:lang w:val="nl-NL"/>
              </w:rPr>
              <w:t xml:space="preserve">Je kunt </w:t>
            </w:r>
            <w:r>
              <w:rPr>
                <w:lang w:val="nl-NL"/>
              </w:rPr>
              <w:t>éé</w:t>
            </w:r>
            <w:r w:rsidRPr="00B35161">
              <w:rPr>
                <w:lang w:val="nl-NL"/>
              </w:rPr>
              <w:t>n briefje van 20 euro meenemen zodat je niet meer kunt uitgeven dan 20 euro</w:t>
            </w:r>
            <w:r>
              <w:rPr>
                <w:lang w:val="nl-NL"/>
              </w:rPr>
              <w:t>.</w:t>
            </w:r>
          </w:p>
          <w:p w14:paraId="21DC0B5E" w14:textId="77777777" w:rsidR="00455E43" w:rsidRPr="00AD4278" w:rsidRDefault="00455E43" w:rsidP="00E52BFA">
            <w:pPr>
              <w:rPr>
                <w:lang w:val="nl-NL"/>
              </w:rPr>
            </w:pPr>
          </w:p>
        </w:tc>
      </w:tr>
    </w:tbl>
    <w:p w14:paraId="577555EE" w14:textId="77777777" w:rsidR="006E2561" w:rsidRPr="006E2561" w:rsidRDefault="006E2561" w:rsidP="006E2561">
      <w:pPr>
        <w:rPr>
          <w:lang w:val="nl-NL"/>
        </w:rPr>
      </w:pPr>
    </w:p>
    <w:p w14:paraId="76D20B10" w14:textId="77777777" w:rsidR="00E13AEC" w:rsidRPr="00E13AEC" w:rsidRDefault="00E13AEC" w:rsidP="00E13AEC">
      <w:pPr>
        <w:rPr>
          <w:lang w:val="nl-NL"/>
        </w:rPr>
      </w:pPr>
    </w:p>
    <w:sectPr w:rsidR="00E13AEC" w:rsidRPr="00E13A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65A6" w14:textId="77777777" w:rsidR="00725BFD" w:rsidRDefault="00725BFD" w:rsidP="00E13AEC">
      <w:r>
        <w:separator/>
      </w:r>
    </w:p>
  </w:endnote>
  <w:endnote w:type="continuationSeparator" w:id="0">
    <w:p w14:paraId="0F64405E" w14:textId="77777777" w:rsidR="00725BFD" w:rsidRDefault="00725BFD" w:rsidP="00E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6B26" w14:textId="77777777" w:rsidR="00725BFD" w:rsidRDefault="00725BFD" w:rsidP="00E13AEC">
      <w:r>
        <w:separator/>
      </w:r>
    </w:p>
  </w:footnote>
  <w:footnote w:type="continuationSeparator" w:id="0">
    <w:p w14:paraId="31BCEF8E" w14:textId="77777777" w:rsidR="00725BFD" w:rsidRDefault="00725BFD" w:rsidP="00E1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8EB2" w14:textId="0DBB873C" w:rsidR="006E2561" w:rsidRDefault="006E2561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E2561" w14:paraId="532362C4" w14:textId="77777777" w:rsidTr="00F03B5A">
      <w:tc>
        <w:tcPr>
          <w:tcW w:w="3020" w:type="dxa"/>
        </w:tcPr>
        <w:p w14:paraId="71F5D8CA" w14:textId="43E9BF27" w:rsidR="006E2561" w:rsidRDefault="006E2561">
          <w:pPr>
            <w:pStyle w:val="Koptekst"/>
          </w:pPr>
          <w:r w:rsidRPr="006E2561">
            <w:rPr>
              <w:noProof/>
            </w:rPr>
            <w:drawing>
              <wp:inline distT="0" distB="0" distL="0" distR="0" wp14:anchorId="79570D96" wp14:editId="1BB12C34">
                <wp:extent cx="452582" cy="443453"/>
                <wp:effectExtent l="0" t="0" r="5080" b="1270"/>
                <wp:docPr id="3" name="Afbeelding 3" descr="Afbeelding met tekst, groen, outdoor-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 descr="Afbeelding met tekst, groen, outdoor-object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320" cy="461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F8AA41B" w14:textId="173EE5F0" w:rsidR="006E2561" w:rsidRDefault="006E2561">
          <w:pPr>
            <w:pStyle w:val="Koptekst"/>
          </w:pPr>
          <w:proofErr w:type="spellStart"/>
          <w:r>
            <w:t>situaties</w:t>
          </w:r>
          <w:proofErr w:type="spellEnd"/>
        </w:p>
      </w:tc>
      <w:tc>
        <w:tcPr>
          <w:tcW w:w="3021" w:type="dxa"/>
        </w:tcPr>
        <w:p w14:paraId="04C6A137" w14:textId="29B5715E" w:rsidR="006E2561" w:rsidRDefault="006E2561">
          <w:pPr>
            <w:pStyle w:val="Koptekst"/>
          </w:pPr>
          <w:r>
            <w:t>gecijferdheidteltmee.nl</w:t>
          </w:r>
        </w:p>
      </w:tc>
    </w:tr>
  </w:tbl>
  <w:p w14:paraId="72A60FFA" w14:textId="77777777" w:rsidR="006E2561" w:rsidRDefault="006E25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158"/>
    <w:multiLevelType w:val="multilevel"/>
    <w:tmpl w:val="ABC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A5602"/>
    <w:multiLevelType w:val="hybridMultilevel"/>
    <w:tmpl w:val="1660A54A"/>
    <w:lvl w:ilvl="0" w:tplc="51F8236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013C"/>
    <w:multiLevelType w:val="hybridMultilevel"/>
    <w:tmpl w:val="1CC648E8"/>
    <w:lvl w:ilvl="0" w:tplc="4CACB526">
      <w:start w:val="25"/>
      <w:numFmt w:val="bullet"/>
      <w:lvlText w:val="-"/>
      <w:lvlJc w:val="left"/>
      <w:pPr>
        <w:ind w:left="720" w:hanging="360"/>
      </w:pPr>
      <w:rPr>
        <w:rFonts w:ascii="Lucida Grande" w:eastAsia="Calibri" w:hAnsi="Lucida Grande" w:cs="Lucida Gran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08C8"/>
    <w:multiLevelType w:val="hybridMultilevel"/>
    <w:tmpl w:val="52D421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C0854"/>
    <w:multiLevelType w:val="hybridMultilevel"/>
    <w:tmpl w:val="03FAF24C"/>
    <w:lvl w:ilvl="0" w:tplc="9B4298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06781">
    <w:abstractNumId w:val="1"/>
  </w:num>
  <w:num w:numId="2" w16cid:durableId="854997393">
    <w:abstractNumId w:val="2"/>
  </w:num>
  <w:num w:numId="3" w16cid:durableId="716316285">
    <w:abstractNumId w:val="0"/>
  </w:num>
  <w:num w:numId="4" w16cid:durableId="588275193">
    <w:abstractNumId w:val="3"/>
  </w:num>
  <w:num w:numId="5" w16cid:durableId="144934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2"/>
    <w:rsid w:val="001040D7"/>
    <w:rsid w:val="00204777"/>
    <w:rsid w:val="00280ED5"/>
    <w:rsid w:val="002E47E7"/>
    <w:rsid w:val="00415F39"/>
    <w:rsid w:val="00455E43"/>
    <w:rsid w:val="00490BE2"/>
    <w:rsid w:val="005B16CC"/>
    <w:rsid w:val="0062074F"/>
    <w:rsid w:val="006C257A"/>
    <w:rsid w:val="006E2561"/>
    <w:rsid w:val="00716E03"/>
    <w:rsid w:val="00725BFD"/>
    <w:rsid w:val="007B79F0"/>
    <w:rsid w:val="007D047A"/>
    <w:rsid w:val="0082064E"/>
    <w:rsid w:val="00821742"/>
    <w:rsid w:val="008D1599"/>
    <w:rsid w:val="0098281A"/>
    <w:rsid w:val="009D7C32"/>
    <w:rsid w:val="00A43D62"/>
    <w:rsid w:val="00A61126"/>
    <w:rsid w:val="00AB0786"/>
    <w:rsid w:val="00AD4278"/>
    <w:rsid w:val="00AF24DB"/>
    <w:rsid w:val="00AF4676"/>
    <w:rsid w:val="00B35161"/>
    <w:rsid w:val="00BF087D"/>
    <w:rsid w:val="00D130DD"/>
    <w:rsid w:val="00D466EC"/>
    <w:rsid w:val="00D555AE"/>
    <w:rsid w:val="00E13AEC"/>
    <w:rsid w:val="00E16A9A"/>
    <w:rsid w:val="00E52BFA"/>
    <w:rsid w:val="00F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F7E"/>
  <w15:chartTrackingRefBased/>
  <w15:docId w15:val="{9F01011A-E31B-B046-B12D-F48C760B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BFA"/>
    <w:rPr>
      <w:rFonts w:cs="Times New Roman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13A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3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3A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3AEC"/>
    <w:rPr>
      <w:rFonts w:cs="Times New Roman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13A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3AEC"/>
    <w:rPr>
      <w:rFonts w:cs="Times New Roman"/>
      <w:szCs w:val="22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E13A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E13A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3AE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13AEC"/>
    <w:pPr>
      <w:ind w:left="720"/>
      <w:contextualSpacing/>
    </w:pPr>
  </w:style>
  <w:style w:type="table" w:styleId="Tabelraster">
    <w:name w:val="Table Grid"/>
    <w:basedOn w:val="Standaardtabel"/>
    <w:uiPriority w:val="39"/>
    <w:rsid w:val="00E13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13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257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25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257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257A"/>
    <w:rPr>
      <w:rFonts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25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257A"/>
    <w:rPr>
      <w:rFonts w:cs="Times New Roman"/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AF4676"/>
    <w:rPr>
      <w:rFonts w:cs="Times New Roman"/>
      <w:szCs w:val="22"/>
      <w:lang w:val="en-US"/>
    </w:rPr>
  </w:style>
  <w:style w:type="table" w:styleId="Rastertabel1licht-Accent6">
    <w:name w:val="Grid Table 1 Light Accent 6"/>
    <w:basedOn w:val="Standaardtabel"/>
    <w:uiPriority w:val="46"/>
    <w:rsid w:val="005B16C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isme.science.uu.nl/toepassingen/2913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M.M. (Monica)</dc:creator>
  <cp:keywords/>
  <dc:description/>
  <cp:lastModifiedBy>Wijers, M.M. (Monica)</cp:lastModifiedBy>
  <cp:revision>4</cp:revision>
  <cp:lastPrinted>2022-11-10T09:03:00Z</cp:lastPrinted>
  <dcterms:created xsi:type="dcterms:W3CDTF">2022-11-16T10:11:00Z</dcterms:created>
  <dcterms:modified xsi:type="dcterms:W3CDTF">2022-11-16T13:32:00Z</dcterms:modified>
</cp:coreProperties>
</file>