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C72" w:rsidRPr="0003393A" w:rsidRDefault="0003393A">
      <w:pPr>
        <w:rPr>
          <w:sz w:val="32"/>
          <w:szCs w:val="32"/>
        </w:rPr>
      </w:pPr>
      <w:r w:rsidRPr="0003393A">
        <w:rPr>
          <w:sz w:val="32"/>
          <w:szCs w:val="32"/>
        </w:rPr>
        <w:t xml:space="preserve">Scorekaart </w:t>
      </w:r>
      <w:proofErr w:type="spellStart"/>
      <w:r w:rsidRPr="0003393A">
        <w:rPr>
          <w:sz w:val="32"/>
          <w:szCs w:val="32"/>
        </w:rPr>
        <w:t>Wisrun</w:t>
      </w:r>
      <w:proofErr w:type="spellEnd"/>
      <w:r w:rsidRPr="0003393A">
        <w:rPr>
          <w:sz w:val="32"/>
          <w:szCs w:val="32"/>
        </w:rPr>
        <w:t xml:space="preserve"> NWD 2014</w:t>
      </w:r>
    </w:p>
    <w:p w:rsidR="0003393A" w:rsidRDefault="0003393A">
      <w:r>
        <w:rPr>
          <w:noProof/>
          <w:lang w:val="en-US"/>
        </w:rPr>
        <mc:AlternateContent>
          <mc:Choice Requires="wps">
            <w:drawing>
              <wp:anchor distT="0" distB="0" distL="114300" distR="114300" simplePos="0" relativeHeight="251659264" behindDoc="0" locked="0" layoutInCell="1" allowOverlap="1" wp14:anchorId="6B16CE81" wp14:editId="64FD2A50">
                <wp:simplePos x="0" y="0"/>
                <wp:positionH relativeFrom="column">
                  <wp:posOffset>-52070</wp:posOffset>
                </wp:positionH>
                <wp:positionV relativeFrom="paragraph">
                  <wp:posOffset>130810</wp:posOffset>
                </wp:positionV>
                <wp:extent cx="5200650" cy="1403985"/>
                <wp:effectExtent l="0" t="0" r="19050" b="2286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1403985"/>
                        </a:xfrm>
                        <a:prstGeom prst="rect">
                          <a:avLst/>
                        </a:prstGeom>
                        <a:solidFill>
                          <a:srgbClr val="FFFFFF"/>
                        </a:solidFill>
                        <a:ln w="9525">
                          <a:solidFill>
                            <a:srgbClr val="000000"/>
                          </a:solidFill>
                          <a:miter lim="800000"/>
                          <a:headEnd/>
                          <a:tailEnd/>
                        </a:ln>
                      </wps:spPr>
                      <wps:txbx>
                        <w:txbxContent>
                          <w:p w:rsidR="0003393A" w:rsidRDefault="0003393A">
                            <w:r>
                              <w:t>Team-naam als pi-droedel</w:t>
                            </w:r>
                          </w:p>
                          <w:p w:rsidR="0003393A" w:rsidRDefault="0003393A"/>
                          <w:p w:rsidR="0003393A" w:rsidRDefault="0003393A"/>
                          <w:p w:rsidR="0003393A" w:rsidRDefault="0003393A"/>
                          <w:p w:rsidR="0003393A" w:rsidRDefault="0003393A"/>
                          <w:p w:rsidR="0003393A" w:rsidRDefault="0003393A"/>
                          <w:p w:rsidR="0003393A" w:rsidRDefault="0003393A">
                            <w:r>
                              <w:t>Ontcijfering team</w:t>
                            </w:r>
                            <w:r w:rsidR="00AB7341">
                              <w:t>-</w:t>
                            </w:r>
                            <w:r>
                              <w:t>naam:</w:t>
                            </w:r>
                          </w:p>
                          <w:p w:rsidR="0003393A" w:rsidRDefault="0003393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4.1pt;margin-top:10.3pt;width:409.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">
                <v:textbox style="mso-fit-shape-to-text:t">
                  <w:txbxContent>
                    <w:p w:rsidR="0003393A" w:rsidRDefault="0003393A">
                      <w:r>
                        <w:t>Team-naam als pi-droedel</w:t>
                      </w:r>
                    </w:p>
                    <w:p w:rsidR="0003393A" w:rsidRDefault="0003393A"/>
                    <w:p w:rsidR="0003393A" w:rsidRDefault="0003393A"/>
                    <w:p w:rsidR="0003393A" w:rsidRDefault="0003393A"/>
                    <w:p w:rsidR="0003393A" w:rsidRDefault="0003393A"/>
                    <w:p w:rsidR="0003393A" w:rsidRDefault="0003393A"/>
                    <w:p w:rsidR="0003393A" w:rsidRDefault="0003393A">
                      <w:r>
                        <w:t>Ontcijfering team</w:t>
                      </w:r>
                      <w:r w:rsidR="00AB7341">
                        <w:t>-</w:t>
                      </w:r>
                      <w:r>
                        <w:t>naam:</w:t>
                      </w:r>
                    </w:p>
                    <w:p w:rsidR="0003393A" w:rsidRDefault="0003393A"/>
                  </w:txbxContent>
                </v:textbox>
              </v:shape>
            </w:pict>
          </mc:Fallback>
        </mc:AlternateContent>
      </w:r>
    </w:p>
    <w:p w:rsidR="0003393A" w:rsidRDefault="0003393A"/>
    <w:p w:rsidR="0003393A" w:rsidRDefault="0003393A"/>
    <w:p w:rsidR="0003393A" w:rsidRDefault="0003393A"/>
    <w:p w:rsidR="0003393A" w:rsidRDefault="0003393A"/>
    <w:p w:rsidR="0003393A" w:rsidRDefault="0003393A"/>
    <w:p w:rsidR="0003393A" w:rsidRDefault="0003393A"/>
    <w:p w:rsidR="0003393A" w:rsidRDefault="0003393A"/>
    <w:p w:rsidR="0003393A" w:rsidRDefault="0003393A"/>
    <w:p w:rsidR="0003393A" w:rsidRDefault="0003393A"/>
    <w:p w:rsidR="0003393A" w:rsidRDefault="0003393A">
      <w:r>
        <w:rPr>
          <w:noProof/>
          <w:lang w:val="en-US"/>
        </w:rPr>
        <mc:AlternateContent>
          <mc:Choice Requires="wps">
            <w:drawing>
              <wp:anchor distT="0" distB="0" distL="114300" distR="114300" simplePos="0" relativeHeight="251661312" behindDoc="0" locked="0" layoutInCell="1" allowOverlap="1" wp14:anchorId="0751D204" wp14:editId="68F28E89">
                <wp:simplePos x="0" y="0"/>
                <wp:positionH relativeFrom="column">
                  <wp:posOffset>3881755</wp:posOffset>
                </wp:positionH>
                <wp:positionV relativeFrom="paragraph">
                  <wp:posOffset>146050</wp:posOffset>
                </wp:positionV>
                <wp:extent cx="2374265" cy="1162050"/>
                <wp:effectExtent l="0" t="0" r="635" b="0"/>
                <wp:wrapNone/>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162050"/>
                        </a:xfrm>
                        <a:prstGeom prst="rect">
                          <a:avLst/>
                        </a:prstGeom>
                        <a:solidFill>
                          <a:srgbClr val="FFFFFF"/>
                        </a:solidFill>
                        <a:ln w="9525">
                          <a:noFill/>
                          <a:miter lim="800000"/>
                          <a:headEnd/>
                          <a:tailEnd/>
                        </a:ln>
                      </wps:spPr>
                      <wps:txbx>
                        <w:txbxContent>
                          <w:p w:rsidR="0003393A" w:rsidRPr="00517A65" w:rsidRDefault="0003393A">
                            <w:pPr>
                              <w:rPr>
                                <w:sz w:val="28"/>
                                <w:szCs w:val="28"/>
                              </w:rPr>
                            </w:pPr>
                            <w:r w:rsidRPr="00517A65">
                              <w:rPr>
                                <w:sz w:val="28"/>
                                <w:szCs w:val="28"/>
                              </w:rPr>
                              <w:t>Reserveopdrachten:</w:t>
                            </w:r>
                          </w:p>
                          <w:p w:rsidR="00517A65" w:rsidRPr="00517A65" w:rsidRDefault="00517A65">
                            <w:pPr>
                              <w:rPr>
                                <w:sz w:val="28"/>
                                <w:szCs w:val="28"/>
                              </w:rPr>
                            </w:pPr>
                          </w:p>
                          <w:p w:rsidR="00517A65" w:rsidRPr="00517A65" w:rsidRDefault="00517A65">
                            <w:pPr>
                              <w:rPr>
                                <w:sz w:val="28"/>
                                <w:szCs w:val="28"/>
                              </w:rPr>
                            </w:pPr>
                          </w:p>
                          <w:p w:rsidR="00517A65" w:rsidRPr="00517A65" w:rsidRDefault="00517A65">
                            <w:pPr>
                              <w:rPr>
                                <w:sz w:val="28"/>
                                <w:szCs w:val="28"/>
                              </w:rPr>
                            </w:pPr>
                            <w:r w:rsidRPr="00517A65">
                              <w:rPr>
                                <w:sz w:val="28"/>
                                <w:szCs w:val="28"/>
                              </w:rPr>
                              <w:t>Totaalscore:</w:t>
                            </w:r>
                          </w:p>
                          <w:p w:rsidR="00517A65" w:rsidRDefault="00517A65"/>
                          <w:p w:rsidR="00517A65" w:rsidRDefault="00517A65"/>
                          <w:p w:rsidR="00517A65" w:rsidRDefault="00517A65"/>
                          <w:p w:rsidR="00517A65" w:rsidRDefault="00517A65"/>
                          <w:p w:rsidR="00517A65" w:rsidRDefault="00517A65"/>
                          <w:p w:rsidR="0003393A" w:rsidRDefault="0003393A"/>
                          <w:p w:rsidR="00517A65" w:rsidRDefault="00517A65"/>
                          <w:p w:rsidR="00517A65" w:rsidRDefault="00517A65"/>
                          <w:p w:rsidR="00517A65" w:rsidRDefault="00517A65"/>
                          <w:p w:rsidR="0003393A" w:rsidRDefault="0003393A"/>
                          <w:p w:rsidR="0003393A" w:rsidRDefault="0003393A"/>
                          <w:p w:rsidR="0003393A" w:rsidRDefault="0003393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305.65pt;margin-top:11.5pt;width:186.95pt;height:91.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" stroked="f">
                <v:textbox>
                  <w:txbxContent>
                    <w:p w:rsidR="0003393A" w:rsidRPr="00517A65" w:rsidRDefault="0003393A">
                      <w:pPr>
                        <w:rPr>
                          <w:sz w:val="28"/>
                          <w:szCs w:val="28"/>
                        </w:rPr>
                      </w:pPr>
                      <w:r w:rsidRPr="00517A65">
                        <w:rPr>
                          <w:sz w:val="28"/>
                          <w:szCs w:val="28"/>
                        </w:rPr>
                        <w:t>Reserveopdrachten:</w:t>
                      </w:r>
                    </w:p>
                    <w:p w:rsidR="00517A65" w:rsidRPr="00517A65" w:rsidRDefault="00517A65">
                      <w:pPr>
                        <w:rPr>
                          <w:sz w:val="28"/>
                          <w:szCs w:val="28"/>
                        </w:rPr>
                      </w:pPr>
                    </w:p>
                    <w:p w:rsidR="00517A65" w:rsidRPr="00517A65" w:rsidRDefault="00517A65">
                      <w:pPr>
                        <w:rPr>
                          <w:sz w:val="28"/>
                          <w:szCs w:val="28"/>
                        </w:rPr>
                      </w:pPr>
                    </w:p>
                    <w:p w:rsidR="00517A65" w:rsidRPr="00517A65" w:rsidRDefault="00517A65">
                      <w:pPr>
                        <w:rPr>
                          <w:sz w:val="28"/>
                          <w:szCs w:val="28"/>
                        </w:rPr>
                      </w:pPr>
                      <w:r w:rsidRPr="00517A65">
                        <w:rPr>
                          <w:sz w:val="28"/>
                          <w:szCs w:val="28"/>
                        </w:rPr>
                        <w:t>Totaalscore:</w:t>
                      </w:r>
                    </w:p>
                    <w:p w:rsidR="00517A65" w:rsidRDefault="00517A65"/>
                    <w:p w:rsidR="00517A65" w:rsidRDefault="00517A65"/>
                    <w:p w:rsidR="00517A65" w:rsidRDefault="00517A65"/>
                    <w:p w:rsidR="00517A65" w:rsidRDefault="00517A65"/>
                    <w:p w:rsidR="00517A65" w:rsidRDefault="00517A65"/>
                    <w:p w:rsidR="0003393A" w:rsidRDefault="0003393A"/>
                    <w:p w:rsidR="00517A65" w:rsidRDefault="00517A65"/>
                    <w:p w:rsidR="00517A65" w:rsidRDefault="00517A65"/>
                    <w:p w:rsidR="00517A65" w:rsidRDefault="00517A65"/>
                    <w:p w:rsidR="0003393A" w:rsidRDefault="0003393A"/>
                    <w:p w:rsidR="0003393A" w:rsidRDefault="0003393A"/>
                    <w:p w:rsidR="0003393A" w:rsidRDefault="0003393A"/>
                  </w:txbxContent>
                </v:textbox>
              </v:shape>
            </w:pict>
          </mc:Fallback>
        </mc:AlternateContent>
      </w:r>
      <w:r w:rsidRPr="00517A65">
        <w:rPr>
          <w:sz w:val="28"/>
          <w:szCs w:val="28"/>
        </w:rPr>
        <w:t>Namen teamleden</w:t>
      </w:r>
      <w:r>
        <w:t>:  …………………………………………………………….</w:t>
      </w:r>
    </w:p>
    <w:p w:rsidR="0003393A" w:rsidRDefault="0003393A"/>
    <w:p w:rsidR="0003393A" w:rsidRDefault="0003393A">
      <w:r>
        <w:t xml:space="preserve">                                     </w:t>
      </w:r>
      <w:r w:rsidR="00517A65">
        <w:tab/>
        <w:t xml:space="preserve">   </w:t>
      </w:r>
      <w:r>
        <w:t>…………………………………………………………….</w:t>
      </w:r>
    </w:p>
    <w:p w:rsidR="0003393A" w:rsidRDefault="0003393A"/>
    <w:p w:rsidR="0003393A" w:rsidRDefault="00517A65">
      <w:r>
        <w:rPr>
          <w:noProof/>
          <w:lang w:val="en-US"/>
        </w:rPr>
        <mc:AlternateContent>
          <mc:Choice Requires="wps">
            <w:drawing>
              <wp:anchor distT="0" distB="0" distL="114300" distR="114300" simplePos="0" relativeHeight="251663360" behindDoc="0" locked="0" layoutInCell="1" allowOverlap="1" wp14:anchorId="7EF7650E" wp14:editId="73ECD659">
                <wp:simplePos x="0" y="0"/>
                <wp:positionH relativeFrom="column">
                  <wp:posOffset>4977130</wp:posOffset>
                </wp:positionH>
                <wp:positionV relativeFrom="paragraph">
                  <wp:posOffset>27940</wp:posOffset>
                </wp:positionV>
                <wp:extent cx="951230" cy="1403985"/>
                <wp:effectExtent l="0" t="0" r="20320" b="1651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30" cy="1403985"/>
                        </a:xfrm>
                        <a:prstGeom prst="rect">
                          <a:avLst/>
                        </a:prstGeom>
                        <a:solidFill>
                          <a:srgbClr val="FFFFFF"/>
                        </a:solidFill>
                        <a:ln w="9525">
                          <a:solidFill>
                            <a:schemeClr val="tx1"/>
                          </a:solidFill>
                          <a:miter lim="800000"/>
                          <a:headEnd/>
                          <a:tailEnd/>
                        </a:ln>
                      </wps:spPr>
                      <wps:txbx>
                        <w:txbxContent>
                          <w:p w:rsidR="00517A65" w:rsidRDefault="00517A65"/>
                          <w:p w:rsidR="00517A65" w:rsidRDefault="00517A65"/>
                          <w:p w:rsidR="00517A65" w:rsidRDefault="00517A6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91.9pt;margin-top:2.2pt;width:74.9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" strokecolor="black [3213]">
                <v:textbox style="mso-fit-shape-to-text:t">
                  <w:txbxContent>
                    <w:p w:rsidR="00517A65" w:rsidRDefault="00517A65"/>
                    <w:p w:rsidR="00517A65" w:rsidRDefault="00517A65"/>
                    <w:p w:rsidR="00517A65" w:rsidRDefault="00517A65"/>
                  </w:txbxContent>
                </v:textbox>
              </v:shape>
            </w:pict>
          </mc:Fallback>
        </mc:AlternateContent>
      </w:r>
      <w:r w:rsidR="0003393A">
        <w:t xml:space="preserve">                                    </w:t>
      </w:r>
      <w:r>
        <w:tab/>
        <w:t xml:space="preserve">  </w:t>
      </w:r>
      <w:r w:rsidR="0003393A">
        <w:t xml:space="preserve"> …………………………………………………………….</w:t>
      </w:r>
    </w:p>
    <w:p w:rsidR="0003393A" w:rsidRDefault="0003393A"/>
    <w:p w:rsidR="0003393A" w:rsidRDefault="0003393A">
      <w:r>
        <w:t xml:space="preserve">                                     </w:t>
      </w:r>
      <w:r w:rsidR="00517A65">
        <w:tab/>
        <w:t xml:space="preserve">   </w:t>
      </w:r>
      <w:r>
        <w:t>…………………………………………………………….</w:t>
      </w:r>
    </w:p>
    <w:p w:rsidR="0003393A" w:rsidRDefault="0003393A"/>
    <w:p w:rsidR="0003393A" w:rsidRDefault="0003393A"/>
    <w:tbl>
      <w:tblPr>
        <w:tblStyle w:val="TableGrid"/>
        <w:tblW w:w="0" w:type="auto"/>
        <w:tblInd w:w="951" w:type="dxa"/>
        <w:tblLook w:val="04A0" w:firstRow="1" w:lastRow="0" w:firstColumn="1" w:lastColumn="0" w:noHBand="0" w:noVBand="1"/>
      </w:tblPr>
      <w:tblGrid>
        <w:gridCol w:w="1101"/>
        <w:gridCol w:w="3118"/>
        <w:gridCol w:w="2977"/>
      </w:tblGrid>
      <w:tr w:rsidR="00517A65" w:rsidRPr="00517A65" w:rsidTr="00517A65">
        <w:tc>
          <w:tcPr>
            <w:tcW w:w="1101" w:type="dxa"/>
          </w:tcPr>
          <w:p w:rsidR="00517A65" w:rsidRPr="00517A65" w:rsidRDefault="00517A65" w:rsidP="00517A65">
            <w:pPr>
              <w:jc w:val="center"/>
              <w:rPr>
                <w:sz w:val="32"/>
                <w:szCs w:val="32"/>
              </w:rPr>
            </w:pPr>
          </w:p>
        </w:tc>
        <w:tc>
          <w:tcPr>
            <w:tcW w:w="3118" w:type="dxa"/>
          </w:tcPr>
          <w:p w:rsidR="00517A65" w:rsidRPr="00517A65" w:rsidRDefault="00517A65" w:rsidP="00517A65">
            <w:pPr>
              <w:rPr>
                <w:sz w:val="32"/>
                <w:szCs w:val="32"/>
              </w:rPr>
            </w:pPr>
            <w:r>
              <w:rPr>
                <w:sz w:val="32"/>
                <w:szCs w:val="32"/>
              </w:rPr>
              <w:t>Opdrachtnummer</w:t>
            </w:r>
          </w:p>
        </w:tc>
        <w:tc>
          <w:tcPr>
            <w:tcW w:w="2977" w:type="dxa"/>
          </w:tcPr>
          <w:p w:rsidR="00517A65" w:rsidRPr="00517A65" w:rsidRDefault="00517A65">
            <w:pPr>
              <w:rPr>
                <w:sz w:val="32"/>
                <w:szCs w:val="32"/>
              </w:rPr>
            </w:pPr>
            <w:r>
              <w:rPr>
                <w:sz w:val="32"/>
                <w:szCs w:val="32"/>
              </w:rPr>
              <w:t>Beoordelingscijfer</w:t>
            </w:r>
          </w:p>
        </w:tc>
      </w:tr>
      <w:tr w:rsidR="00517A65" w:rsidRPr="00517A65" w:rsidTr="00517A65">
        <w:tc>
          <w:tcPr>
            <w:tcW w:w="1101" w:type="dxa"/>
          </w:tcPr>
          <w:p w:rsidR="00517A65" w:rsidRPr="00517A65" w:rsidRDefault="00517A65" w:rsidP="00517A65">
            <w:pPr>
              <w:jc w:val="center"/>
              <w:rPr>
                <w:sz w:val="32"/>
                <w:szCs w:val="32"/>
              </w:rPr>
            </w:pPr>
            <w:r>
              <w:rPr>
                <w:sz w:val="32"/>
                <w:szCs w:val="32"/>
              </w:rPr>
              <w:t>1</w:t>
            </w:r>
          </w:p>
        </w:tc>
        <w:tc>
          <w:tcPr>
            <w:tcW w:w="3118" w:type="dxa"/>
          </w:tcPr>
          <w:p w:rsidR="00517A65" w:rsidRPr="00517A65" w:rsidRDefault="00517A65">
            <w:pPr>
              <w:rPr>
                <w:sz w:val="32"/>
                <w:szCs w:val="32"/>
              </w:rPr>
            </w:pPr>
          </w:p>
        </w:tc>
        <w:tc>
          <w:tcPr>
            <w:tcW w:w="2977" w:type="dxa"/>
          </w:tcPr>
          <w:p w:rsidR="00517A65" w:rsidRPr="00517A65" w:rsidRDefault="00517A65">
            <w:pPr>
              <w:rPr>
                <w:sz w:val="32"/>
                <w:szCs w:val="32"/>
              </w:rPr>
            </w:pPr>
          </w:p>
        </w:tc>
      </w:tr>
      <w:tr w:rsidR="00517A65" w:rsidRPr="00517A65" w:rsidTr="00517A65">
        <w:tc>
          <w:tcPr>
            <w:tcW w:w="1101" w:type="dxa"/>
          </w:tcPr>
          <w:p w:rsidR="00517A65" w:rsidRPr="00517A65" w:rsidRDefault="00517A65" w:rsidP="00517A65">
            <w:pPr>
              <w:jc w:val="center"/>
              <w:rPr>
                <w:sz w:val="32"/>
                <w:szCs w:val="32"/>
              </w:rPr>
            </w:pPr>
            <w:r>
              <w:rPr>
                <w:sz w:val="32"/>
                <w:szCs w:val="32"/>
              </w:rPr>
              <w:t>2</w:t>
            </w:r>
          </w:p>
        </w:tc>
        <w:tc>
          <w:tcPr>
            <w:tcW w:w="3118" w:type="dxa"/>
          </w:tcPr>
          <w:p w:rsidR="00517A65" w:rsidRPr="00517A65" w:rsidRDefault="00517A65">
            <w:pPr>
              <w:rPr>
                <w:sz w:val="32"/>
                <w:szCs w:val="32"/>
              </w:rPr>
            </w:pPr>
          </w:p>
        </w:tc>
        <w:tc>
          <w:tcPr>
            <w:tcW w:w="2977" w:type="dxa"/>
          </w:tcPr>
          <w:p w:rsidR="00517A65" w:rsidRPr="00517A65" w:rsidRDefault="00517A65">
            <w:pPr>
              <w:rPr>
                <w:sz w:val="32"/>
                <w:szCs w:val="32"/>
              </w:rPr>
            </w:pPr>
          </w:p>
        </w:tc>
      </w:tr>
      <w:tr w:rsidR="00517A65" w:rsidRPr="00517A65" w:rsidTr="00517A65">
        <w:tc>
          <w:tcPr>
            <w:tcW w:w="1101" w:type="dxa"/>
          </w:tcPr>
          <w:p w:rsidR="00517A65" w:rsidRPr="00517A65" w:rsidRDefault="00517A65" w:rsidP="00517A65">
            <w:pPr>
              <w:jc w:val="center"/>
              <w:rPr>
                <w:sz w:val="32"/>
                <w:szCs w:val="32"/>
              </w:rPr>
            </w:pPr>
            <w:r>
              <w:rPr>
                <w:sz w:val="32"/>
                <w:szCs w:val="32"/>
              </w:rPr>
              <w:t>3</w:t>
            </w:r>
          </w:p>
        </w:tc>
        <w:tc>
          <w:tcPr>
            <w:tcW w:w="3118" w:type="dxa"/>
          </w:tcPr>
          <w:p w:rsidR="00517A65" w:rsidRPr="00517A65" w:rsidRDefault="00517A65">
            <w:pPr>
              <w:rPr>
                <w:sz w:val="32"/>
                <w:szCs w:val="32"/>
              </w:rPr>
            </w:pPr>
          </w:p>
        </w:tc>
        <w:tc>
          <w:tcPr>
            <w:tcW w:w="2977" w:type="dxa"/>
          </w:tcPr>
          <w:p w:rsidR="00517A65" w:rsidRPr="00517A65" w:rsidRDefault="00517A65">
            <w:pPr>
              <w:rPr>
                <w:sz w:val="32"/>
                <w:szCs w:val="32"/>
              </w:rPr>
            </w:pPr>
          </w:p>
        </w:tc>
      </w:tr>
      <w:tr w:rsidR="00517A65" w:rsidRPr="00517A65" w:rsidTr="00517A65">
        <w:tc>
          <w:tcPr>
            <w:tcW w:w="1101" w:type="dxa"/>
          </w:tcPr>
          <w:p w:rsidR="00517A65" w:rsidRPr="00517A65" w:rsidRDefault="00517A65" w:rsidP="00517A65">
            <w:pPr>
              <w:jc w:val="center"/>
              <w:rPr>
                <w:sz w:val="32"/>
                <w:szCs w:val="32"/>
              </w:rPr>
            </w:pPr>
            <w:r>
              <w:rPr>
                <w:sz w:val="32"/>
                <w:szCs w:val="32"/>
              </w:rPr>
              <w:t>4</w:t>
            </w:r>
          </w:p>
        </w:tc>
        <w:tc>
          <w:tcPr>
            <w:tcW w:w="3118" w:type="dxa"/>
          </w:tcPr>
          <w:p w:rsidR="00517A65" w:rsidRPr="00517A65" w:rsidRDefault="00517A65">
            <w:pPr>
              <w:rPr>
                <w:sz w:val="32"/>
                <w:szCs w:val="32"/>
              </w:rPr>
            </w:pPr>
          </w:p>
        </w:tc>
        <w:tc>
          <w:tcPr>
            <w:tcW w:w="2977" w:type="dxa"/>
          </w:tcPr>
          <w:p w:rsidR="00517A65" w:rsidRPr="00517A65" w:rsidRDefault="00517A65">
            <w:pPr>
              <w:rPr>
                <w:sz w:val="32"/>
                <w:szCs w:val="32"/>
              </w:rPr>
            </w:pPr>
          </w:p>
        </w:tc>
      </w:tr>
      <w:tr w:rsidR="00517A65" w:rsidRPr="00517A65" w:rsidTr="00517A65">
        <w:tc>
          <w:tcPr>
            <w:tcW w:w="1101" w:type="dxa"/>
          </w:tcPr>
          <w:p w:rsidR="00517A65" w:rsidRPr="00517A65" w:rsidRDefault="00517A65" w:rsidP="00517A65">
            <w:pPr>
              <w:jc w:val="center"/>
              <w:rPr>
                <w:sz w:val="32"/>
                <w:szCs w:val="32"/>
              </w:rPr>
            </w:pPr>
            <w:r>
              <w:rPr>
                <w:sz w:val="32"/>
                <w:szCs w:val="32"/>
              </w:rPr>
              <w:t>5</w:t>
            </w:r>
          </w:p>
        </w:tc>
        <w:tc>
          <w:tcPr>
            <w:tcW w:w="3118" w:type="dxa"/>
          </w:tcPr>
          <w:p w:rsidR="00517A65" w:rsidRPr="00517A65" w:rsidRDefault="00517A65">
            <w:pPr>
              <w:rPr>
                <w:sz w:val="32"/>
                <w:szCs w:val="32"/>
              </w:rPr>
            </w:pPr>
          </w:p>
        </w:tc>
        <w:tc>
          <w:tcPr>
            <w:tcW w:w="2977" w:type="dxa"/>
          </w:tcPr>
          <w:p w:rsidR="00517A65" w:rsidRPr="00517A65" w:rsidRDefault="00517A65">
            <w:pPr>
              <w:rPr>
                <w:sz w:val="32"/>
                <w:szCs w:val="32"/>
              </w:rPr>
            </w:pPr>
          </w:p>
        </w:tc>
      </w:tr>
      <w:tr w:rsidR="00517A65" w:rsidRPr="00517A65" w:rsidTr="00517A65">
        <w:tc>
          <w:tcPr>
            <w:tcW w:w="1101" w:type="dxa"/>
          </w:tcPr>
          <w:p w:rsidR="00517A65" w:rsidRPr="00517A65" w:rsidRDefault="00517A65" w:rsidP="00517A65">
            <w:pPr>
              <w:jc w:val="center"/>
              <w:rPr>
                <w:sz w:val="32"/>
                <w:szCs w:val="32"/>
              </w:rPr>
            </w:pPr>
            <w:r>
              <w:rPr>
                <w:sz w:val="32"/>
                <w:szCs w:val="32"/>
              </w:rPr>
              <w:t>6</w:t>
            </w:r>
          </w:p>
        </w:tc>
        <w:tc>
          <w:tcPr>
            <w:tcW w:w="3118" w:type="dxa"/>
          </w:tcPr>
          <w:p w:rsidR="00517A65" w:rsidRPr="00517A65" w:rsidRDefault="00517A65">
            <w:pPr>
              <w:rPr>
                <w:sz w:val="32"/>
                <w:szCs w:val="32"/>
              </w:rPr>
            </w:pPr>
          </w:p>
        </w:tc>
        <w:tc>
          <w:tcPr>
            <w:tcW w:w="2977" w:type="dxa"/>
          </w:tcPr>
          <w:p w:rsidR="00517A65" w:rsidRPr="00517A65" w:rsidRDefault="00517A65">
            <w:pPr>
              <w:rPr>
                <w:sz w:val="32"/>
                <w:szCs w:val="32"/>
              </w:rPr>
            </w:pPr>
          </w:p>
        </w:tc>
      </w:tr>
      <w:tr w:rsidR="00517A65" w:rsidRPr="00517A65" w:rsidTr="00517A65">
        <w:tc>
          <w:tcPr>
            <w:tcW w:w="1101" w:type="dxa"/>
          </w:tcPr>
          <w:p w:rsidR="00517A65" w:rsidRPr="00517A65" w:rsidRDefault="00517A65" w:rsidP="00517A65">
            <w:pPr>
              <w:jc w:val="center"/>
              <w:rPr>
                <w:sz w:val="32"/>
                <w:szCs w:val="32"/>
              </w:rPr>
            </w:pPr>
            <w:r>
              <w:rPr>
                <w:sz w:val="32"/>
                <w:szCs w:val="32"/>
              </w:rPr>
              <w:t>7</w:t>
            </w:r>
          </w:p>
        </w:tc>
        <w:tc>
          <w:tcPr>
            <w:tcW w:w="3118" w:type="dxa"/>
          </w:tcPr>
          <w:p w:rsidR="00517A65" w:rsidRPr="00517A65" w:rsidRDefault="00517A65">
            <w:pPr>
              <w:rPr>
                <w:sz w:val="32"/>
                <w:szCs w:val="32"/>
              </w:rPr>
            </w:pPr>
          </w:p>
        </w:tc>
        <w:tc>
          <w:tcPr>
            <w:tcW w:w="2977" w:type="dxa"/>
          </w:tcPr>
          <w:p w:rsidR="00517A65" w:rsidRPr="00517A65" w:rsidRDefault="00517A65">
            <w:pPr>
              <w:rPr>
                <w:sz w:val="32"/>
                <w:szCs w:val="32"/>
              </w:rPr>
            </w:pPr>
          </w:p>
        </w:tc>
      </w:tr>
      <w:tr w:rsidR="00517A65" w:rsidRPr="00517A65" w:rsidTr="00517A65">
        <w:tc>
          <w:tcPr>
            <w:tcW w:w="1101" w:type="dxa"/>
          </w:tcPr>
          <w:p w:rsidR="00517A65" w:rsidRPr="00517A65" w:rsidRDefault="00517A65" w:rsidP="00517A65">
            <w:pPr>
              <w:jc w:val="center"/>
              <w:rPr>
                <w:sz w:val="32"/>
                <w:szCs w:val="32"/>
              </w:rPr>
            </w:pPr>
            <w:r>
              <w:rPr>
                <w:sz w:val="32"/>
                <w:szCs w:val="32"/>
              </w:rPr>
              <w:t>8</w:t>
            </w:r>
          </w:p>
        </w:tc>
        <w:tc>
          <w:tcPr>
            <w:tcW w:w="3118" w:type="dxa"/>
          </w:tcPr>
          <w:p w:rsidR="00517A65" w:rsidRPr="00517A65" w:rsidRDefault="00517A65" w:rsidP="00880CA8">
            <w:pPr>
              <w:rPr>
                <w:sz w:val="32"/>
                <w:szCs w:val="32"/>
              </w:rPr>
            </w:pPr>
          </w:p>
        </w:tc>
        <w:tc>
          <w:tcPr>
            <w:tcW w:w="2977" w:type="dxa"/>
          </w:tcPr>
          <w:p w:rsidR="00517A65" w:rsidRPr="00517A65" w:rsidRDefault="00517A65" w:rsidP="00880CA8">
            <w:pPr>
              <w:rPr>
                <w:sz w:val="32"/>
                <w:szCs w:val="32"/>
              </w:rPr>
            </w:pPr>
          </w:p>
        </w:tc>
      </w:tr>
      <w:tr w:rsidR="00517A65" w:rsidRPr="00517A65" w:rsidTr="00517A65">
        <w:tc>
          <w:tcPr>
            <w:tcW w:w="1101" w:type="dxa"/>
          </w:tcPr>
          <w:p w:rsidR="00517A65" w:rsidRPr="00517A65" w:rsidRDefault="00517A65" w:rsidP="00517A65">
            <w:pPr>
              <w:jc w:val="center"/>
              <w:rPr>
                <w:sz w:val="32"/>
                <w:szCs w:val="32"/>
              </w:rPr>
            </w:pPr>
            <w:r>
              <w:rPr>
                <w:sz w:val="32"/>
                <w:szCs w:val="32"/>
              </w:rPr>
              <w:t>9</w:t>
            </w:r>
          </w:p>
        </w:tc>
        <w:tc>
          <w:tcPr>
            <w:tcW w:w="3118" w:type="dxa"/>
          </w:tcPr>
          <w:p w:rsidR="00517A65" w:rsidRPr="00517A65" w:rsidRDefault="00517A65" w:rsidP="00880CA8">
            <w:pPr>
              <w:rPr>
                <w:sz w:val="32"/>
                <w:szCs w:val="32"/>
              </w:rPr>
            </w:pPr>
          </w:p>
        </w:tc>
        <w:tc>
          <w:tcPr>
            <w:tcW w:w="2977" w:type="dxa"/>
          </w:tcPr>
          <w:p w:rsidR="00517A65" w:rsidRPr="00517A65" w:rsidRDefault="00517A65" w:rsidP="00880CA8">
            <w:pPr>
              <w:rPr>
                <w:sz w:val="32"/>
                <w:szCs w:val="32"/>
              </w:rPr>
            </w:pPr>
          </w:p>
        </w:tc>
      </w:tr>
      <w:tr w:rsidR="00517A65" w:rsidRPr="00517A65" w:rsidTr="00517A65">
        <w:tc>
          <w:tcPr>
            <w:tcW w:w="1101" w:type="dxa"/>
          </w:tcPr>
          <w:p w:rsidR="00517A65" w:rsidRPr="00517A65" w:rsidRDefault="00517A65" w:rsidP="00517A65">
            <w:pPr>
              <w:jc w:val="center"/>
              <w:rPr>
                <w:sz w:val="32"/>
                <w:szCs w:val="32"/>
              </w:rPr>
            </w:pPr>
            <w:r>
              <w:rPr>
                <w:sz w:val="32"/>
                <w:szCs w:val="32"/>
              </w:rPr>
              <w:t>10</w:t>
            </w:r>
          </w:p>
        </w:tc>
        <w:tc>
          <w:tcPr>
            <w:tcW w:w="3118" w:type="dxa"/>
          </w:tcPr>
          <w:p w:rsidR="00517A65" w:rsidRPr="00517A65" w:rsidRDefault="00517A65" w:rsidP="00880CA8">
            <w:pPr>
              <w:rPr>
                <w:sz w:val="32"/>
                <w:szCs w:val="32"/>
              </w:rPr>
            </w:pPr>
          </w:p>
        </w:tc>
        <w:tc>
          <w:tcPr>
            <w:tcW w:w="2977" w:type="dxa"/>
          </w:tcPr>
          <w:p w:rsidR="00517A65" w:rsidRPr="00517A65" w:rsidRDefault="00517A65" w:rsidP="00880CA8">
            <w:pPr>
              <w:rPr>
                <w:sz w:val="32"/>
                <w:szCs w:val="32"/>
              </w:rPr>
            </w:pPr>
          </w:p>
        </w:tc>
      </w:tr>
      <w:tr w:rsidR="00517A65" w:rsidRPr="00517A65" w:rsidTr="00517A65">
        <w:tc>
          <w:tcPr>
            <w:tcW w:w="1101" w:type="dxa"/>
          </w:tcPr>
          <w:p w:rsidR="00517A65" w:rsidRPr="00517A65" w:rsidRDefault="00517A65" w:rsidP="00517A65">
            <w:pPr>
              <w:jc w:val="center"/>
              <w:rPr>
                <w:sz w:val="32"/>
                <w:szCs w:val="32"/>
              </w:rPr>
            </w:pPr>
            <w:r>
              <w:rPr>
                <w:sz w:val="32"/>
                <w:szCs w:val="32"/>
              </w:rPr>
              <w:t>11</w:t>
            </w:r>
          </w:p>
        </w:tc>
        <w:tc>
          <w:tcPr>
            <w:tcW w:w="3118" w:type="dxa"/>
          </w:tcPr>
          <w:p w:rsidR="00517A65" w:rsidRPr="00517A65" w:rsidRDefault="00517A65" w:rsidP="00880CA8">
            <w:pPr>
              <w:rPr>
                <w:sz w:val="32"/>
                <w:szCs w:val="32"/>
              </w:rPr>
            </w:pPr>
          </w:p>
        </w:tc>
        <w:tc>
          <w:tcPr>
            <w:tcW w:w="2977" w:type="dxa"/>
          </w:tcPr>
          <w:p w:rsidR="00517A65" w:rsidRPr="00517A65" w:rsidRDefault="00517A65" w:rsidP="00880CA8">
            <w:pPr>
              <w:rPr>
                <w:sz w:val="32"/>
                <w:szCs w:val="32"/>
              </w:rPr>
            </w:pPr>
          </w:p>
        </w:tc>
      </w:tr>
      <w:tr w:rsidR="00517A65" w:rsidRPr="00517A65" w:rsidTr="00517A65">
        <w:tc>
          <w:tcPr>
            <w:tcW w:w="1101" w:type="dxa"/>
          </w:tcPr>
          <w:p w:rsidR="00517A65" w:rsidRPr="00517A65" w:rsidRDefault="00517A65" w:rsidP="00517A65">
            <w:pPr>
              <w:jc w:val="center"/>
              <w:rPr>
                <w:sz w:val="32"/>
                <w:szCs w:val="32"/>
              </w:rPr>
            </w:pPr>
            <w:r>
              <w:rPr>
                <w:sz w:val="32"/>
                <w:szCs w:val="32"/>
              </w:rPr>
              <w:t>12</w:t>
            </w:r>
          </w:p>
        </w:tc>
        <w:tc>
          <w:tcPr>
            <w:tcW w:w="3118" w:type="dxa"/>
          </w:tcPr>
          <w:p w:rsidR="00517A65" w:rsidRPr="00517A65" w:rsidRDefault="00517A65" w:rsidP="00880CA8">
            <w:pPr>
              <w:rPr>
                <w:sz w:val="32"/>
                <w:szCs w:val="32"/>
              </w:rPr>
            </w:pPr>
          </w:p>
        </w:tc>
        <w:tc>
          <w:tcPr>
            <w:tcW w:w="2977" w:type="dxa"/>
          </w:tcPr>
          <w:p w:rsidR="00517A65" w:rsidRPr="00517A65" w:rsidRDefault="00517A65" w:rsidP="00880CA8">
            <w:pPr>
              <w:rPr>
                <w:sz w:val="32"/>
                <w:szCs w:val="32"/>
              </w:rPr>
            </w:pPr>
          </w:p>
        </w:tc>
      </w:tr>
      <w:tr w:rsidR="00517A65" w:rsidRPr="00517A65" w:rsidTr="00517A65">
        <w:tc>
          <w:tcPr>
            <w:tcW w:w="1101" w:type="dxa"/>
          </w:tcPr>
          <w:p w:rsidR="00517A65" w:rsidRPr="00517A65" w:rsidRDefault="00517A65" w:rsidP="00517A65">
            <w:pPr>
              <w:jc w:val="center"/>
              <w:rPr>
                <w:sz w:val="32"/>
                <w:szCs w:val="32"/>
              </w:rPr>
            </w:pPr>
            <w:r>
              <w:rPr>
                <w:sz w:val="32"/>
                <w:szCs w:val="32"/>
              </w:rPr>
              <w:t>13</w:t>
            </w:r>
          </w:p>
        </w:tc>
        <w:tc>
          <w:tcPr>
            <w:tcW w:w="3118" w:type="dxa"/>
          </w:tcPr>
          <w:p w:rsidR="00517A65" w:rsidRPr="00517A65" w:rsidRDefault="00517A65" w:rsidP="00880CA8">
            <w:pPr>
              <w:rPr>
                <w:sz w:val="32"/>
                <w:szCs w:val="32"/>
              </w:rPr>
            </w:pPr>
          </w:p>
        </w:tc>
        <w:tc>
          <w:tcPr>
            <w:tcW w:w="2977" w:type="dxa"/>
          </w:tcPr>
          <w:p w:rsidR="00517A65" w:rsidRPr="00517A65" w:rsidRDefault="00517A65" w:rsidP="00880CA8">
            <w:pPr>
              <w:rPr>
                <w:sz w:val="32"/>
                <w:szCs w:val="32"/>
              </w:rPr>
            </w:pPr>
          </w:p>
        </w:tc>
      </w:tr>
      <w:tr w:rsidR="00517A65" w:rsidRPr="00517A65" w:rsidTr="00517A65">
        <w:tc>
          <w:tcPr>
            <w:tcW w:w="1101" w:type="dxa"/>
          </w:tcPr>
          <w:p w:rsidR="00517A65" w:rsidRPr="00517A65" w:rsidRDefault="00517A65" w:rsidP="00517A65">
            <w:pPr>
              <w:jc w:val="center"/>
              <w:rPr>
                <w:sz w:val="32"/>
                <w:szCs w:val="32"/>
              </w:rPr>
            </w:pPr>
            <w:r>
              <w:rPr>
                <w:sz w:val="32"/>
                <w:szCs w:val="32"/>
              </w:rPr>
              <w:t>14</w:t>
            </w:r>
          </w:p>
        </w:tc>
        <w:tc>
          <w:tcPr>
            <w:tcW w:w="3118" w:type="dxa"/>
          </w:tcPr>
          <w:p w:rsidR="00517A65" w:rsidRPr="00517A65" w:rsidRDefault="00517A65" w:rsidP="00880CA8">
            <w:pPr>
              <w:rPr>
                <w:sz w:val="32"/>
                <w:szCs w:val="32"/>
              </w:rPr>
            </w:pPr>
          </w:p>
        </w:tc>
        <w:tc>
          <w:tcPr>
            <w:tcW w:w="2977" w:type="dxa"/>
          </w:tcPr>
          <w:p w:rsidR="00517A65" w:rsidRPr="00517A65" w:rsidRDefault="00517A65" w:rsidP="00880CA8">
            <w:pPr>
              <w:rPr>
                <w:sz w:val="32"/>
                <w:szCs w:val="32"/>
              </w:rPr>
            </w:pPr>
          </w:p>
        </w:tc>
      </w:tr>
      <w:tr w:rsidR="00517A65" w:rsidRPr="00517A65" w:rsidTr="00517A65">
        <w:tc>
          <w:tcPr>
            <w:tcW w:w="1101" w:type="dxa"/>
          </w:tcPr>
          <w:p w:rsidR="00517A65" w:rsidRPr="00517A65" w:rsidRDefault="00517A65" w:rsidP="00517A65">
            <w:pPr>
              <w:jc w:val="center"/>
              <w:rPr>
                <w:sz w:val="32"/>
                <w:szCs w:val="32"/>
              </w:rPr>
            </w:pPr>
            <w:r>
              <w:rPr>
                <w:sz w:val="32"/>
                <w:szCs w:val="32"/>
              </w:rPr>
              <w:t>15</w:t>
            </w:r>
          </w:p>
        </w:tc>
        <w:tc>
          <w:tcPr>
            <w:tcW w:w="3118" w:type="dxa"/>
          </w:tcPr>
          <w:p w:rsidR="00517A65" w:rsidRPr="00517A65" w:rsidRDefault="00517A65" w:rsidP="00880CA8">
            <w:pPr>
              <w:rPr>
                <w:sz w:val="32"/>
                <w:szCs w:val="32"/>
              </w:rPr>
            </w:pPr>
          </w:p>
        </w:tc>
        <w:tc>
          <w:tcPr>
            <w:tcW w:w="2977" w:type="dxa"/>
          </w:tcPr>
          <w:p w:rsidR="00517A65" w:rsidRPr="00517A65" w:rsidRDefault="00517A65" w:rsidP="00880CA8">
            <w:pPr>
              <w:rPr>
                <w:sz w:val="32"/>
                <w:szCs w:val="32"/>
              </w:rPr>
            </w:pPr>
          </w:p>
        </w:tc>
      </w:tr>
      <w:tr w:rsidR="00517A65" w:rsidRPr="00517A65" w:rsidTr="00517A65">
        <w:tc>
          <w:tcPr>
            <w:tcW w:w="1101" w:type="dxa"/>
          </w:tcPr>
          <w:p w:rsidR="00517A65" w:rsidRPr="00517A65" w:rsidRDefault="00517A65" w:rsidP="00517A65">
            <w:pPr>
              <w:jc w:val="center"/>
              <w:rPr>
                <w:sz w:val="32"/>
                <w:szCs w:val="32"/>
              </w:rPr>
            </w:pPr>
            <w:r>
              <w:rPr>
                <w:sz w:val="32"/>
                <w:szCs w:val="32"/>
              </w:rPr>
              <w:t>16</w:t>
            </w:r>
          </w:p>
        </w:tc>
        <w:tc>
          <w:tcPr>
            <w:tcW w:w="3118" w:type="dxa"/>
          </w:tcPr>
          <w:p w:rsidR="00517A65" w:rsidRPr="00517A65" w:rsidRDefault="00517A65" w:rsidP="00880CA8">
            <w:pPr>
              <w:rPr>
                <w:sz w:val="32"/>
                <w:szCs w:val="32"/>
              </w:rPr>
            </w:pPr>
          </w:p>
        </w:tc>
        <w:tc>
          <w:tcPr>
            <w:tcW w:w="2977" w:type="dxa"/>
          </w:tcPr>
          <w:p w:rsidR="00517A65" w:rsidRPr="00517A65" w:rsidRDefault="00517A65" w:rsidP="00880CA8">
            <w:pPr>
              <w:rPr>
                <w:sz w:val="32"/>
                <w:szCs w:val="32"/>
              </w:rPr>
            </w:pPr>
          </w:p>
        </w:tc>
      </w:tr>
      <w:tr w:rsidR="00517A65" w:rsidRPr="00517A65" w:rsidTr="00517A65">
        <w:tc>
          <w:tcPr>
            <w:tcW w:w="1101" w:type="dxa"/>
          </w:tcPr>
          <w:p w:rsidR="00517A65" w:rsidRPr="00517A65" w:rsidRDefault="00517A65" w:rsidP="00517A65">
            <w:pPr>
              <w:jc w:val="center"/>
              <w:rPr>
                <w:sz w:val="32"/>
                <w:szCs w:val="32"/>
              </w:rPr>
            </w:pPr>
            <w:r>
              <w:rPr>
                <w:sz w:val="32"/>
                <w:szCs w:val="32"/>
              </w:rPr>
              <w:t>17</w:t>
            </w:r>
          </w:p>
        </w:tc>
        <w:tc>
          <w:tcPr>
            <w:tcW w:w="3118" w:type="dxa"/>
          </w:tcPr>
          <w:p w:rsidR="00517A65" w:rsidRPr="00517A65" w:rsidRDefault="00517A65" w:rsidP="00880CA8">
            <w:pPr>
              <w:rPr>
                <w:sz w:val="32"/>
                <w:szCs w:val="32"/>
              </w:rPr>
            </w:pPr>
          </w:p>
        </w:tc>
        <w:tc>
          <w:tcPr>
            <w:tcW w:w="2977" w:type="dxa"/>
          </w:tcPr>
          <w:p w:rsidR="00517A65" w:rsidRPr="00517A65" w:rsidRDefault="00517A65" w:rsidP="00880CA8">
            <w:pPr>
              <w:rPr>
                <w:sz w:val="32"/>
                <w:szCs w:val="32"/>
              </w:rPr>
            </w:pPr>
          </w:p>
        </w:tc>
      </w:tr>
      <w:tr w:rsidR="00517A65" w:rsidRPr="00517A65" w:rsidTr="00517A65">
        <w:tc>
          <w:tcPr>
            <w:tcW w:w="1101" w:type="dxa"/>
          </w:tcPr>
          <w:p w:rsidR="00517A65" w:rsidRPr="00517A65" w:rsidRDefault="00517A65" w:rsidP="00517A65">
            <w:pPr>
              <w:jc w:val="center"/>
              <w:rPr>
                <w:sz w:val="32"/>
                <w:szCs w:val="32"/>
              </w:rPr>
            </w:pPr>
            <w:r>
              <w:rPr>
                <w:sz w:val="32"/>
                <w:szCs w:val="32"/>
              </w:rPr>
              <w:t>18</w:t>
            </w:r>
          </w:p>
        </w:tc>
        <w:tc>
          <w:tcPr>
            <w:tcW w:w="3118" w:type="dxa"/>
          </w:tcPr>
          <w:p w:rsidR="00517A65" w:rsidRPr="00517A65" w:rsidRDefault="00517A65" w:rsidP="00880CA8">
            <w:pPr>
              <w:rPr>
                <w:sz w:val="32"/>
                <w:szCs w:val="32"/>
              </w:rPr>
            </w:pPr>
          </w:p>
        </w:tc>
        <w:tc>
          <w:tcPr>
            <w:tcW w:w="2977" w:type="dxa"/>
          </w:tcPr>
          <w:p w:rsidR="00517A65" w:rsidRPr="00517A65" w:rsidRDefault="00517A65" w:rsidP="00880CA8">
            <w:pPr>
              <w:rPr>
                <w:sz w:val="32"/>
                <w:szCs w:val="32"/>
              </w:rPr>
            </w:pPr>
          </w:p>
        </w:tc>
      </w:tr>
      <w:tr w:rsidR="00517A65" w:rsidRPr="00517A65" w:rsidTr="00517A65">
        <w:tc>
          <w:tcPr>
            <w:tcW w:w="1101" w:type="dxa"/>
          </w:tcPr>
          <w:p w:rsidR="00517A65" w:rsidRPr="00517A65" w:rsidRDefault="00517A65" w:rsidP="00880CA8">
            <w:pPr>
              <w:jc w:val="center"/>
              <w:rPr>
                <w:sz w:val="32"/>
                <w:szCs w:val="32"/>
              </w:rPr>
            </w:pPr>
            <w:r>
              <w:rPr>
                <w:sz w:val="32"/>
                <w:szCs w:val="32"/>
              </w:rPr>
              <w:t>19</w:t>
            </w:r>
          </w:p>
        </w:tc>
        <w:tc>
          <w:tcPr>
            <w:tcW w:w="3118" w:type="dxa"/>
          </w:tcPr>
          <w:p w:rsidR="00517A65" w:rsidRPr="00517A65" w:rsidRDefault="00517A65" w:rsidP="00880CA8">
            <w:pPr>
              <w:rPr>
                <w:sz w:val="32"/>
                <w:szCs w:val="32"/>
              </w:rPr>
            </w:pPr>
          </w:p>
        </w:tc>
        <w:tc>
          <w:tcPr>
            <w:tcW w:w="2977" w:type="dxa"/>
          </w:tcPr>
          <w:p w:rsidR="00517A65" w:rsidRPr="00517A65" w:rsidRDefault="00517A65" w:rsidP="00880CA8">
            <w:pPr>
              <w:rPr>
                <w:sz w:val="32"/>
                <w:szCs w:val="32"/>
              </w:rPr>
            </w:pPr>
          </w:p>
        </w:tc>
      </w:tr>
      <w:tr w:rsidR="00517A65" w:rsidRPr="00517A65" w:rsidTr="00517A65">
        <w:tc>
          <w:tcPr>
            <w:tcW w:w="1101" w:type="dxa"/>
          </w:tcPr>
          <w:p w:rsidR="00517A65" w:rsidRPr="00517A65" w:rsidRDefault="00517A65" w:rsidP="00880CA8">
            <w:pPr>
              <w:jc w:val="center"/>
              <w:rPr>
                <w:sz w:val="32"/>
                <w:szCs w:val="32"/>
              </w:rPr>
            </w:pPr>
            <w:r>
              <w:rPr>
                <w:sz w:val="32"/>
                <w:szCs w:val="32"/>
              </w:rPr>
              <w:t>20</w:t>
            </w:r>
          </w:p>
        </w:tc>
        <w:tc>
          <w:tcPr>
            <w:tcW w:w="3118" w:type="dxa"/>
          </w:tcPr>
          <w:p w:rsidR="00517A65" w:rsidRPr="00517A65" w:rsidRDefault="00517A65" w:rsidP="00880CA8">
            <w:pPr>
              <w:rPr>
                <w:sz w:val="32"/>
                <w:szCs w:val="32"/>
              </w:rPr>
            </w:pPr>
          </w:p>
        </w:tc>
        <w:tc>
          <w:tcPr>
            <w:tcW w:w="2977" w:type="dxa"/>
          </w:tcPr>
          <w:p w:rsidR="00517A65" w:rsidRPr="00517A65" w:rsidRDefault="00517A65" w:rsidP="00880CA8">
            <w:pPr>
              <w:rPr>
                <w:sz w:val="32"/>
                <w:szCs w:val="32"/>
              </w:rPr>
            </w:pPr>
          </w:p>
        </w:tc>
      </w:tr>
    </w:tbl>
    <w:p w:rsidR="0003393A" w:rsidRPr="00AB7341" w:rsidRDefault="002E1428" w:rsidP="00517A65">
      <w:pPr>
        <w:rPr>
          <w:b/>
          <w:sz w:val="24"/>
          <w:szCs w:val="24"/>
        </w:rPr>
      </w:pPr>
      <w:r w:rsidRPr="00AB7341">
        <w:rPr>
          <w:b/>
          <w:sz w:val="24"/>
          <w:szCs w:val="24"/>
        </w:rPr>
        <w:lastRenderedPageBreak/>
        <w:t>Spelregels:</w:t>
      </w:r>
    </w:p>
    <w:p w:rsidR="002E1428" w:rsidRDefault="002E1428" w:rsidP="002E1428">
      <w:pPr>
        <w:pStyle w:val="ListParagraph"/>
        <w:numPr>
          <w:ilvl w:val="0"/>
          <w:numId w:val="1"/>
        </w:numPr>
      </w:pPr>
      <w:r>
        <w:t xml:space="preserve">Vorm een groepje van vier personen. Het is leuk </w:t>
      </w:r>
      <w:r w:rsidR="00AB7341">
        <w:t>om groepsgenoten te kiezen die je nog niet kent. Na afloop kennen jullie</w:t>
      </w:r>
      <w:r>
        <w:t xml:space="preserve"> elkaar van haver tot gort!</w:t>
      </w:r>
    </w:p>
    <w:p w:rsidR="002E1428" w:rsidRDefault="002E1428" w:rsidP="002E1428">
      <w:pPr>
        <w:pStyle w:val="ListParagraph"/>
        <w:numPr>
          <w:ilvl w:val="0"/>
          <w:numId w:val="1"/>
        </w:numPr>
      </w:pPr>
      <w:r>
        <w:t xml:space="preserve">Haal een scorekaart bij de wedstrijdleiding en noteer hierop de namen van de groepsgenoten. </w:t>
      </w:r>
    </w:p>
    <w:p w:rsidR="002E1428" w:rsidRDefault="00AB7341" w:rsidP="002E1428">
      <w:pPr>
        <w:pStyle w:val="ListParagraph"/>
        <w:numPr>
          <w:ilvl w:val="0"/>
          <w:numId w:val="1"/>
        </w:numPr>
      </w:pPr>
      <w:r>
        <w:t>Voer om te beginnen</w:t>
      </w:r>
      <w:r w:rsidR="002E1428">
        <w:t xml:space="preserve"> de opdracht uit over de pi-droedel die bij de scorekaart wordt geleverd. Noteer </w:t>
      </w:r>
      <w:r>
        <w:t>jullie</w:t>
      </w:r>
      <w:r w:rsidR="002E1428">
        <w:t xml:space="preserve"> pi-droedel op de scorekaart en leg hem ter beoordeling voor aan de jury.</w:t>
      </w:r>
    </w:p>
    <w:p w:rsidR="002E1428" w:rsidRDefault="002E1428" w:rsidP="002E1428">
      <w:pPr>
        <w:pStyle w:val="ListParagraph"/>
        <w:numPr>
          <w:ilvl w:val="0"/>
          <w:numId w:val="1"/>
        </w:numPr>
      </w:pPr>
      <w:r>
        <w:t>De jury geeft jullie</w:t>
      </w:r>
      <w:r w:rsidR="00AB7341">
        <w:t xml:space="preserve"> vervolgens</w:t>
      </w:r>
      <w:r>
        <w:t xml:space="preserve"> het nummer van jullie eerste echte opdracht.</w:t>
      </w:r>
    </w:p>
    <w:p w:rsidR="002E1428" w:rsidRDefault="002E1428" w:rsidP="002E1428">
      <w:pPr>
        <w:pStyle w:val="ListParagraph"/>
        <w:numPr>
          <w:ilvl w:val="0"/>
          <w:numId w:val="1"/>
        </w:numPr>
      </w:pPr>
      <w:r>
        <w:t>Zoek de opdracht met dit nummer. Hij hangt ergens aan de wand.</w:t>
      </w:r>
    </w:p>
    <w:p w:rsidR="002E1428" w:rsidRDefault="002E1428" w:rsidP="002E1428">
      <w:pPr>
        <w:pStyle w:val="ListParagraph"/>
        <w:numPr>
          <w:ilvl w:val="0"/>
          <w:numId w:val="1"/>
        </w:numPr>
      </w:pPr>
      <w:r>
        <w:t>Bereid de opdracht voor met het groepje.</w:t>
      </w:r>
    </w:p>
    <w:p w:rsidR="002E1428" w:rsidRDefault="002E1428" w:rsidP="002E1428">
      <w:pPr>
        <w:pStyle w:val="ListParagraph"/>
        <w:numPr>
          <w:ilvl w:val="0"/>
          <w:numId w:val="1"/>
        </w:numPr>
      </w:pPr>
      <w:r>
        <w:t>Ga vervolgens naar een van de drie jurytafels. (Het maakt niet uit welke, ga daar waar plaats is. Zijn alle drie de tafels bezet</w:t>
      </w:r>
      <w:r w:rsidR="00AB7341">
        <w:t>? D</w:t>
      </w:r>
      <w:r>
        <w:t>an moet je even wachten).</w:t>
      </w:r>
    </w:p>
    <w:p w:rsidR="002E1428" w:rsidRDefault="002E1428" w:rsidP="002E1428">
      <w:pPr>
        <w:pStyle w:val="ListParagraph"/>
        <w:numPr>
          <w:ilvl w:val="0"/>
          <w:numId w:val="1"/>
        </w:numPr>
      </w:pPr>
      <w:r>
        <w:t>Voer de opdracht uit voor de jury. De juryleden letten op: wiskundig niveau, creativiteit, originaliteit, lef, overtuigingskracht, spontaniteit, samenwerking, uitstraling, volume, materiaalgebruik en ze zijn erg gevoelig voor steekpenningen.</w:t>
      </w:r>
    </w:p>
    <w:p w:rsidR="002E1428" w:rsidRDefault="002E1428" w:rsidP="002E1428">
      <w:pPr>
        <w:pStyle w:val="ListParagraph"/>
        <w:numPr>
          <w:ilvl w:val="0"/>
          <w:numId w:val="1"/>
        </w:numPr>
      </w:pPr>
      <w:r>
        <w:t xml:space="preserve">De jury noteert de beoordeling op uw groepsscorekaart. (Een cijfer </w:t>
      </w:r>
      <w:r w:rsidR="00AB7341">
        <w:t>variërend van nul tot tien</w:t>
      </w:r>
      <w:r>
        <w:t>, e</w:t>
      </w:r>
      <w:r w:rsidR="00AB7341">
        <w:t>e</w:t>
      </w:r>
      <w:r>
        <w:t>n hoogst enkele keer wordt ook wel een elf gegeven.)</w:t>
      </w:r>
    </w:p>
    <w:p w:rsidR="002E1428" w:rsidRDefault="00AB7341" w:rsidP="002E1428">
      <w:pPr>
        <w:pStyle w:val="ListParagraph"/>
        <w:numPr>
          <w:ilvl w:val="0"/>
          <w:numId w:val="1"/>
        </w:numPr>
      </w:pPr>
      <w:r>
        <w:t>De jury geeft jullie een nieuw opdrachtnummer.</w:t>
      </w:r>
    </w:p>
    <w:p w:rsidR="00AB7341" w:rsidRDefault="00AB7341" w:rsidP="002E1428">
      <w:pPr>
        <w:pStyle w:val="ListParagraph"/>
        <w:numPr>
          <w:ilvl w:val="0"/>
          <w:numId w:val="1"/>
        </w:numPr>
      </w:pPr>
      <w:r>
        <w:t>Ruim de rommel van de vorige opdracht op, en breng de materialen van de vorige opdracht terug naar de plaats van herkomst.</w:t>
      </w:r>
    </w:p>
    <w:p w:rsidR="00AB7341" w:rsidRDefault="00AB7341" w:rsidP="002E1428">
      <w:pPr>
        <w:pStyle w:val="ListParagraph"/>
        <w:numPr>
          <w:ilvl w:val="0"/>
          <w:numId w:val="1"/>
        </w:numPr>
      </w:pPr>
      <w:r>
        <w:t>Jullie kunnen aan de volgende opdracht beginnen.</w:t>
      </w:r>
    </w:p>
    <w:p w:rsidR="00AB7341" w:rsidRDefault="00AB7341" w:rsidP="002E1428">
      <w:pPr>
        <w:pStyle w:val="ListParagraph"/>
        <w:numPr>
          <w:ilvl w:val="0"/>
          <w:numId w:val="1"/>
        </w:numPr>
      </w:pPr>
      <w:r>
        <w:t>Als de tijd om is, kunnen jullie je scorekaart bij de jury inleveren.</w:t>
      </w:r>
    </w:p>
    <w:p w:rsidR="00AB7341" w:rsidRDefault="00AB7341" w:rsidP="00AB7341"/>
    <w:p w:rsidR="00AB7341" w:rsidRPr="00AB7341" w:rsidRDefault="00AB7341" w:rsidP="00AB7341">
      <w:pPr>
        <w:rPr>
          <w:b/>
          <w:sz w:val="24"/>
        </w:rPr>
      </w:pPr>
      <w:r w:rsidRPr="00AB7341">
        <w:rPr>
          <w:b/>
          <w:sz w:val="24"/>
        </w:rPr>
        <w:t>Let op:</w:t>
      </w:r>
    </w:p>
    <w:p w:rsidR="00AB7341" w:rsidRDefault="00AB7341" w:rsidP="00AB7341">
      <w:pPr>
        <w:pStyle w:val="ListParagraph"/>
        <w:numPr>
          <w:ilvl w:val="0"/>
          <w:numId w:val="1"/>
        </w:numPr>
      </w:pPr>
      <w:r>
        <w:t>Zoek steeds de balans tussen tijd en kwaliteit. Langer doorgaan levert ongetwijfeld meer punten op, maar als jullie aan te weinig opdrachten toekomen, gaat de hoogste eer toch nog aan jullie neus voorbij.</w:t>
      </w:r>
    </w:p>
    <w:p w:rsidR="00AB7341" w:rsidRDefault="00AB7341" w:rsidP="00AB7341">
      <w:pPr>
        <w:pStyle w:val="ListParagraph"/>
        <w:numPr>
          <w:ilvl w:val="0"/>
          <w:numId w:val="1"/>
        </w:numPr>
      </w:pPr>
      <w:r>
        <w:t>Sommige opdrachten zijn absoluut onmogelijk. Probeer ze desondanks zo goed mogelijk te doen. Bedenk dat originaliteit punten kan opleveren. Verlies de tijd niet uit het oog.</w:t>
      </w:r>
    </w:p>
    <w:p w:rsidR="00AB7341" w:rsidRDefault="00AB7341" w:rsidP="00AB7341">
      <w:pPr>
        <w:pStyle w:val="ListParagraph"/>
        <w:numPr>
          <w:ilvl w:val="0"/>
          <w:numId w:val="1"/>
        </w:numPr>
      </w:pPr>
      <w:r>
        <w:t>Als je niet durft te zingen, mag je ook zachtjes zingen, maar dat kost de groep punten. Niet mooi maar wel hard zingen, scoort!</w:t>
      </w:r>
    </w:p>
    <w:p w:rsidR="00AB7341" w:rsidRDefault="00AB7341" w:rsidP="00AB7341">
      <w:pPr>
        <w:pStyle w:val="ListParagraph"/>
        <w:numPr>
          <w:ilvl w:val="0"/>
          <w:numId w:val="1"/>
        </w:numPr>
      </w:pPr>
      <w:r>
        <w:t>Als jullie bij een opdracht aankomen waar al een andere groep mee bezig is, probeer dan in eerste instantie gewoon ook aan deze opdracht te beginnen. Vaak is dat geen probleem. Werk in een andere hoek van de zaal en jullie zullen geen last van elkaar hebben. Is er echter maar één set benodigde materialen beschikbaar dan wordt het lastiger. Kies dan voor een van de vijf reserveopdrachten die op jullie scorekaart vermeld staan. Voer de reserveopdracht voor de jury uit en keer vervolgens terug naar de opdracht waar jullie aanvankelijk niet terecht konden.</w:t>
      </w:r>
    </w:p>
    <w:p w:rsidR="00AB7341" w:rsidRDefault="00AB7341" w:rsidP="00AB7341">
      <w:pPr>
        <w:pStyle w:val="ListParagraph"/>
        <w:numPr>
          <w:ilvl w:val="0"/>
          <w:numId w:val="1"/>
        </w:numPr>
      </w:pPr>
      <w:r>
        <w:t xml:space="preserve">Tijden de pauze </w:t>
      </w:r>
      <w:r w:rsidR="002D1285">
        <w:t>sluiten</w:t>
      </w:r>
      <w:r>
        <w:t xml:space="preserve"> de jurytafels en moeten jullie de ruimte verlaten. Jullie mogen deze tijd niet gebruiken om snel nog wat opdrachten voor te bereiden. Overigens heeft dat ook niet zoveel zin want jullie weten niet van tevoren welke opdrachten jullie krijgen toebedeeld.</w:t>
      </w:r>
    </w:p>
    <w:p w:rsidR="00AB7341" w:rsidRDefault="00AB7341" w:rsidP="00AB7341">
      <w:pPr>
        <w:pStyle w:val="ListParagraph"/>
        <w:numPr>
          <w:ilvl w:val="0"/>
          <w:numId w:val="1"/>
        </w:numPr>
      </w:pPr>
      <w:r>
        <w:t>Na de pauze gaan we stipt op tijd weer verder. Dus zorg dat jullie dan weer van de partij zijn.</w:t>
      </w:r>
    </w:p>
    <w:p w:rsidR="00AB7341" w:rsidRDefault="00AB7341" w:rsidP="00AB7341">
      <w:pPr>
        <w:pStyle w:val="ListParagraph"/>
        <w:numPr>
          <w:ilvl w:val="0"/>
          <w:numId w:val="1"/>
        </w:numPr>
      </w:pPr>
      <w:r>
        <w:t>Je mag een opdracht weigeren maar d</w:t>
      </w:r>
      <w:r w:rsidR="002D1285">
        <w:t>at levert vijf strafpunten op. Je</w:t>
      </w:r>
      <w:r>
        <w:t xml:space="preserve"> kunt beter in alle gevallen toch iets proberen, want een goedbedoelde poging overtuigd gebracht kan altijd nog punten opleveren. Het motto is: Bluf je er doorheen!</w:t>
      </w:r>
      <w:bookmarkStart w:id="0" w:name="_GoBack"/>
      <w:bookmarkEnd w:id="0"/>
    </w:p>
    <w:p w:rsidR="00AB7341" w:rsidRDefault="00AB7341" w:rsidP="00AB7341"/>
    <w:p w:rsidR="00AB7341" w:rsidRPr="00AB7341" w:rsidRDefault="00AB7341" w:rsidP="00AB7341">
      <w:pPr>
        <w:rPr>
          <w:b/>
          <w:sz w:val="24"/>
        </w:rPr>
      </w:pPr>
      <w:r w:rsidRPr="00AB7341">
        <w:rPr>
          <w:b/>
          <w:sz w:val="24"/>
        </w:rPr>
        <w:t>Belangrijkste spelregel:</w:t>
      </w:r>
    </w:p>
    <w:p w:rsidR="00AB7341" w:rsidRPr="00AB7341" w:rsidRDefault="00AB7341" w:rsidP="00AB7341">
      <w:pPr>
        <w:rPr>
          <w:u w:val="single"/>
        </w:rPr>
      </w:pPr>
      <w:r w:rsidRPr="00AB7341">
        <w:rPr>
          <w:u w:val="single"/>
        </w:rPr>
        <w:t>Ruim rommel op, breng spullen terug en vergeet niet heel veel lol te hebben!</w:t>
      </w:r>
    </w:p>
    <w:sectPr w:rsidR="00AB7341" w:rsidRPr="00AB73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F48C3"/>
    <w:multiLevelType w:val="hybridMultilevel"/>
    <w:tmpl w:val="27F89E34"/>
    <w:lvl w:ilvl="0" w:tplc="D132E3F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93A"/>
    <w:rsid w:val="0003393A"/>
    <w:rsid w:val="002D1285"/>
    <w:rsid w:val="002E1428"/>
    <w:rsid w:val="00433A74"/>
    <w:rsid w:val="00517A65"/>
    <w:rsid w:val="008D4C72"/>
    <w:rsid w:val="00A031CC"/>
    <w:rsid w:val="00AB73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1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393A"/>
    <w:rPr>
      <w:rFonts w:ascii="Tahoma" w:hAnsi="Tahoma" w:cs="Tahoma"/>
      <w:sz w:val="16"/>
      <w:szCs w:val="16"/>
    </w:rPr>
  </w:style>
  <w:style w:type="character" w:customStyle="1" w:styleId="BalloonTextChar">
    <w:name w:val="Balloon Text Char"/>
    <w:basedOn w:val="DefaultParagraphFont"/>
    <w:link w:val="BalloonText"/>
    <w:uiPriority w:val="99"/>
    <w:semiHidden/>
    <w:rsid w:val="0003393A"/>
    <w:rPr>
      <w:rFonts w:ascii="Tahoma" w:hAnsi="Tahoma" w:cs="Tahoma"/>
      <w:sz w:val="16"/>
      <w:szCs w:val="16"/>
    </w:rPr>
  </w:style>
  <w:style w:type="table" w:styleId="TableGrid">
    <w:name w:val="Table Grid"/>
    <w:basedOn w:val="TableNormal"/>
    <w:uiPriority w:val="59"/>
    <w:rsid w:val="00517A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14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1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393A"/>
    <w:rPr>
      <w:rFonts w:ascii="Tahoma" w:hAnsi="Tahoma" w:cs="Tahoma"/>
      <w:sz w:val="16"/>
      <w:szCs w:val="16"/>
    </w:rPr>
  </w:style>
  <w:style w:type="character" w:customStyle="1" w:styleId="BalloonTextChar">
    <w:name w:val="Balloon Text Char"/>
    <w:basedOn w:val="DefaultParagraphFont"/>
    <w:link w:val="BalloonText"/>
    <w:uiPriority w:val="99"/>
    <w:semiHidden/>
    <w:rsid w:val="0003393A"/>
    <w:rPr>
      <w:rFonts w:ascii="Tahoma" w:hAnsi="Tahoma" w:cs="Tahoma"/>
      <w:sz w:val="16"/>
      <w:szCs w:val="16"/>
    </w:rPr>
  </w:style>
  <w:style w:type="table" w:styleId="TableGrid">
    <w:name w:val="Table Grid"/>
    <w:basedOn w:val="TableNormal"/>
    <w:uiPriority w:val="59"/>
    <w:rsid w:val="00517A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14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FC28851B.dotm</Template>
  <TotalTime>0</TotalTime>
  <Pages>2</Pages>
  <Words>547</Words>
  <Characters>3121</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c:creator>
  <cp:lastModifiedBy>Wintermans, M.J. (Mariozee)</cp:lastModifiedBy>
  <cp:revision>2</cp:revision>
  <dcterms:created xsi:type="dcterms:W3CDTF">2014-01-21T16:02:00Z</dcterms:created>
  <dcterms:modified xsi:type="dcterms:W3CDTF">2014-01-21T16:02:00Z</dcterms:modified>
</cp:coreProperties>
</file>