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9C1" w:rsidRDefault="00DF69C1" w:rsidP="00DF69C1">
      <w:pPr>
        <w:pStyle w:val="Heading1"/>
        <w:jc w:val="right"/>
        <w:rPr>
          <w:b w:val="0"/>
          <w:bCs/>
          <w:sz w:val="16"/>
          <w:lang w:val="nl-NL"/>
        </w:rPr>
      </w:pPr>
      <w:r>
        <w:rPr>
          <w:b w:val="0"/>
          <w:bCs/>
          <w:sz w:val="16"/>
          <w:lang w:val="nl-NL"/>
        </w:rPr>
        <w:t xml:space="preserve">Leerlingversie 19 mei 2005 </w:t>
      </w:r>
      <w:r>
        <w:rPr>
          <w:b w:val="0"/>
          <w:bCs/>
          <w:i/>
          <w:iCs/>
          <w:sz w:val="16"/>
          <w:lang w:val="nl-NL"/>
        </w:rPr>
        <w:t>Project Moderne Natuurkunde</w:t>
      </w:r>
    </w:p>
    <w:p w:rsidR="00DF69C1" w:rsidRDefault="00DF69C1" w:rsidP="00DF69C1">
      <w:pPr>
        <w:pStyle w:val="Heading1"/>
        <w:rPr>
          <w:lang w:val="nl-NL"/>
        </w:rPr>
      </w:pPr>
      <w:r>
        <w:rPr>
          <w:lang w:val="nl-NL"/>
        </w:rPr>
        <w:t>Werkblad 4.3: Behoudswetten, Symmetrie</w:t>
      </w:r>
      <w:r>
        <w:rPr>
          <w:rFonts w:cs="Arial"/>
          <w:lang w:val="nl-NL"/>
        </w:rPr>
        <w:t>ë</w:t>
      </w:r>
      <w:r>
        <w:rPr>
          <w:lang w:val="nl-NL"/>
        </w:rPr>
        <w:t xml:space="preserve">n en     </w:t>
      </w:r>
    </w:p>
    <w:p w:rsidR="00DF69C1" w:rsidRDefault="00DF69C1" w:rsidP="00DF69C1">
      <w:pPr>
        <w:pStyle w:val="Heading1"/>
        <w:rPr>
          <w:lang w:val="nl-NL"/>
        </w:rPr>
      </w:pPr>
      <w:r>
        <w:rPr>
          <w:lang w:val="nl-NL"/>
        </w:rPr>
        <w:t xml:space="preserve">    Reactiediagrammen</w:t>
      </w:r>
      <w:r>
        <w:rPr>
          <w:rStyle w:val="FootnoteReference"/>
          <w:lang w:val="nl-NL"/>
        </w:rPr>
        <w:footnoteReference w:id="1"/>
      </w:r>
      <w:r>
        <w:rPr>
          <w:lang w:val="nl-NL"/>
        </w:rPr>
        <w:t xml:space="preserve"> </w:t>
      </w:r>
    </w:p>
    <w:p w:rsidR="00DF69C1" w:rsidRDefault="00DF69C1" w:rsidP="00DF69C1">
      <w:pPr>
        <w:rPr>
          <w:lang w:val="nl-NL"/>
        </w:rPr>
      </w:pPr>
    </w:p>
    <w:p w:rsidR="00DF69C1" w:rsidRDefault="00DF69C1" w:rsidP="00DF69C1">
      <w:pPr>
        <w:numPr>
          <w:ilvl w:val="0"/>
          <w:numId w:val="4"/>
        </w:numPr>
        <w:rPr>
          <w:b/>
          <w:i/>
          <w:lang w:val="nl-NL"/>
        </w:rPr>
      </w:pPr>
      <w:r>
        <w:rPr>
          <w:b/>
          <w:i/>
          <w:lang w:val="nl-NL"/>
        </w:rPr>
        <w:t>Betaverval</w:t>
      </w:r>
    </w:p>
    <w:p w:rsidR="00DF69C1" w:rsidRDefault="00DF69C1" w:rsidP="00DF69C1">
      <w:pPr>
        <w:pStyle w:val="MTDisplayEquation"/>
        <w:rPr>
          <w:lang w:val="nl-NL"/>
        </w:rPr>
      </w:pPr>
      <w:r>
        <w:rPr>
          <w:lang w:val="nl-NL"/>
        </w:rPr>
        <w:tab/>
      </w:r>
      <w:r>
        <w:rPr>
          <w:position w:val="-12"/>
        </w:rPr>
        <w:object w:dxaOrig="16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7pt;height:21.45pt" o:ole="" fillcolor="window">
            <v:imagedata r:id="rId8" o:title=""/>
          </v:shape>
          <o:OLEObject Type="Embed" ProgID="Equation.DSMT4" ShapeID="_x0000_i1025" DrawAspect="Content" ObjectID="_1448134133" r:id="rId9"/>
        </w:object>
      </w:r>
      <w:r>
        <w:rPr>
          <w:lang w:val="nl-NL"/>
        </w:rPr>
        <w:t xml:space="preserve"> </w:t>
      </w:r>
      <w:r>
        <w:rPr>
          <w:lang w:val="nl-NL"/>
        </w:rPr>
        <w:tab/>
        <w:t>(1)</w:t>
      </w:r>
    </w:p>
    <w:p w:rsidR="00DF69C1" w:rsidRDefault="00DF69C1" w:rsidP="00DF69C1">
      <w:pPr>
        <w:pStyle w:val="MTDisplayEquation"/>
        <w:tabs>
          <w:tab w:val="clear" w:pos="4320"/>
          <w:tab w:val="clear" w:pos="8640"/>
        </w:tabs>
        <w:rPr>
          <w:lang w:val="nl-NL"/>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DF69C1" w:rsidTr="00065A60">
        <w:tblPrEx>
          <w:tblCellMar>
            <w:top w:w="0" w:type="dxa"/>
            <w:bottom w:w="0" w:type="dxa"/>
          </w:tblCellMar>
        </w:tblPrEx>
        <w:tc>
          <w:tcPr>
            <w:tcW w:w="4428" w:type="dxa"/>
          </w:tcPr>
          <w:p w:rsidR="00DF69C1" w:rsidRDefault="00DF69C1" w:rsidP="00065A60">
            <w:pPr>
              <w:pStyle w:val="MTDisplayEquation"/>
              <w:tabs>
                <w:tab w:val="clear" w:pos="4320"/>
                <w:tab w:val="clear" w:pos="8640"/>
              </w:tabs>
              <w:rPr>
                <w:b/>
                <w:lang w:val="nl-NL"/>
              </w:rPr>
            </w:pPr>
            <w:r>
              <w:rPr>
                <w:b/>
                <w:lang w:val="nl-NL"/>
              </w:rPr>
              <w:t>Vraag 1</w:t>
            </w:r>
          </w:p>
        </w:tc>
        <w:tc>
          <w:tcPr>
            <w:tcW w:w="4428" w:type="dxa"/>
          </w:tcPr>
          <w:p w:rsidR="00DF69C1" w:rsidRDefault="00DF69C1" w:rsidP="00065A60">
            <w:pPr>
              <w:pStyle w:val="MTDisplayEquation"/>
              <w:tabs>
                <w:tab w:val="clear" w:pos="4320"/>
                <w:tab w:val="clear" w:pos="8640"/>
              </w:tabs>
              <w:rPr>
                <w:b/>
                <w:lang w:val="nl-NL"/>
              </w:rPr>
            </w:pPr>
            <w:r>
              <w:rPr>
                <w:b/>
                <w:lang w:val="nl-NL"/>
              </w:rPr>
              <w:t>Antwoord 1</w:t>
            </w:r>
          </w:p>
        </w:tc>
      </w:tr>
      <w:tr w:rsidR="00DF69C1" w:rsidTr="00065A60">
        <w:tblPrEx>
          <w:tblCellMar>
            <w:top w:w="0" w:type="dxa"/>
            <w:bottom w:w="0" w:type="dxa"/>
          </w:tblCellMar>
        </w:tblPrEx>
        <w:tc>
          <w:tcPr>
            <w:tcW w:w="4428" w:type="dxa"/>
          </w:tcPr>
          <w:p w:rsidR="00DF69C1" w:rsidRDefault="00DF69C1" w:rsidP="00DF69C1">
            <w:pPr>
              <w:pStyle w:val="MTDisplayEquation"/>
              <w:numPr>
                <w:ilvl w:val="2"/>
                <w:numId w:val="1"/>
              </w:numPr>
              <w:tabs>
                <w:tab w:val="clear" w:pos="4320"/>
                <w:tab w:val="clear" w:pos="8640"/>
              </w:tabs>
              <w:ind w:left="360" w:right="72"/>
              <w:rPr>
                <w:lang w:val="nl-NL"/>
              </w:rPr>
            </w:pPr>
            <w:r>
              <w:rPr>
                <w:lang w:val="nl-NL"/>
              </w:rPr>
              <w:t>Controleer baryon, lepton, en ladingsbehoud in reactie (1)</w:t>
            </w:r>
          </w:p>
          <w:p w:rsidR="00DF69C1" w:rsidRDefault="00DF69C1" w:rsidP="00DF69C1">
            <w:pPr>
              <w:pStyle w:val="MTDisplayEquation"/>
              <w:numPr>
                <w:ilvl w:val="2"/>
                <w:numId w:val="1"/>
              </w:numPr>
              <w:tabs>
                <w:tab w:val="clear" w:pos="4320"/>
                <w:tab w:val="clear" w:pos="8640"/>
              </w:tabs>
              <w:ind w:left="360" w:right="72"/>
              <w:rPr>
                <w:lang w:val="nl-NL"/>
              </w:rPr>
            </w:pPr>
            <w:r>
              <w:rPr>
                <w:lang w:val="nl-NL"/>
              </w:rPr>
              <w:t xml:space="preserve">Pas </w:t>
            </w:r>
            <w:r>
              <w:rPr>
                <w:b/>
                <w:i/>
                <w:sz w:val="24"/>
                <w:lang w:val="nl-NL"/>
              </w:rPr>
              <w:t>C</w:t>
            </w:r>
            <w:r>
              <w:rPr>
                <w:lang w:val="nl-NL"/>
              </w:rPr>
              <w:t>-symmetrie toe op (1) en schrijf de resulterende vergelijking</w:t>
            </w:r>
          </w:p>
          <w:p w:rsidR="00DF69C1" w:rsidRDefault="00DF69C1" w:rsidP="00065A60">
            <w:pPr>
              <w:pStyle w:val="MTDisplayEquation"/>
              <w:tabs>
                <w:tab w:val="clear" w:pos="4320"/>
                <w:tab w:val="clear" w:pos="8640"/>
              </w:tabs>
              <w:rPr>
                <w:lang w:val="nl-NL"/>
              </w:rPr>
            </w:pPr>
          </w:p>
          <w:p w:rsidR="00DF69C1" w:rsidRDefault="00DF69C1" w:rsidP="00DF69C1">
            <w:pPr>
              <w:pStyle w:val="MTDisplayEquation"/>
              <w:numPr>
                <w:ilvl w:val="2"/>
                <w:numId w:val="1"/>
              </w:numPr>
              <w:tabs>
                <w:tab w:val="clear" w:pos="4320"/>
                <w:tab w:val="clear" w:pos="8640"/>
              </w:tabs>
              <w:ind w:left="360" w:right="72"/>
              <w:rPr>
                <w:lang w:val="nl-NL"/>
              </w:rPr>
            </w:pPr>
            <w:r>
              <w:rPr>
                <w:lang w:val="nl-NL"/>
              </w:rPr>
              <w:t xml:space="preserve">Pas </w:t>
            </w:r>
            <w:r>
              <w:rPr>
                <w:b/>
                <w:i/>
                <w:sz w:val="24"/>
                <w:lang w:val="nl-NL"/>
              </w:rPr>
              <w:t>T</w:t>
            </w:r>
            <w:r>
              <w:rPr>
                <w:lang w:val="nl-NL"/>
              </w:rPr>
              <w:t>-symmetrie toe  op (1) en schrijf de resulterende vergelijking</w:t>
            </w:r>
          </w:p>
          <w:p w:rsidR="00DF69C1" w:rsidRDefault="00DF69C1" w:rsidP="00065A60">
            <w:pPr>
              <w:pStyle w:val="MTDisplayEquation"/>
              <w:tabs>
                <w:tab w:val="clear" w:pos="4320"/>
                <w:tab w:val="clear" w:pos="8640"/>
              </w:tabs>
              <w:rPr>
                <w:lang w:val="nl-NL"/>
              </w:rPr>
            </w:pPr>
          </w:p>
          <w:p w:rsidR="00DF69C1" w:rsidRDefault="00DF69C1" w:rsidP="00DF69C1">
            <w:pPr>
              <w:pStyle w:val="MTDisplayEquation"/>
              <w:numPr>
                <w:ilvl w:val="2"/>
                <w:numId w:val="1"/>
              </w:numPr>
              <w:tabs>
                <w:tab w:val="clear" w:pos="4320"/>
                <w:tab w:val="clear" w:pos="8640"/>
              </w:tabs>
              <w:ind w:left="360" w:right="72"/>
              <w:rPr>
                <w:lang w:val="nl-NL"/>
              </w:rPr>
            </w:pPr>
            <w:r>
              <w:rPr>
                <w:lang w:val="nl-NL"/>
              </w:rPr>
              <w:t xml:space="preserve">Pas </w:t>
            </w:r>
            <w:r>
              <w:rPr>
                <w:b/>
                <w:i/>
                <w:sz w:val="24"/>
                <w:lang w:val="nl-NL"/>
              </w:rPr>
              <w:t>X</w:t>
            </w:r>
            <w:r>
              <w:rPr>
                <w:lang w:val="nl-NL"/>
              </w:rPr>
              <w:t xml:space="preserve"> (</w:t>
            </w:r>
            <w:r>
              <w:rPr>
                <w:position w:val="-12"/>
              </w:rPr>
              <w:object w:dxaOrig="260" w:dyaOrig="360">
                <v:shape id="_x0000_i1026" type="#_x0000_t75" style="width:12.85pt;height:18pt" o:ole="" fillcolor="window">
                  <v:imagedata r:id="rId10" o:title=""/>
                </v:shape>
                <o:OLEObject Type="Embed" ProgID="Equation.DSMT4" ShapeID="_x0000_i1026" DrawAspect="Content" ObjectID="_1448134134" r:id="rId11"/>
              </w:object>
            </w:r>
            <w:r>
              <w:rPr>
                <w:lang w:val="nl-NL"/>
              </w:rPr>
              <w:t>)-symmetrie toe op (1)</w:t>
            </w:r>
          </w:p>
          <w:p w:rsidR="00DF69C1" w:rsidRDefault="00DF69C1" w:rsidP="00065A60">
            <w:pPr>
              <w:pStyle w:val="MTDisplayEquation"/>
              <w:tabs>
                <w:tab w:val="clear" w:pos="4320"/>
                <w:tab w:val="clear" w:pos="8640"/>
              </w:tabs>
              <w:rPr>
                <w:lang w:val="nl-NL"/>
              </w:rPr>
            </w:pPr>
          </w:p>
          <w:p w:rsidR="00DF69C1" w:rsidRDefault="00DF69C1" w:rsidP="00DF69C1">
            <w:pPr>
              <w:pStyle w:val="MTDisplayEquation"/>
              <w:numPr>
                <w:ilvl w:val="2"/>
                <w:numId w:val="1"/>
              </w:numPr>
              <w:tabs>
                <w:tab w:val="clear" w:pos="4320"/>
                <w:tab w:val="clear" w:pos="8640"/>
              </w:tabs>
              <w:ind w:left="360" w:right="72"/>
              <w:rPr>
                <w:lang w:val="nl-NL"/>
              </w:rPr>
            </w:pPr>
            <w:r>
              <w:rPr>
                <w:lang w:val="nl-NL"/>
              </w:rPr>
              <w:t xml:space="preserve">Pas </w:t>
            </w:r>
            <w:r>
              <w:rPr>
                <w:b/>
                <w:i/>
                <w:sz w:val="24"/>
                <w:lang w:val="nl-NL"/>
              </w:rPr>
              <w:t>X</w:t>
            </w:r>
            <w:r>
              <w:rPr>
                <w:lang w:val="nl-NL"/>
              </w:rPr>
              <w:t>(</w:t>
            </w:r>
            <w:r>
              <w:rPr>
                <w:position w:val="-6"/>
              </w:rPr>
              <w:object w:dxaOrig="260" w:dyaOrig="320">
                <v:shape id="_x0000_i1027" type="#_x0000_t75" style="width:12.85pt;height:16.3pt" o:ole="" fillcolor="window">
                  <v:imagedata r:id="rId12" o:title=""/>
                </v:shape>
                <o:OLEObject Type="Embed" ProgID="Equation.DSMT4" ShapeID="_x0000_i1027" DrawAspect="Content" ObjectID="_1448134135" r:id="rId13"/>
              </w:object>
            </w:r>
            <w:r>
              <w:rPr>
                <w:lang w:val="nl-NL"/>
              </w:rPr>
              <w:t>)-symmetrie toe op (1)</w:t>
            </w:r>
          </w:p>
          <w:p w:rsidR="00DF69C1" w:rsidRDefault="00DF69C1" w:rsidP="00065A60">
            <w:pPr>
              <w:pStyle w:val="MTDisplayEquation"/>
              <w:tabs>
                <w:tab w:val="clear" w:pos="4320"/>
                <w:tab w:val="clear" w:pos="8640"/>
              </w:tabs>
              <w:rPr>
                <w:lang w:val="nl-NL"/>
              </w:rPr>
            </w:pPr>
          </w:p>
          <w:p w:rsidR="00DF69C1" w:rsidRDefault="00DF69C1" w:rsidP="00065A60">
            <w:pPr>
              <w:pStyle w:val="MTDisplayEquation"/>
              <w:tabs>
                <w:tab w:val="clear" w:pos="4320"/>
                <w:tab w:val="clear" w:pos="8640"/>
              </w:tabs>
              <w:rPr>
                <w:lang w:val="nl-NL"/>
              </w:rPr>
            </w:pPr>
            <w:r>
              <w:rPr>
                <w:lang w:val="nl-NL"/>
              </w:rPr>
              <w:t xml:space="preserve"> </w:t>
            </w:r>
          </w:p>
        </w:tc>
        <w:tc>
          <w:tcPr>
            <w:tcW w:w="4428" w:type="dxa"/>
          </w:tcPr>
          <w:p w:rsidR="00DF69C1" w:rsidRDefault="00DF69C1" w:rsidP="00065A60">
            <w:pPr>
              <w:pStyle w:val="MTDisplayEquation"/>
              <w:tabs>
                <w:tab w:val="clear" w:pos="4320"/>
                <w:tab w:val="clear" w:pos="8640"/>
              </w:tabs>
            </w:pPr>
            <w:r>
              <w:t>a)</w:t>
            </w:r>
          </w:p>
          <w:p w:rsidR="00DF69C1" w:rsidRDefault="00DF69C1" w:rsidP="00065A60">
            <w:pPr>
              <w:pStyle w:val="MTDisplayEquation"/>
              <w:tabs>
                <w:tab w:val="clear" w:pos="4320"/>
                <w:tab w:val="clear" w:pos="8640"/>
              </w:tabs>
              <w:rPr>
                <w:sz w:val="24"/>
              </w:rPr>
            </w:pPr>
          </w:p>
          <w:p w:rsidR="00DF69C1" w:rsidRDefault="00DF69C1" w:rsidP="00065A60">
            <w:pPr>
              <w:pStyle w:val="MTDisplayEquation"/>
              <w:tabs>
                <w:tab w:val="clear" w:pos="4320"/>
                <w:tab w:val="clear" w:pos="8640"/>
              </w:tabs>
            </w:pPr>
          </w:p>
          <w:p w:rsidR="00DF69C1" w:rsidRDefault="00DF69C1" w:rsidP="00065A60">
            <w:pPr>
              <w:pStyle w:val="MTDisplayEquation"/>
              <w:tabs>
                <w:tab w:val="clear" w:pos="4320"/>
                <w:tab w:val="clear" w:pos="8640"/>
              </w:tabs>
            </w:pPr>
            <w:r>
              <w:t>b)</w:t>
            </w:r>
          </w:p>
          <w:p w:rsidR="00DF69C1" w:rsidRDefault="00DF69C1" w:rsidP="00065A60">
            <w:pPr>
              <w:pStyle w:val="MTDisplayEquation"/>
              <w:tabs>
                <w:tab w:val="clear" w:pos="4320"/>
                <w:tab w:val="clear" w:pos="8640"/>
              </w:tabs>
            </w:pPr>
          </w:p>
          <w:p w:rsidR="00DF69C1" w:rsidRDefault="00DF69C1" w:rsidP="00065A60">
            <w:pPr>
              <w:pStyle w:val="MTDisplayEquation"/>
              <w:tabs>
                <w:tab w:val="clear" w:pos="4320"/>
                <w:tab w:val="clear" w:pos="8640"/>
              </w:tabs>
            </w:pPr>
          </w:p>
          <w:p w:rsidR="00DF69C1" w:rsidRDefault="00DF69C1" w:rsidP="00065A60">
            <w:pPr>
              <w:pStyle w:val="MTDisplayEquation"/>
              <w:tabs>
                <w:tab w:val="clear" w:pos="4320"/>
                <w:tab w:val="clear" w:pos="8640"/>
              </w:tabs>
            </w:pPr>
            <w:r>
              <w:t>c)</w:t>
            </w:r>
          </w:p>
          <w:p w:rsidR="00DF69C1" w:rsidRDefault="00DF69C1" w:rsidP="00065A60">
            <w:pPr>
              <w:pStyle w:val="MTDisplayEquation"/>
              <w:tabs>
                <w:tab w:val="clear" w:pos="4320"/>
                <w:tab w:val="clear" w:pos="8640"/>
              </w:tabs>
            </w:pPr>
          </w:p>
          <w:p w:rsidR="00DF69C1" w:rsidRDefault="00DF69C1" w:rsidP="00065A60">
            <w:pPr>
              <w:pStyle w:val="MTDisplayEquation"/>
              <w:tabs>
                <w:tab w:val="clear" w:pos="4320"/>
                <w:tab w:val="clear" w:pos="8640"/>
              </w:tabs>
            </w:pPr>
          </w:p>
          <w:p w:rsidR="00DF69C1" w:rsidRDefault="00DF69C1" w:rsidP="00065A60">
            <w:pPr>
              <w:pStyle w:val="MTDisplayEquation"/>
              <w:tabs>
                <w:tab w:val="clear" w:pos="4320"/>
                <w:tab w:val="clear" w:pos="8640"/>
              </w:tabs>
              <w:rPr>
                <w:lang w:val="de-DE"/>
              </w:rPr>
            </w:pPr>
            <w:r>
              <w:rPr>
                <w:lang w:val="de-DE"/>
              </w:rPr>
              <w:t>d)</w:t>
            </w:r>
          </w:p>
          <w:p w:rsidR="00DF69C1" w:rsidRDefault="00DF69C1" w:rsidP="00065A60">
            <w:pPr>
              <w:pStyle w:val="MTDisplayEquation"/>
              <w:tabs>
                <w:tab w:val="clear" w:pos="4320"/>
                <w:tab w:val="clear" w:pos="8640"/>
              </w:tabs>
              <w:rPr>
                <w:lang w:val="de-DE"/>
              </w:rPr>
            </w:pPr>
          </w:p>
          <w:p w:rsidR="00DF69C1" w:rsidRDefault="00DF69C1" w:rsidP="00065A60">
            <w:pPr>
              <w:pStyle w:val="MTDisplayEquation"/>
              <w:tabs>
                <w:tab w:val="clear" w:pos="4320"/>
                <w:tab w:val="clear" w:pos="8640"/>
              </w:tabs>
              <w:rPr>
                <w:lang w:val="nl-NL"/>
              </w:rPr>
            </w:pPr>
          </w:p>
        </w:tc>
      </w:tr>
    </w:tbl>
    <w:p w:rsidR="00DF69C1" w:rsidRDefault="00DF69C1" w:rsidP="00DF69C1">
      <w:pPr>
        <w:pStyle w:val="MTDisplayEquation"/>
        <w:tabs>
          <w:tab w:val="clear" w:pos="4320"/>
          <w:tab w:val="clear" w:pos="8640"/>
        </w:tabs>
        <w:rPr>
          <w:lang w:val="nl-NL"/>
        </w:rPr>
      </w:pPr>
    </w:p>
    <w:p w:rsidR="00DF69C1" w:rsidRDefault="00DF69C1" w:rsidP="00DF69C1">
      <w:pPr>
        <w:pStyle w:val="MTDisplayEquation"/>
        <w:tabs>
          <w:tab w:val="clear" w:pos="4320"/>
          <w:tab w:val="clear" w:pos="8640"/>
        </w:tabs>
        <w:rPr>
          <w:lang w:val="nl-NL"/>
        </w:rPr>
      </w:pPr>
    </w:p>
    <w:p w:rsidR="00DF69C1" w:rsidRDefault="00DF69C1" w:rsidP="00DF69C1">
      <w:pPr>
        <w:numPr>
          <w:ilvl w:val="0"/>
          <w:numId w:val="4"/>
        </w:numPr>
        <w:rPr>
          <w:b/>
          <w:i/>
          <w:lang w:val="nl-NL"/>
        </w:rPr>
      </w:pPr>
      <w:r>
        <w:rPr>
          <w:b/>
          <w:i/>
          <w:lang w:val="nl-NL"/>
        </w:rPr>
        <w:t>Reacties met pionen</w:t>
      </w:r>
    </w:p>
    <w:p w:rsidR="00DF69C1" w:rsidRDefault="00DF69C1" w:rsidP="00DF69C1">
      <w:pPr>
        <w:pStyle w:val="MTDisplayEquation"/>
        <w:tabs>
          <w:tab w:val="clear" w:pos="4320"/>
          <w:tab w:val="clear" w:pos="8640"/>
        </w:tabs>
        <w:rPr>
          <w:lang w:val="nl-NL"/>
        </w:rPr>
      </w:pPr>
      <w:r>
        <w:rPr>
          <w:lang w:val="nl-NL"/>
        </w:rPr>
        <w:tab/>
      </w:r>
      <w:r>
        <w:rPr>
          <w:position w:val="-10"/>
        </w:rPr>
        <w:object w:dxaOrig="1660" w:dyaOrig="400">
          <v:shape id="_x0000_i1031" type="#_x0000_t75" style="width:83.15pt;height:19.7pt" o:ole="" fillcolor="window">
            <v:imagedata r:id="rId14" o:title=""/>
          </v:shape>
          <o:OLEObject Type="Embed" ProgID="Equation.DSMT4" ShapeID="_x0000_i1031" DrawAspect="Content" ObjectID="_1448134136" r:id="rId15"/>
        </w:object>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t>(2)</w:t>
      </w:r>
    </w:p>
    <w:p w:rsidR="00DF69C1" w:rsidRDefault="00DF69C1" w:rsidP="00DF69C1">
      <w:pPr>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DF69C1" w:rsidTr="00065A60">
        <w:tblPrEx>
          <w:tblCellMar>
            <w:top w:w="0" w:type="dxa"/>
            <w:bottom w:w="0" w:type="dxa"/>
          </w:tblCellMar>
        </w:tblPrEx>
        <w:tc>
          <w:tcPr>
            <w:tcW w:w="4428" w:type="dxa"/>
          </w:tcPr>
          <w:p w:rsidR="00DF69C1" w:rsidRDefault="00DF69C1" w:rsidP="00065A60">
            <w:pPr>
              <w:rPr>
                <w:b/>
                <w:sz w:val="20"/>
                <w:lang w:val="nl-NL"/>
              </w:rPr>
            </w:pPr>
            <w:r>
              <w:rPr>
                <w:b/>
                <w:sz w:val="20"/>
                <w:lang w:val="nl-NL"/>
              </w:rPr>
              <w:t>Vraag 2</w:t>
            </w:r>
          </w:p>
        </w:tc>
        <w:tc>
          <w:tcPr>
            <w:tcW w:w="4428" w:type="dxa"/>
          </w:tcPr>
          <w:p w:rsidR="00DF69C1" w:rsidRDefault="00DF69C1" w:rsidP="00065A60">
            <w:pPr>
              <w:rPr>
                <w:b/>
                <w:sz w:val="20"/>
                <w:lang w:val="nl-NL"/>
              </w:rPr>
            </w:pPr>
            <w:r>
              <w:rPr>
                <w:b/>
                <w:sz w:val="20"/>
                <w:lang w:val="nl-NL"/>
              </w:rPr>
              <w:t>Antwoord 2</w:t>
            </w:r>
          </w:p>
        </w:tc>
      </w:tr>
      <w:tr w:rsidR="00DF69C1" w:rsidTr="00065A60">
        <w:tblPrEx>
          <w:tblCellMar>
            <w:top w:w="0" w:type="dxa"/>
            <w:bottom w:w="0" w:type="dxa"/>
          </w:tblCellMar>
        </w:tblPrEx>
        <w:tc>
          <w:tcPr>
            <w:tcW w:w="4428" w:type="dxa"/>
          </w:tcPr>
          <w:p w:rsidR="00DF69C1" w:rsidRDefault="00DF69C1" w:rsidP="00DF69C1">
            <w:pPr>
              <w:numPr>
                <w:ilvl w:val="0"/>
                <w:numId w:val="2"/>
              </w:numPr>
              <w:rPr>
                <w:sz w:val="20"/>
                <w:lang w:val="nl-NL"/>
              </w:rPr>
            </w:pPr>
            <w:r>
              <w:rPr>
                <w:sz w:val="20"/>
                <w:lang w:val="nl-NL"/>
              </w:rPr>
              <w:t>Controleer voor baryon en ladingsbehoud in reactie (2)</w:t>
            </w:r>
          </w:p>
          <w:p w:rsidR="00DF69C1" w:rsidRDefault="00DF69C1" w:rsidP="00DF69C1">
            <w:pPr>
              <w:numPr>
                <w:ilvl w:val="0"/>
                <w:numId w:val="2"/>
              </w:numPr>
              <w:rPr>
                <w:sz w:val="20"/>
                <w:lang w:val="nl-NL"/>
              </w:rPr>
            </w:pPr>
            <w:r>
              <w:rPr>
                <w:sz w:val="20"/>
                <w:lang w:val="nl-NL"/>
              </w:rPr>
              <w:t xml:space="preserve">Pas </w:t>
            </w:r>
            <w:r>
              <w:rPr>
                <w:b/>
                <w:i/>
                <w:lang w:val="nl-NL"/>
              </w:rPr>
              <w:t>C</w:t>
            </w:r>
            <w:r>
              <w:rPr>
                <w:sz w:val="20"/>
                <w:lang w:val="nl-NL"/>
              </w:rPr>
              <w:t xml:space="preserve">-symmetrie toe op (2), waarbij </w:t>
            </w:r>
            <w:r>
              <w:rPr>
                <w:sz w:val="20"/>
              </w:rPr>
              <w:sym w:font="Symbol" w:char="F070"/>
            </w:r>
            <w:r>
              <w:rPr>
                <w:sz w:val="20"/>
                <w:vertAlign w:val="superscript"/>
                <w:lang w:val="nl-NL"/>
              </w:rPr>
              <w:t>+</w:t>
            </w:r>
            <w:r>
              <w:rPr>
                <w:sz w:val="20"/>
                <w:lang w:val="nl-NL"/>
              </w:rPr>
              <w:t xml:space="preserve"> als anti-deeltje van </w:t>
            </w:r>
            <w:r>
              <w:rPr>
                <w:sz w:val="20"/>
              </w:rPr>
              <w:sym w:font="Symbol" w:char="F070"/>
            </w:r>
            <w:r>
              <w:rPr>
                <w:sz w:val="20"/>
                <w:vertAlign w:val="superscript"/>
                <w:lang w:val="nl-NL"/>
              </w:rPr>
              <w:t xml:space="preserve"> –</w:t>
            </w:r>
            <w:r>
              <w:rPr>
                <w:sz w:val="20"/>
                <w:lang w:val="nl-NL"/>
              </w:rPr>
              <w:t xml:space="preserve"> genomen wordt en </w:t>
            </w:r>
            <w:r>
              <w:rPr>
                <w:sz w:val="20"/>
              </w:rPr>
              <w:sym w:font="Symbol" w:char="F070"/>
            </w:r>
            <w:r>
              <w:rPr>
                <w:sz w:val="20"/>
                <w:vertAlign w:val="superscript"/>
                <w:lang w:val="nl-NL"/>
              </w:rPr>
              <w:t>0</w:t>
            </w:r>
            <w:r>
              <w:rPr>
                <w:sz w:val="20"/>
                <w:lang w:val="nl-NL"/>
              </w:rPr>
              <w:t xml:space="preserve"> als antideeltje van zichzelf.</w:t>
            </w:r>
          </w:p>
          <w:p w:rsidR="00DF69C1" w:rsidRDefault="00DF69C1" w:rsidP="00DF69C1">
            <w:pPr>
              <w:numPr>
                <w:ilvl w:val="0"/>
                <w:numId w:val="2"/>
              </w:numPr>
              <w:rPr>
                <w:lang w:val="nl-NL"/>
              </w:rPr>
            </w:pPr>
            <w:r>
              <w:rPr>
                <w:sz w:val="20"/>
                <w:lang w:val="nl-NL"/>
              </w:rPr>
              <w:t xml:space="preserve">Pas </w:t>
            </w:r>
            <w:r>
              <w:rPr>
                <w:b/>
                <w:i/>
                <w:lang w:val="nl-NL"/>
              </w:rPr>
              <w:t>T</w:t>
            </w:r>
            <w:r>
              <w:rPr>
                <w:sz w:val="20"/>
                <w:lang w:val="nl-NL"/>
              </w:rPr>
              <w:t>-symmetrie toe op (2)</w:t>
            </w:r>
          </w:p>
          <w:p w:rsidR="00DF69C1" w:rsidRDefault="00DF69C1" w:rsidP="00DF69C1">
            <w:pPr>
              <w:numPr>
                <w:ilvl w:val="0"/>
                <w:numId w:val="2"/>
              </w:numPr>
              <w:rPr>
                <w:sz w:val="20"/>
                <w:lang w:val="nl-NL"/>
              </w:rPr>
            </w:pPr>
            <w:r>
              <w:rPr>
                <w:sz w:val="20"/>
                <w:lang w:val="nl-NL"/>
              </w:rPr>
              <w:t xml:space="preserve">Pas </w:t>
            </w:r>
            <w:r>
              <w:rPr>
                <w:b/>
                <w:i/>
                <w:lang w:val="nl-NL"/>
              </w:rPr>
              <w:t>X</w:t>
            </w:r>
            <w:r>
              <w:rPr>
                <w:sz w:val="20"/>
                <w:lang w:val="nl-NL"/>
              </w:rPr>
              <w:t xml:space="preserve"> (n) toe op (2) </w:t>
            </w:r>
          </w:p>
          <w:p w:rsidR="00DF69C1" w:rsidRDefault="00DF69C1" w:rsidP="00065A60">
            <w:pPr>
              <w:pStyle w:val="MTDisplayEquation"/>
              <w:tabs>
                <w:tab w:val="clear" w:pos="4320"/>
                <w:tab w:val="clear" w:pos="8640"/>
              </w:tabs>
              <w:rPr>
                <w:szCs w:val="24"/>
                <w:lang w:val="nl-NL"/>
              </w:rPr>
            </w:pPr>
          </w:p>
          <w:p w:rsidR="00DF69C1" w:rsidRDefault="00DF69C1" w:rsidP="00DF69C1">
            <w:pPr>
              <w:numPr>
                <w:ilvl w:val="0"/>
                <w:numId w:val="2"/>
              </w:numPr>
              <w:rPr>
                <w:sz w:val="20"/>
                <w:lang w:val="nl-NL"/>
              </w:rPr>
            </w:pPr>
            <w:r>
              <w:rPr>
                <w:sz w:val="20"/>
                <w:lang w:val="nl-NL"/>
              </w:rPr>
              <w:t>Waarom is de laatste reactie tamelijk onwaarschijnlijk?</w:t>
            </w:r>
          </w:p>
          <w:p w:rsidR="00DF69C1" w:rsidRDefault="00DF69C1" w:rsidP="00065A60">
            <w:pPr>
              <w:rPr>
                <w:sz w:val="20"/>
                <w:lang w:val="nl-NL"/>
              </w:rPr>
            </w:pPr>
          </w:p>
          <w:p w:rsidR="00DF69C1" w:rsidRDefault="00DF69C1" w:rsidP="00DF69C1">
            <w:pPr>
              <w:numPr>
                <w:ilvl w:val="0"/>
                <w:numId w:val="2"/>
              </w:numPr>
              <w:rPr>
                <w:sz w:val="20"/>
                <w:lang w:val="nl-NL"/>
              </w:rPr>
            </w:pPr>
            <w:r>
              <w:rPr>
                <w:sz w:val="20"/>
                <w:lang w:val="nl-NL"/>
              </w:rPr>
              <w:t xml:space="preserve">Het </w:t>
            </w:r>
            <w:r>
              <w:rPr>
                <w:sz w:val="20"/>
                <w:lang w:val="nl-NL"/>
              </w:rPr>
              <w:sym w:font="Symbol" w:char="F070"/>
            </w:r>
            <w:r>
              <w:rPr>
                <w:sz w:val="20"/>
                <w:vertAlign w:val="superscript"/>
                <w:lang w:val="nl-NL"/>
              </w:rPr>
              <w:t>0</w:t>
            </w:r>
            <w:r>
              <w:rPr>
                <w:sz w:val="20"/>
                <w:lang w:val="nl-NL"/>
              </w:rPr>
              <w:t xml:space="preserve"> deeltje bestaat uit een up quark en zijn antideeltje (</w:t>
            </w:r>
            <w:r>
              <w:rPr>
                <w:position w:val="-6"/>
                <w:sz w:val="20"/>
                <w:lang w:val="nl-NL"/>
              </w:rPr>
              <w:object w:dxaOrig="340" w:dyaOrig="260">
                <v:shape id="_x0000_i1032" type="#_x0000_t75" style="width:17.15pt;height:12.85pt" o:ole="" fillcolor="window">
                  <v:imagedata r:id="rId16" o:title=""/>
                </v:shape>
                <o:OLEObject Type="Embed" ProgID="Equation.DSMT4" ShapeID="_x0000_i1032" DrawAspect="Content" ObjectID="_1448134137" r:id="rId17"/>
              </w:object>
            </w:r>
            <w:r>
              <w:rPr>
                <w:sz w:val="20"/>
                <w:lang w:val="nl-NL"/>
              </w:rPr>
              <w:t xml:space="preserve"> ) of een down quark en zijn antideeltje (</w:t>
            </w:r>
            <w:r>
              <w:rPr>
                <w:position w:val="-6"/>
                <w:sz w:val="20"/>
                <w:lang w:val="nl-NL"/>
              </w:rPr>
              <w:object w:dxaOrig="360" w:dyaOrig="320">
                <v:shape id="_x0000_i1033" type="#_x0000_t75" style="width:18pt;height:16.3pt" o:ole="" fillcolor="window">
                  <v:imagedata r:id="rId18" o:title=""/>
                </v:shape>
                <o:OLEObject Type="Embed" ProgID="Equation.DSMT4" ShapeID="_x0000_i1033" DrawAspect="Content" ObjectID="_1448134138" r:id="rId19"/>
              </w:object>
            </w:r>
            <w:r>
              <w:rPr>
                <w:sz w:val="20"/>
                <w:lang w:val="nl-NL"/>
              </w:rPr>
              <w:t>). Zal het deeltje lang bestaan? Leg uit.</w:t>
            </w:r>
          </w:p>
          <w:p w:rsidR="00DF69C1" w:rsidRDefault="00DF69C1" w:rsidP="00065A60">
            <w:pPr>
              <w:pStyle w:val="Footer"/>
              <w:rPr>
                <w:lang w:val="nl-NL"/>
              </w:rPr>
            </w:pPr>
          </w:p>
        </w:tc>
        <w:tc>
          <w:tcPr>
            <w:tcW w:w="4428" w:type="dxa"/>
          </w:tcPr>
          <w:p w:rsidR="00DF69C1" w:rsidRDefault="00DF69C1" w:rsidP="00065A60">
            <w:pPr>
              <w:tabs>
                <w:tab w:val="center" w:pos="2110"/>
                <w:tab w:val="right" w:pos="4220"/>
              </w:tabs>
              <w:rPr>
                <w:sz w:val="20"/>
                <w:lang w:val="nl-NL"/>
              </w:rPr>
            </w:pPr>
            <w:r>
              <w:rPr>
                <w:sz w:val="20"/>
                <w:lang w:val="nl-NL"/>
              </w:rPr>
              <w:t>a)</w:t>
            </w:r>
          </w:p>
          <w:p w:rsidR="00DF69C1" w:rsidRDefault="00DF69C1" w:rsidP="00065A60">
            <w:pPr>
              <w:tabs>
                <w:tab w:val="center" w:pos="2110"/>
                <w:tab w:val="right" w:pos="4220"/>
              </w:tabs>
              <w:rPr>
                <w:sz w:val="20"/>
                <w:lang w:val="nl-NL"/>
              </w:rPr>
            </w:pPr>
          </w:p>
          <w:p w:rsidR="00DF69C1" w:rsidRDefault="00DF69C1" w:rsidP="00065A60">
            <w:pPr>
              <w:pStyle w:val="MTDisplayEquation"/>
              <w:tabs>
                <w:tab w:val="clear" w:pos="4320"/>
                <w:tab w:val="clear" w:pos="8640"/>
                <w:tab w:val="center" w:pos="2110"/>
                <w:tab w:val="right" w:pos="4220"/>
              </w:tabs>
              <w:rPr>
                <w:lang w:val="nl-NL"/>
              </w:rPr>
            </w:pPr>
            <w:r>
              <w:rPr>
                <w:lang w:val="nl-NL"/>
              </w:rPr>
              <w:t>b)</w:t>
            </w:r>
          </w:p>
          <w:p w:rsidR="00DF69C1" w:rsidRDefault="00DF69C1" w:rsidP="00065A60">
            <w:pPr>
              <w:tabs>
                <w:tab w:val="center" w:pos="2110"/>
                <w:tab w:val="right" w:pos="4220"/>
              </w:tabs>
              <w:rPr>
                <w:sz w:val="20"/>
                <w:lang w:val="nl-NL"/>
              </w:rPr>
            </w:pPr>
          </w:p>
          <w:p w:rsidR="00DF69C1" w:rsidRDefault="00DF69C1" w:rsidP="00065A60">
            <w:pPr>
              <w:tabs>
                <w:tab w:val="center" w:pos="2110"/>
                <w:tab w:val="right" w:pos="4220"/>
              </w:tabs>
              <w:rPr>
                <w:sz w:val="20"/>
                <w:lang w:val="nl-NL"/>
              </w:rPr>
            </w:pPr>
            <w:r>
              <w:rPr>
                <w:sz w:val="20"/>
                <w:lang w:val="nl-NL"/>
              </w:rPr>
              <w:t>c)</w:t>
            </w:r>
          </w:p>
          <w:p w:rsidR="00DF69C1" w:rsidRDefault="00DF69C1" w:rsidP="00065A60">
            <w:pPr>
              <w:tabs>
                <w:tab w:val="center" w:pos="2110"/>
                <w:tab w:val="right" w:pos="4220"/>
              </w:tabs>
              <w:rPr>
                <w:sz w:val="20"/>
                <w:lang w:val="nl-NL"/>
              </w:rPr>
            </w:pPr>
          </w:p>
          <w:p w:rsidR="00DF69C1" w:rsidRDefault="00DF69C1" w:rsidP="00065A60">
            <w:pPr>
              <w:tabs>
                <w:tab w:val="center" w:pos="2110"/>
                <w:tab w:val="right" w:pos="4220"/>
              </w:tabs>
              <w:rPr>
                <w:sz w:val="20"/>
                <w:lang w:val="nl-NL"/>
              </w:rPr>
            </w:pPr>
            <w:r>
              <w:rPr>
                <w:sz w:val="20"/>
                <w:lang w:val="nl-NL"/>
              </w:rPr>
              <w:t>d)</w:t>
            </w:r>
          </w:p>
          <w:p w:rsidR="00DF69C1" w:rsidRDefault="00DF69C1" w:rsidP="00065A60">
            <w:pPr>
              <w:tabs>
                <w:tab w:val="center" w:pos="2110"/>
                <w:tab w:val="right" w:pos="4220"/>
              </w:tabs>
              <w:rPr>
                <w:sz w:val="20"/>
                <w:lang w:val="nl-NL"/>
              </w:rPr>
            </w:pPr>
          </w:p>
          <w:p w:rsidR="00DF69C1" w:rsidRDefault="00DF69C1" w:rsidP="00065A60">
            <w:pPr>
              <w:tabs>
                <w:tab w:val="center" w:pos="2110"/>
                <w:tab w:val="right" w:pos="4220"/>
              </w:tabs>
              <w:rPr>
                <w:sz w:val="20"/>
                <w:lang w:val="nl-NL"/>
              </w:rPr>
            </w:pPr>
          </w:p>
          <w:p w:rsidR="00DF69C1" w:rsidRDefault="00DF69C1" w:rsidP="00065A60">
            <w:pPr>
              <w:tabs>
                <w:tab w:val="center" w:pos="2110"/>
                <w:tab w:val="right" w:pos="4220"/>
              </w:tabs>
              <w:rPr>
                <w:sz w:val="20"/>
                <w:lang w:val="nl-NL"/>
              </w:rPr>
            </w:pPr>
            <w:r>
              <w:rPr>
                <w:sz w:val="20"/>
                <w:lang w:val="nl-NL"/>
              </w:rPr>
              <w:t>e)</w:t>
            </w:r>
          </w:p>
          <w:p w:rsidR="00DF69C1" w:rsidRDefault="00DF69C1" w:rsidP="00065A60">
            <w:pPr>
              <w:tabs>
                <w:tab w:val="center" w:pos="2110"/>
                <w:tab w:val="right" w:pos="4220"/>
              </w:tabs>
              <w:rPr>
                <w:sz w:val="20"/>
                <w:lang w:val="nl-NL"/>
              </w:rPr>
            </w:pPr>
          </w:p>
          <w:p w:rsidR="00DF69C1" w:rsidRDefault="00DF69C1" w:rsidP="00065A60">
            <w:pPr>
              <w:tabs>
                <w:tab w:val="center" w:pos="2110"/>
                <w:tab w:val="right" w:pos="4220"/>
              </w:tabs>
              <w:rPr>
                <w:sz w:val="20"/>
                <w:lang w:val="nl-NL"/>
              </w:rPr>
            </w:pPr>
            <w:r>
              <w:rPr>
                <w:sz w:val="20"/>
                <w:lang w:val="nl-NL"/>
              </w:rPr>
              <w:t>f)</w:t>
            </w:r>
          </w:p>
          <w:p w:rsidR="00DF69C1" w:rsidRDefault="00DF69C1" w:rsidP="00065A60">
            <w:pPr>
              <w:tabs>
                <w:tab w:val="center" w:pos="2110"/>
                <w:tab w:val="right" w:pos="4220"/>
              </w:tabs>
              <w:rPr>
                <w:sz w:val="20"/>
                <w:lang w:val="nl-NL"/>
              </w:rPr>
            </w:pPr>
          </w:p>
        </w:tc>
      </w:tr>
    </w:tbl>
    <w:p w:rsidR="00DF69C1" w:rsidRDefault="00DF69C1" w:rsidP="00DF69C1">
      <w:pPr>
        <w:rPr>
          <w:lang w:val="nl-NL"/>
        </w:rPr>
      </w:pPr>
    </w:p>
    <w:p w:rsidR="00DF69C1" w:rsidRDefault="00DF69C1" w:rsidP="00DF69C1">
      <w:pPr>
        <w:numPr>
          <w:ilvl w:val="0"/>
          <w:numId w:val="4"/>
        </w:numPr>
        <w:rPr>
          <w:sz w:val="20"/>
          <w:lang w:val="nl-NL"/>
        </w:rPr>
      </w:pPr>
      <w:r>
        <w:rPr>
          <w:b/>
          <w:i/>
          <w:lang w:val="nl-NL"/>
        </w:rPr>
        <w:t>Muonverval</w:t>
      </w:r>
      <w:r>
        <w:rPr>
          <w:b/>
          <w:i/>
          <w:lang w:val="nl-NL"/>
        </w:rPr>
        <w:br/>
      </w:r>
      <w:r>
        <w:rPr>
          <w:sz w:val="20"/>
          <w:lang w:val="nl-NL"/>
        </w:rPr>
        <w:t>De reactie voor muonverval is:</w:t>
      </w:r>
    </w:p>
    <w:p w:rsidR="00DF69C1" w:rsidRDefault="00DF69C1" w:rsidP="00DF69C1">
      <w:pPr>
        <w:pStyle w:val="MTDisplayEquation"/>
        <w:rPr>
          <w:lang w:val="nl-NL"/>
        </w:rPr>
      </w:pPr>
      <w:r>
        <w:rPr>
          <w:position w:val="-4"/>
          <w:lang w:val="nl-NL"/>
        </w:rPr>
        <w:object w:dxaOrig="180" w:dyaOrig="279">
          <v:shape id="_x0000_i1028" type="#_x0000_t75" style="width:9.45pt;height:13.7pt" o:ole="">
            <v:imagedata r:id="rId20" o:title=""/>
          </v:shape>
          <o:OLEObject Type="Embed" ProgID="Equation.DSMT4" ShapeID="_x0000_i1028" DrawAspect="Content" ObjectID="_1448134139" r:id="rId21"/>
        </w:object>
      </w:r>
      <w:r>
        <w:rPr>
          <w:lang w:val="nl-NL"/>
        </w:rPr>
        <w:tab/>
      </w:r>
      <w:r>
        <w:rPr>
          <w:position w:val="-4"/>
          <w:lang w:val="nl-NL"/>
        </w:rPr>
        <w:object w:dxaOrig="180" w:dyaOrig="279">
          <v:shape id="_x0000_i1029" type="#_x0000_t75" style="width:9.45pt;height:13.7pt" o:ole="">
            <v:imagedata r:id="rId20" o:title=""/>
          </v:shape>
          <o:OLEObject Type="Embed" ProgID="Equation.DSMT4" ShapeID="_x0000_i1029" DrawAspect="Content" ObjectID="_1448134140" r:id="rId22"/>
        </w:object>
      </w:r>
      <w:r>
        <w:rPr>
          <w:position w:val="-14"/>
          <w:lang w:val="nl-NL"/>
        </w:rPr>
        <w:object w:dxaOrig="1680" w:dyaOrig="400">
          <v:shape id="_x0000_i1030" type="#_x0000_t75" style="width:84pt;height:19.7pt" o:ole="" fillcolor="window">
            <v:imagedata r:id="rId23" o:title=""/>
          </v:shape>
          <o:OLEObject Type="Embed" ProgID="Equation.DSMT4" ShapeID="_x0000_i1030" DrawAspect="Content" ObjectID="_1448134141" r:id="rId24"/>
        </w:object>
      </w:r>
      <w:r>
        <w:rPr>
          <w:lang w:val="nl-NL"/>
        </w:rPr>
        <w:t xml:space="preserve">              </w:t>
      </w:r>
      <w:r>
        <w:rPr>
          <w:lang w:val="nl-NL"/>
        </w:rPr>
        <w:tab/>
        <w:t xml:space="preserve"> (3)</w:t>
      </w:r>
    </w:p>
    <w:p w:rsidR="00DF69C1" w:rsidRDefault="00DF69C1" w:rsidP="00DF69C1">
      <w:pPr>
        <w:pStyle w:val="MTDisplayEquation"/>
        <w:rPr>
          <w:lang w:val="nl-NL"/>
        </w:rPr>
      </w:pPr>
    </w:p>
    <w:p w:rsidR="00DF69C1" w:rsidRDefault="00DF69C1" w:rsidP="00DF69C1">
      <w:pPr>
        <w:pStyle w:val="MTDisplayEquation"/>
        <w:rPr>
          <w:lang w:val="nl-NL"/>
        </w:rPr>
      </w:pPr>
      <w:r>
        <w:rPr>
          <w:lang w:val="nl-NL"/>
        </w:rPr>
        <w:t>Het reactiediagram kan als volgt getekend worden (docent legt uit):</w:t>
      </w:r>
    </w:p>
    <w:p w:rsidR="00DF69C1" w:rsidRDefault="00DF69C1" w:rsidP="00DF69C1">
      <w:pPr>
        <w:pStyle w:val="MTDisplayEquation"/>
        <w:jc w:val="center"/>
        <w:rPr>
          <w:lang w:val="nl-NL"/>
        </w:rPr>
      </w:pPr>
      <w:r>
        <w:rPr>
          <w:noProof/>
          <w:lang w:val="nl-NL" w:eastAsia="nl-NL"/>
        </w:rPr>
        <w:lastRenderedPageBreak/>
        <w:drawing>
          <wp:inline distT="0" distB="0" distL="0" distR="0">
            <wp:extent cx="1713230" cy="9398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3230" cy="939800"/>
                    </a:xfrm>
                    <a:prstGeom prst="rect">
                      <a:avLst/>
                    </a:prstGeom>
                    <a:noFill/>
                    <a:ln>
                      <a:noFill/>
                    </a:ln>
                  </pic:spPr>
                </pic:pic>
              </a:graphicData>
            </a:graphic>
          </wp:inline>
        </w:drawing>
      </w:r>
    </w:p>
    <w:p w:rsidR="00DF69C1" w:rsidRDefault="00DF69C1" w:rsidP="00DF69C1">
      <w:pPr>
        <w:pStyle w:val="MTDisplayEquation"/>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DF69C1" w:rsidTr="00065A60">
        <w:tblPrEx>
          <w:tblCellMar>
            <w:top w:w="0" w:type="dxa"/>
            <w:bottom w:w="0" w:type="dxa"/>
          </w:tblCellMar>
        </w:tblPrEx>
        <w:tc>
          <w:tcPr>
            <w:tcW w:w="4428" w:type="dxa"/>
          </w:tcPr>
          <w:p w:rsidR="00DF69C1" w:rsidRDefault="00DF69C1" w:rsidP="00065A60">
            <w:pPr>
              <w:rPr>
                <w:b/>
                <w:sz w:val="20"/>
                <w:lang w:val="nl-NL"/>
              </w:rPr>
            </w:pPr>
            <w:r>
              <w:rPr>
                <w:b/>
                <w:sz w:val="20"/>
                <w:lang w:val="nl-NL"/>
              </w:rPr>
              <w:t>Vraag 3</w:t>
            </w:r>
          </w:p>
        </w:tc>
        <w:tc>
          <w:tcPr>
            <w:tcW w:w="4428" w:type="dxa"/>
          </w:tcPr>
          <w:p w:rsidR="00DF69C1" w:rsidRDefault="00DF69C1" w:rsidP="00065A60">
            <w:pPr>
              <w:rPr>
                <w:b/>
                <w:sz w:val="20"/>
                <w:lang w:val="nl-NL"/>
              </w:rPr>
            </w:pPr>
            <w:r>
              <w:rPr>
                <w:b/>
                <w:sz w:val="20"/>
                <w:lang w:val="nl-NL"/>
              </w:rPr>
              <w:t>Antwoord 3</w:t>
            </w:r>
          </w:p>
        </w:tc>
      </w:tr>
      <w:tr w:rsidR="00DF69C1" w:rsidTr="00065A60">
        <w:tblPrEx>
          <w:tblCellMar>
            <w:top w:w="0" w:type="dxa"/>
            <w:bottom w:w="0" w:type="dxa"/>
          </w:tblCellMar>
        </w:tblPrEx>
        <w:tc>
          <w:tcPr>
            <w:tcW w:w="4428" w:type="dxa"/>
          </w:tcPr>
          <w:p w:rsidR="00DF69C1" w:rsidRDefault="00DF69C1" w:rsidP="00DF69C1">
            <w:pPr>
              <w:numPr>
                <w:ilvl w:val="0"/>
                <w:numId w:val="3"/>
              </w:numPr>
              <w:rPr>
                <w:sz w:val="20"/>
                <w:lang w:val="nl-NL"/>
              </w:rPr>
            </w:pPr>
            <w:r>
              <w:rPr>
                <w:sz w:val="20"/>
                <w:lang w:val="nl-NL"/>
              </w:rPr>
              <w:t>Controleer leptonbehoud in (3)</w:t>
            </w:r>
          </w:p>
          <w:p w:rsidR="00DF69C1" w:rsidRDefault="00DF69C1" w:rsidP="00DF69C1">
            <w:pPr>
              <w:numPr>
                <w:ilvl w:val="0"/>
                <w:numId w:val="3"/>
              </w:numPr>
              <w:rPr>
                <w:sz w:val="20"/>
                <w:lang w:val="nl-NL"/>
              </w:rPr>
            </w:pPr>
            <w:r>
              <w:rPr>
                <w:sz w:val="20"/>
                <w:lang w:val="nl-NL"/>
              </w:rPr>
              <w:t xml:space="preserve">Pas </w:t>
            </w:r>
            <w:r>
              <w:rPr>
                <w:b/>
                <w:i/>
                <w:lang w:val="nl-NL"/>
              </w:rPr>
              <w:t>C</w:t>
            </w:r>
            <w:r>
              <w:rPr>
                <w:sz w:val="20"/>
                <w:lang w:val="nl-NL"/>
              </w:rPr>
              <w:t xml:space="preserve"> symmetrie toe op (3)</w:t>
            </w:r>
          </w:p>
          <w:p w:rsidR="00DF69C1" w:rsidRDefault="00DF69C1" w:rsidP="00065A60">
            <w:pPr>
              <w:rPr>
                <w:sz w:val="20"/>
                <w:lang w:val="nl-NL"/>
              </w:rPr>
            </w:pPr>
          </w:p>
          <w:p w:rsidR="00DF69C1" w:rsidRDefault="00DF69C1" w:rsidP="00DF69C1">
            <w:pPr>
              <w:numPr>
                <w:ilvl w:val="0"/>
                <w:numId w:val="3"/>
              </w:numPr>
              <w:rPr>
                <w:sz w:val="20"/>
                <w:lang w:val="nl-NL"/>
              </w:rPr>
            </w:pPr>
            <w:r>
              <w:rPr>
                <w:sz w:val="20"/>
                <w:lang w:val="nl-NL"/>
              </w:rPr>
              <w:t xml:space="preserve">Pas </w:t>
            </w:r>
            <w:r>
              <w:rPr>
                <w:b/>
                <w:i/>
                <w:lang w:val="nl-NL"/>
              </w:rPr>
              <w:t>X</w:t>
            </w:r>
            <w:r>
              <w:rPr>
                <w:sz w:val="20"/>
                <w:lang w:val="nl-NL"/>
              </w:rPr>
              <w:t>(</w:t>
            </w:r>
            <w:r>
              <w:rPr>
                <w:sz w:val="20"/>
                <w:lang w:val="nl-NL"/>
              </w:rPr>
              <w:sym w:font="Symbol" w:char="F06E"/>
            </w:r>
            <w:r>
              <w:rPr>
                <w:sz w:val="20"/>
                <w:vertAlign w:val="subscript"/>
                <w:lang w:val="nl-NL"/>
              </w:rPr>
              <w:sym w:font="Symbol" w:char="F06D"/>
            </w:r>
            <w:r>
              <w:rPr>
                <w:sz w:val="20"/>
                <w:lang w:val="nl-NL"/>
              </w:rPr>
              <w:t>) toe op (3)</w:t>
            </w:r>
          </w:p>
          <w:p w:rsidR="00DF69C1" w:rsidRDefault="00DF69C1" w:rsidP="00065A60">
            <w:pPr>
              <w:rPr>
                <w:sz w:val="20"/>
                <w:lang w:val="nl-NL"/>
              </w:rPr>
            </w:pPr>
          </w:p>
          <w:p w:rsidR="00DF69C1" w:rsidRDefault="00DF69C1" w:rsidP="00DF69C1">
            <w:pPr>
              <w:numPr>
                <w:ilvl w:val="0"/>
                <w:numId w:val="3"/>
              </w:numPr>
              <w:rPr>
                <w:sz w:val="20"/>
                <w:lang w:val="nl-NL"/>
              </w:rPr>
            </w:pPr>
            <w:r>
              <w:rPr>
                <w:sz w:val="20"/>
                <w:lang w:val="nl-NL"/>
              </w:rPr>
              <w:t xml:space="preserve">Pas </w:t>
            </w:r>
            <w:r>
              <w:rPr>
                <w:b/>
                <w:i/>
                <w:lang w:val="nl-NL"/>
              </w:rPr>
              <w:t>X</w:t>
            </w:r>
            <w:r>
              <w:rPr>
                <w:sz w:val="20"/>
                <w:lang w:val="nl-NL"/>
              </w:rPr>
              <w:t>(</w:t>
            </w:r>
            <w:r>
              <w:rPr>
                <w:position w:val="-12"/>
                <w:sz w:val="20"/>
                <w:lang w:val="nl-NL"/>
              </w:rPr>
              <w:object w:dxaOrig="260" w:dyaOrig="360">
                <v:shape id="_x0000_i1034" type="#_x0000_t75" style="width:12.85pt;height:18pt" o:ole="">
                  <v:imagedata r:id="rId26" o:title=""/>
                </v:shape>
                <o:OLEObject Type="Embed" ProgID="Equation.DSMT4" ShapeID="_x0000_i1034" DrawAspect="Content" ObjectID="_1448134142" r:id="rId27"/>
              </w:object>
            </w:r>
            <w:r>
              <w:rPr>
                <w:sz w:val="20"/>
                <w:lang w:val="nl-NL"/>
              </w:rPr>
              <w:t>) toe op (3)</w:t>
            </w:r>
          </w:p>
        </w:tc>
        <w:tc>
          <w:tcPr>
            <w:tcW w:w="4428" w:type="dxa"/>
          </w:tcPr>
          <w:p w:rsidR="00DF69C1" w:rsidRDefault="00DF69C1" w:rsidP="00065A60">
            <w:pPr>
              <w:jc w:val="center"/>
              <w:rPr>
                <w:sz w:val="20"/>
                <w:lang w:val="nl-NL"/>
              </w:rPr>
            </w:pPr>
          </w:p>
        </w:tc>
      </w:tr>
      <w:tr w:rsidR="00DF69C1" w:rsidTr="00065A60">
        <w:tblPrEx>
          <w:tblCellMar>
            <w:top w:w="0" w:type="dxa"/>
            <w:bottom w:w="0" w:type="dxa"/>
          </w:tblCellMar>
        </w:tblPrEx>
        <w:tc>
          <w:tcPr>
            <w:tcW w:w="4428" w:type="dxa"/>
          </w:tcPr>
          <w:p w:rsidR="00DF69C1" w:rsidRDefault="00DF69C1" w:rsidP="00DF69C1">
            <w:pPr>
              <w:numPr>
                <w:ilvl w:val="0"/>
                <w:numId w:val="3"/>
              </w:numPr>
              <w:rPr>
                <w:sz w:val="20"/>
                <w:lang w:val="nl-NL"/>
              </w:rPr>
            </w:pPr>
            <w:r>
              <w:rPr>
                <w:sz w:val="20"/>
                <w:lang w:val="nl-NL"/>
              </w:rPr>
              <w:t>Teken het reactiediagram van 3b</w:t>
            </w:r>
          </w:p>
          <w:p w:rsidR="00DF69C1" w:rsidRDefault="00DF69C1" w:rsidP="00065A60">
            <w:pPr>
              <w:rPr>
                <w:sz w:val="20"/>
                <w:lang w:val="nl-NL"/>
              </w:rPr>
            </w:pPr>
          </w:p>
          <w:p w:rsidR="00DF69C1" w:rsidRDefault="00DF69C1" w:rsidP="00065A60">
            <w:pPr>
              <w:rPr>
                <w:sz w:val="20"/>
                <w:lang w:val="nl-NL"/>
              </w:rPr>
            </w:pPr>
          </w:p>
          <w:p w:rsidR="00DF69C1" w:rsidRDefault="00DF69C1" w:rsidP="00065A60">
            <w:pPr>
              <w:rPr>
                <w:sz w:val="20"/>
                <w:lang w:val="nl-NL"/>
              </w:rPr>
            </w:pPr>
          </w:p>
          <w:p w:rsidR="00DF69C1" w:rsidRDefault="00DF69C1" w:rsidP="00065A60">
            <w:pPr>
              <w:rPr>
                <w:sz w:val="20"/>
                <w:lang w:val="nl-NL"/>
              </w:rPr>
            </w:pPr>
          </w:p>
          <w:p w:rsidR="00DF69C1" w:rsidRDefault="00DF69C1" w:rsidP="00065A60">
            <w:pPr>
              <w:rPr>
                <w:sz w:val="20"/>
                <w:lang w:val="nl-NL"/>
              </w:rPr>
            </w:pPr>
          </w:p>
        </w:tc>
        <w:tc>
          <w:tcPr>
            <w:tcW w:w="4428" w:type="dxa"/>
          </w:tcPr>
          <w:p w:rsidR="00DF69C1" w:rsidRDefault="00DF69C1" w:rsidP="00065A60">
            <w:pPr>
              <w:jc w:val="center"/>
              <w:rPr>
                <w:sz w:val="20"/>
                <w:lang w:val="nl-NL"/>
              </w:rPr>
            </w:pPr>
          </w:p>
        </w:tc>
      </w:tr>
      <w:tr w:rsidR="00DF69C1" w:rsidTr="00065A60">
        <w:tblPrEx>
          <w:tblCellMar>
            <w:top w:w="0" w:type="dxa"/>
            <w:bottom w:w="0" w:type="dxa"/>
          </w:tblCellMar>
        </w:tblPrEx>
        <w:tc>
          <w:tcPr>
            <w:tcW w:w="4428" w:type="dxa"/>
          </w:tcPr>
          <w:p w:rsidR="00DF69C1" w:rsidRDefault="00DF69C1" w:rsidP="00065A60">
            <w:pPr>
              <w:rPr>
                <w:sz w:val="20"/>
                <w:lang w:val="nl-NL"/>
              </w:rPr>
            </w:pPr>
            <w:r>
              <w:rPr>
                <w:sz w:val="20"/>
                <w:lang w:val="nl-NL"/>
              </w:rPr>
              <w:t>f) Teken het reactiediagram van 3c</w:t>
            </w:r>
          </w:p>
          <w:p w:rsidR="00DF69C1" w:rsidRDefault="00DF69C1" w:rsidP="00065A60">
            <w:pPr>
              <w:rPr>
                <w:sz w:val="20"/>
                <w:lang w:val="nl-NL"/>
              </w:rPr>
            </w:pPr>
          </w:p>
          <w:p w:rsidR="00DF69C1" w:rsidRDefault="00DF69C1" w:rsidP="00065A60">
            <w:pPr>
              <w:rPr>
                <w:sz w:val="20"/>
                <w:lang w:val="nl-NL"/>
              </w:rPr>
            </w:pPr>
          </w:p>
          <w:p w:rsidR="00DF69C1" w:rsidRDefault="00DF69C1" w:rsidP="00065A60">
            <w:pPr>
              <w:rPr>
                <w:sz w:val="20"/>
                <w:lang w:val="nl-NL"/>
              </w:rPr>
            </w:pPr>
          </w:p>
          <w:p w:rsidR="00DF69C1" w:rsidRDefault="00DF69C1" w:rsidP="00065A60">
            <w:pPr>
              <w:rPr>
                <w:sz w:val="20"/>
                <w:lang w:val="nl-NL"/>
              </w:rPr>
            </w:pPr>
          </w:p>
          <w:p w:rsidR="00DF69C1" w:rsidRDefault="00DF69C1" w:rsidP="00065A60">
            <w:pPr>
              <w:rPr>
                <w:sz w:val="20"/>
                <w:lang w:val="nl-NL"/>
              </w:rPr>
            </w:pPr>
          </w:p>
        </w:tc>
        <w:tc>
          <w:tcPr>
            <w:tcW w:w="4428" w:type="dxa"/>
          </w:tcPr>
          <w:p w:rsidR="00DF69C1" w:rsidRDefault="00DF69C1" w:rsidP="00065A60">
            <w:pPr>
              <w:jc w:val="center"/>
              <w:rPr>
                <w:sz w:val="20"/>
                <w:lang w:val="nl-NL"/>
              </w:rPr>
            </w:pPr>
          </w:p>
        </w:tc>
      </w:tr>
      <w:tr w:rsidR="00DF69C1" w:rsidTr="00065A60">
        <w:tblPrEx>
          <w:tblCellMar>
            <w:top w:w="0" w:type="dxa"/>
            <w:bottom w:w="0" w:type="dxa"/>
          </w:tblCellMar>
        </w:tblPrEx>
        <w:tc>
          <w:tcPr>
            <w:tcW w:w="4428" w:type="dxa"/>
          </w:tcPr>
          <w:p w:rsidR="00DF69C1" w:rsidRDefault="00DF69C1" w:rsidP="00065A60">
            <w:pPr>
              <w:rPr>
                <w:sz w:val="20"/>
                <w:lang w:val="nl-NL"/>
              </w:rPr>
            </w:pPr>
            <w:r>
              <w:rPr>
                <w:sz w:val="20"/>
                <w:lang w:val="nl-NL"/>
              </w:rPr>
              <w:t>g) Teken het reactiediagram van 3d</w:t>
            </w:r>
          </w:p>
          <w:p w:rsidR="00DF69C1" w:rsidRDefault="00DF69C1" w:rsidP="00065A60">
            <w:pPr>
              <w:rPr>
                <w:sz w:val="20"/>
                <w:lang w:val="nl-NL"/>
              </w:rPr>
            </w:pPr>
          </w:p>
          <w:p w:rsidR="00DF69C1" w:rsidRDefault="00DF69C1" w:rsidP="00065A60">
            <w:pPr>
              <w:rPr>
                <w:sz w:val="20"/>
                <w:lang w:val="nl-NL"/>
              </w:rPr>
            </w:pPr>
          </w:p>
          <w:p w:rsidR="00DF69C1" w:rsidRDefault="00DF69C1" w:rsidP="00065A60">
            <w:pPr>
              <w:rPr>
                <w:sz w:val="20"/>
                <w:lang w:val="nl-NL"/>
              </w:rPr>
            </w:pPr>
          </w:p>
          <w:p w:rsidR="00DF69C1" w:rsidRDefault="00DF69C1" w:rsidP="00065A60">
            <w:pPr>
              <w:rPr>
                <w:sz w:val="20"/>
                <w:lang w:val="nl-NL"/>
              </w:rPr>
            </w:pPr>
          </w:p>
          <w:p w:rsidR="00DF69C1" w:rsidRDefault="00DF69C1" w:rsidP="00065A60">
            <w:pPr>
              <w:rPr>
                <w:sz w:val="20"/>
                <w:lang w:val="nl-NL"/>
              </w:rPr>
            </w:pPr>
          </w:p>
          <w:p w:rsidR="00DF69C1" w:rsidRDefault="00DF69C1" w:rsidP="00065A60">
            <w:pPr>
              <w:rPr>
                <w:sz w:val="20"/>
                <w:lang w:val="nl-NL"/>
              </w:rPr>
            </w:pPr>
          </w:p>
        </w:tc>
        <w:tc>
          <w:tcPr>
            <w:tcW w:w="4428" w:type="dxa"/>
          </w:tcPr>
          <w:p w:rsidR="00DF69C1" w:rsidRDefault="00DF69C1" w:rsidP="00065A60">
            <w:pPr>
              <w:jc w:val="center"/>
              <w:rPr>
                <w:sz w:val="20"/>
                <w:lang w:val="nl-NL"/>
              </w:rPr>
            </w:pPr>
          </w:p>
        </w:tc>
      </w:tr>
    </w:tbl>
    <w:p w:rsidR="00DF69C1" w:rsidRDefault="00DF69C1" w:rsidP="00DF69C1">
      <w:pPr>
        <w:rPr>
          <w:lang w:val="nl-NL"/>
        </w:rPr>
      </w:pPr>
    </w:p>
    <w:p w:rsidR="00DF69C1" w:rsidRPr="00DF69C1" w:rsidRDefault="00DF69C1" w:rsidP="00DF69C1">
      <w:pPr>
        <w:rPr>
          <w:lang w:val="nl-NL"/>
        </w:rPr>
      </w:pPr>
    </w:p>
    <w:p w:rsidR="00DF69C1" w:rsidRDefault="00DF69C1" w:rsidP="00DF69C1">
      <w:pPr>
        <w:numPr>
          <w:ilvl w:val="0"/>
          <w:numId w:val="4"/>
        </w:numPr>
        <w:rPr>
          <w:b/>
          <w:bCs/>
          <w:i/>
          <w:iCs/>
          <w:lang w:val="nl-NL"/>
        </w:rPr>
      </w:pPr>
      <w:r>
        <w:rPr>
          <w:b/>
          <w:bCs/>
          <w:i/>
          <w:iCs/>
          <w:lang w:val="nl-NL"/>
        </w:rPr>
        <w:t>Nogmaals beta verval</w:t>
      </w:r>
    </w:p>
    <w:p w:rsidR="00DF69C1" w:rsidRDefault="00DF69C1" w:rsidP="00DF69C1">
      <w:pPr>
        <w:rPr>
          <w:lang w:val="nl-NL"/>
        </w:rPr>
      </w:pPr>
    </w:p>
    <w:p w:rsidR="00DF69C1" w:rsidRDefault="00DF69C1" w:rsidP="00DF69C1">
      <w:pPr>
        <w:pStyle w:val="MTDisplayEquation"/>
        <w:tabs>
          <w:tab w:val="clear" w:pos="4320"/>
          <w:tab w:val="clear" w:pos="8640"/>
        </w:tabs>
        <w:rPr>
          <w:szCs w:val="24"/>
          <w:lang w:val="nl-NL"/>
        </w:rPr>
      </w:pPr>
      <w:r>
        <w:rPr>
          <w:szCs w:val="24"/>
          <w:lang w:val="nl-NL"/>
        </w:rPr>
        <w:t>We gaan nu weer terug naar het betaverval:</w:t>
      </w:r>
    </w:p>
    <w:p w:rsidR="00DF69C1" w:rsidRDefault="00DF69C1" w:rsidP="00DF69C1">
      <w:pPr>
        <w:pStyle w:val="MTDisplayEquation"/>
        <w:rPr>
          <w:lang w:val="nl-NL"/>
        </w:rPr>
      </w:pPr>
      <w:r w:rsidRPr="00DF69C1">
        <w:rPr>
          <w:lang w:val="nl-NL"/>
        </w:rPr>
        <w:tab/>
      </w:r>
      <w:r>
        <w:rPr>
          <w:position w:val="-12"/>
        </w:rPr>
        <w:object w:dxaOrig="1600" w:dyaOrig="420">
          <v:shape id="_x0000_i1035" type="#_x0000_t75" style="width:79.7pt;height:21.45pt" o:ole="" fillcolor="window">
            <v:imagedata r:id="rId8" o:title=""/>
          </v:shape>
          <o:OLEObject Type="Embed" ProgID="Equation.DSMT4" ShapeID="_x0000_i1035" DrawAspect="Content" ObjectID="_1448134143" r:id="rId28"/>
        </w:object>
      </w:r>
      <w:r>
        <w:rPr>
          <w:lang w:val="nl-NL"/>
        </w:rPr>
        <w:t xml:space="preserve"> </w:t>
      </w:r>
      <w:r>
        <w:rPr>
          <w:lang w:val="nl-NL"/>
        </w:rPr>
        <w:tab/>
        <w:t>(4)</w:t>
      </w:r>
    </w:p>
    <w:p w:rsidR="00DF69C1" w:rsidRDefault="00DF69C1" w:rsidP="00DF69C1">
      <w:pPr>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2"/>
        <w:gridCol w:w="4263"/>
      </w:tblGrid>
      <w:tr w:rsidR="00DF69C1" w:rsidTr="00065A60">
        <w:tblPrEx>
          <w:tblCellMar>
            <w:top w:w="0" w:type="dxa"/>
            <w:bottom w:w="0" w:type="dxa"/>
          </w:tblCellMar>
        </w:tblPrEx>
        <w:tc>
          <w:tcPr>
            <w:tcW w:w="4262" w:type="dxa"/>
          </w:tcPr>
          <w:p w:rsidR="00DF69C1" w:rsidRDefault="00DF69C1" w:rsidP="00065A60">
            <w:pPr>
              <w:rPr>
                <w:b/>
                <w:bCs/>
                <w:sz w:val="20"/>
                <w:lang w:val="nl-NL"/>
              </w:rPr>
            </w:pPr>
            <w:r>
              <w:rPr>
                <w:b/>
                <w:bCs/>
                <w:sz w:val="20"/>
                <w:lang w:val="nl-NL"/>
              </w:rPr>
              <w:t>Vraag 4</w:t>
            </w:r>
          </w:p>
        </w:tc>
        <w:tc>
          <w:tcPr>
            <w:tcW w:w="4263" w:type="dxa"/>
          </w:tcPr>
          <w:p w:rsidR="00DF69C1" w:rsidRDefault="00DF69C1" w:rsidP="00065A60">
            <w:pPr>
              <w:rPr>
                <w:b/>
                <w:bCs/>
                <w:sz w:val="20"/>
                <w:lang w:val="nl-NL"/>
              </w:rPr>
            </w:pPr>
            <w:r>
              <w:rPr>
                <w:b/>
                <w:bCs/>
                <w:sz w:val="20"/>
                <w:lang w:val="nl-NL"/>
              </w:rPr>
              <w:t>Antwoord 4</w:t>
            </w:r>
          </w:p>
        </w:tc>
      </w:tr>
      <w:tr w:rsidR="00DF69C1" w:rsidTr="00065A60">
        <w:tblPrEx>
          <w:tblCellMar>
            <w:top w:w="0" w:type="dxa"/>
            <w:bottom w:w="0" w:type="dxa"/>
          </w:tblCellMar>
        </w:tblPrEx>
        <w:tc>
          <w:tcPr>
            <w:tcW w:w="4262" w:type="dxa"/>
          </w:tcPr>
          <w:p w:rsidR="00DF69C1" w:rsidRDefault="00DF69C1" w:rsidP="00DF69C1">
            <w:pPr>
              <w:pStyle w:val="MTDisplayEquation"/>
              <w:numPr>
                <w:ilvl w:val="1"/>
                <w:numId w:val="4"/>
              </w:numPr>
              <w:tabs>
                <w:tab w:val="clear" w:pos="1440"/>
                <w:tab w:val="clear" w:pos="4320"/>
                <w:tab w:val="clear" w:pos="8640"/>
              </w:tabs>
              <w:ind w:left="360" w:right="72"/>
              <w:rPr>
                <w:lang w:val="nl-NL"/>
              </w:rPr>
            </w:pPr>
            <w:r>
              <w:rPr>
                <w:lang w:val="nl-NL"/>
              </w:rPr>
              <w:t>Gebruik symmetrieën om een vergelijking af te leiden voor beta verval die o.a. resulteert in de emissie van een positron.</w:t>
            </w:r>
          </w:p>
          <w:p w:rsidR="00DF69C1" w:rsidRDefault="00DF69C1" w:rsidP="00065A60">
            <w:pPr>
              <w:pStyle w:val="MTDisplayEquation"/>
              <w:tabs>
                <w:tab w:val="clear" w:pos="4320"/>
                <w:tab w:val="clear" w:pos="8640"/>
              </w:tabs>
              <w:ind w:left="360" w:right="72"/>
              <w:rPr>
                <w:lang w:val="nl-NL"/>
              </w:rPr>
            </w:pPr>
          </w:p>
          <w:p w:rsidR="00DF69C1" w:rsidRDefault="00DF69C1" w:rsidP="00DF69C1">
            <w:pPr>
              <w:pStyle w:val="MTDisplayEquation"/>
              <w:numPr>
                <w:ilvl w:val="1"/>
                <w:numId w:val="4"/>
              </w:numPr>
              <w:tabs>
                <w:tab w:val="clear" w:pos="1440"/>
                <w:tab w:val="clear" w:pos="4320"/>
                <w:tab w:val="clear" w:pos="8640"/>
              </w:tabs>
              <w:ind w:left="360" w:right="72"/>
              <w:rPr>
                <w:lang w:val="nl-NL"/>
              </w:rPr>
            </w:pPr>
            <w:r>
              <w:rPr>
                <w:lang w:val="nl-NL"/>
              </w:rPr>
              <w:t>Laat zien dat het niet mogelijk is om met symmetrieën uit (4) een reactie af te leiden waarin uit een neutron o.a. een positron geproduceerd wordt.</w:t>
            </w:r>
          </w:p>
          <w:p w:rsidR="00DF69C1" w:rsidRDefault="00DF69C1" w:rsidP="00065A60">
            <w:pPr>
              <w:pStyle w:val="MTDisplayEquation"/>
              <w:tabs>
                <w:tab w:val="clear" w:pos="4320"/>
                <w:tab w:val="clear" w:pos="8640"/>
              </w:tabs>
              <w:ind w:left="360" w:right="72"/>
              <w:rPr>
                <w:lang w:val="nl-NL"/>
              </w:rPr>
            </w:pPr>
          </w:p>
          <w:p w:rsidR="00DF69C1" w:rsidRDefault="00DF69C1" w:rsidP="00DF69C1">
            <w:pPr>
              <w:pStyle w:val="MTDisplayEquation"/>
              <w:numPr>
                <w:ilvl w:val="1"/>
                <w:numId w:val="4"/>
              </w:numPr>
              <w:tabs>
                <w:tab w:val="clear" w:pos="1440"/>
                <w:tab w:val="clear" w:pos="4320"/>
                <w:tab w:val="clear" w:pos="8640"/>
              </w:tabs>
              <w:ind w:left="360" w:right="72"/>
              <w:rPr>
                <w:lang w:val="nl-NL"/>
              </w:rPr>
            </w:pPr>
            <w:r>
              <w:rPr>
                <w:lang w:val="nl-NL"/>
              </w:rPr>
              <w:t xml:space="preserve">Gebruik de symmetrieën en probeer een reactievergelijking af te leiden waarin een elektron dichtbij de kern wordt ingevangen. (Dit kan in de natuur spontaan gebeuren bij een kern met hoge Z. Niet spontaan kan het ook bij beschieting van kernen met elektronen).  </w:t>
            </w:r>
          </w:p>
          <w:p w:rsidR="00DF69C1" w:rsidRDefault="00DF69C1" w:rsidP="00065A60">
            <w:pPr>
              <w:pStyle w:val="MTDisplayEquation"/>
              <w:tabs>
                <w:tab w:val="clear" w:pos="4320"/>
                <w:tab w:val="clear" w:pos="8640"/>
              </w:tabs>
              <w:ind w:right="72"/>
              <w:rPr>
                <w:lang w:val="nl-NL"/>
              </w:rPr>
            </w:pPr>
          </w:p>
          <w:p w:rsidR="00DF69C1" w:rsidRDefault="00DF69C1" w:rsidP="00DF69C1">
            <w:pPr>
              <w:pStyle w:val="MTDisplayEquation"/>
              <w:numPr>
                <w:ilvl w:val="1"/>
                <w:numId w:val="4"/>
              </w:numPr>
              <w:tabs>
                <w:tab w:val="clear" w:pos="1440"/>
                <w:tab w:val="clear" w:pos="4320"/>
                <w:tab w:val="clear" w:pos="8640"/>
              </w:tabs>
              <w:ind w:left="360" w:right="72"/>
              <w:rPr>
                <w:lang w:val="nl-NL"/>
              </w:rPr>
            </w:pPr>
            <w:r>
              <w:rPr>
                <w:lang w:val="nl-NL"/>
              </w:rPr>
              <w:t xml:space="preserve">Bekijk de vergelijkingen nog eens. Met welk </w:t>
            </w:r>
            <w:r>
              <w:rPr>
                <w:lang w:val="nl-NL"/>
              </w:rPr>
              <w:lastRenderedPageBreak/>
              <w:t>proces zouden we elektron neutrino’s kunnen detecteren? Met welk proces elektron antineutrino’s</w:t>
            </w:r>
          </w:p>
          <w:p w:rsidR="00DF69C1" w:rsidRDefault="00DF69C1" w:rsidP="00065A60">
            <w:pPr>
              <w:pStyle w:val="MTDisplayEquation"/>
              <w:tabs>
                <w:tab w:val="clear" w:pos="4320"/>
                <w:tab w:val="clear" w:pos="8640"/>
              </w:tabs>
              <w:ind w:left="360" w:right="72"/>
              <w:rPr>
                <w:lang w:val="nl-NL"/>
              </w:rPr>
            </w:pPr>
          </w:p>
          <w:p w:rsidR="00DF69C1" w:rsidRDefault="00DF69C1" w:rsidP="00DF69C1">
            <w:pPr>
              <w:pStyle w:val="MTDisplayEquation"/>
              <w:numPr>
                <w:ilvl w:val="1"/>
                <w:numId w:val="4"/>
              </w:numPr>
              <w:tabs>
                <w:tab w:val="clear" w:pos="1440"/>
                <w:tab w:val="clear" w:pos="4320"/>
                <w:tab w:val="clear" w:pos="8640"/>
              </w:tabs>
              <w:ind w:left="360" w:right="72"/>
              <w:rPr>
                <w:lang w:val="nl-NL"/>
              </w:rPr>
            </w:pPr>
            <w:r>
              <w:rPr>
                <w:lang w:val="nl-NL"/>
              </w:rPr>
              <w:t xml:space="preserve">Reactie (4) kan plaatsvinden in een “los” neutron, maar meestal gebeurt de reactie juist in een neutron dat deel uit maakt van een kern, bv </w:t>
            </w:r>
            <w:r>
              <w:rPr>
                <w:position w:val="-12"/>
                <w:lang w:val="nl-NL"/>
              </w:rPr>
              <w:object w:dxaOrig="460" w:dyaOrig="380">
                <v:shape id="_x0000_i1036" type="#_x0000_t75" style="width:23.15pt;height:18.85pt" o:ole="">
                  <v:imagedata r:id="rId29" o:title=""/>
                </v:shape>
                <o:OLEObject Type="Embed" ProgID="Equation.DSMT4" ShapeID="_x0000_i1036" DrawAspect="Content" ObjectID="_1448134144" r:id="rId30"/>
              </w:object>
            </w:r>
            <w:r>
              <w:rPr>
                <w:lang w:val="nl-NL"/>
              </w:rPr>
              <w:t>. Schrijf reactie (1) op voor Chloor-37.</w:t>
            </w:r>
          </w:p>
          <w:p w:rsidR="00DF69C1" w:rsidRDefault="00DF69C1" w:rsidP="00065A60">
            <w:pPr>
              <w:pStyle w:val="MTDisplayEquation"/>
              <w:tabs>
                <w:tab w:val="clear" w:pos="4320"/>
                <w:tab w:val="clear" w:pos="8640"/>
              </w:tabs>
              <w:ind w:left="360" w:right="72"/>
              <w:rPr>
                <w:lang w:val="nl-NL"/>
              </w:rPr>
            </w:pPr>
          </w:p>
          <w:p w:rsidR="00DF69C1" w:rsidRDefault="00DF69C1" w:rsidP="00DF69C1">
            <w:pPr>
              <w:numPr>
                <w:ilvl w:val="1"/>
                <w:numId w:val="4"/>
              </w:numPr>
              <w:tabs>
                <w:tab w:val="clear" w:pos="1440"/>
              </w:tabs>
              <w:ind w:left="360"/>
              <w:rPr>
                <w:lang w:val="nl-NL"/>
              </w:rPr>
            </w:pPr>
            <w:r>
              <w:rPr>
                <w:sz w:val="20"/>
                <w:lang w:val="nl-NL"/>
              </w:rPr>
              <w:t>Door kruising van de reactie in chloor 37, krijgen we een reactie die het mogelijk maakt neutrino’s te ontdekken wanneer die botsen met een chloor kern. Schrijf die reactie op en voeg een diagram toe.</w:t>
            </w:r>
          </w:p>
        </w:tc>
        <w:tc>
          <w:tcPr>
            <w:tcW w:w="4263" w:type="dxa"/>
          </w:tcPr>
          <w:p w:rsidR="00DF69C1" w:rsidRDefault="00DF69C1" w:rsidP="00065A60">
            <w:pPr>
              <w:rPr>
                <w:sz w:val="20"/>
              </w:rPr>
            </w:pPr>
            <w:r>
              <w:rPr>
                <w:sz w:val="20"/>
              </w:rPr>
              <w:lastRenderedPageBreak/>
              <w:t xml:space="preserve">a) </w:t>
            </w:r>
          </w:p>
          <w:p w:rsidR="00DF69C1" w:rsidRDefault="00DF69C1" w:rsidP="00065A60">
            <w:pPr>
              <w:rPr>
                <w:sz w:val="20"/>
              </w:rPr>
            </w:pPr>
          </w:p>
          <w:p w:rsidR="00DF69C1" w:rsidRDefault="00DF69C1" w:rsidP="00065A60">
            <w:pPr>
              <w:rPr>
                <w:sz w:val="20"/>
              </w:rPr>
            </w:pPr>
          </w:p>
          <w:p w:rsidR="00DF69C1" w:rsidRDefault="00DF69C1" w:rsidP="00065A60">
            <w:pPr>
              <w:rPr>
                <w:sz w:val="20"/>
              </w:rPr>
            </w:pPr>
          </w:p>
          <w:p w:rsidR="00DF69C1" w:rsidRDefault="00DF69C1" w:rsidP="00065A60">
            <w:pPr>
              <w:pStyle w:val="MTDisplayEquation"/>
              <w:tabs>
                <w:tab w:val="clear" w:pos="4320"/>
                <w:tab w:val="clear" w:pos="8640"/>
              </w:tabs>
              <w:rPr>
                <w:szCs w:val="24"/>
                <w:lang w:val="en-GB"/>
              </w:rPr>
            </w:pPr>
            <w:r>
              <w:rPr>
                <w:szCs w:val="24"/>
                <w:lang w:val="en-GB"/>
              </w:rPr>
              <w:t>b)</w:t>
            </w:r>
          </w:p>
          <w:p w:rsidR="00DF69C1" w:rsidRDefault="00DF69C1" w:rsidP="00065A60"/>
          <w:p w:rsidR="00DF69C1" w:rsidRDefault="00DF69C1" w:rsidP="00065A60">
            <w:pPr>
              <w:rPr>
                <w:sz w:val="20"/>
              </w:rPr>
            </w:pPr>
          </w:p>
          <w:p w:rsidR="00DF69C1" w:rsidRDefault="00DF69C1" w:rsidP="00065A60">
            <w:pPr>
              <w:rPr>
                <w:sz w:val="20"/>
              </w:rPr>
            </w:pPr>
          </w:p>
          <w:p w:rsidR="00DF69C1" w:rsidRDefault="00DF69C1" w:rsidP="00065A60">
            <w:pPr>
              <w:rPr>
                <w:sz w:val="20"/>
              </w:rPr>
            </w:pPr>
          </w:p>
          <w:p w:rsidR="00DF69C1" w:rsidRDefault="00DF69C1" w:rsidP="00065A60">
            <w:pPr>
              <w:pStyle w:val="MTDisplayEquation"/>
              <w:tabs>
                <w:tab w:val="clear" w:pos="4320"/>
                <w:tab w:val="clear" w:pos="8640"/>
              </w:tabs>
              <w:rPr>
                <w:szCs w:val="24"/>
                <w:lang w:val="en-GB"/>
              </w:rPr>
            </w:pPr>
            <w:r>
              <w:rPr>
                <w:szCs w:val="24"/>
                <w:lang w:val="en-GB"/>
              </w:rPr>
              <w:t>c)</w:t>
            </w:r>
          </w:p>
          <w:p w:rsidR="00DF69C1" w:rsidRDefault="00DF69C1" w:rsidP="00065A60"/>
          <w:p w:rsidR="00DF69C1" w:rsidRDefault="00DF69C1" w:rsidP="00065A60"/>
          <w:p w:rsidR="00DF69C1" w:rsidRDefault="00DF69C1" w:rsidP="00065A60"/>
          <w:p w:rsidR="00DF69C1" w:rsidRDefault="00DF69C1" w:rsidP="00065A60"/>
          <w:p w:rsidR="00DF69C1" w:rsidRDefault="00DF69C1" w:rsidP="00065A60"/>
          <w:p w:rsidR="00DF69C1" w:rsidRDefault="00DF69C1" w:rsidP="00065A60">
            <w:pPr>
              <w:rPr>
                <w:sz w:val="20"/>
              </w:rPr>
            </w:pPr>
          </w:p>
          <w:p w:rsidR="00DF69C1" w:rsidRDefault="00DF69C1" w:rsidP="00065A60">
            <w:pPr>
              <w:pStyle w:val="MTDisplayEquation"/>
              <w:tabs>
                <w:tab w:val="clear" w:pos="4320"/>
                <w:tab w:val="clear" w:pos="8640"/>
              </w:tabs>
              <w:rPr>
                <w:szCs w:val="24"/>
                <w:lang w:val="en-GB"/>
              </w:rPr>
            </w:pPr>
            <w:r>
              <w:rPr>
                <w:szCs w:val="24"/>
                <w:lang w:val="en-GB"/>
              </w:rPr>
              <w:t>d)</w:t>
            </w:r>
          </w:p>
          <w:p w:rsidR="00DF69C1" w:rsidRDefault="00DF69C1" w:rsidP="00065A60">
            <w:pPr>
              <w:rPr>
                <w:sz w:val="20"/>
              </w:rPr>
            </w:pPr>
          </w:p>
          <w:p w:rsidR="00DF69C1" w:rsidRDefault="00DF69C1" w:rsidP="00065A60">
            <w:pPr>
              <w:rPr>
                <w:sz w:val="20"/>
              </w:rPr>
            </w:pPr>
          </w:p>
          <w:p w:rsidR="00DF69C1" w:rsidRDefault="00DF69C1" w:rsidP="00065A60">
            <w:pPr>
              <w:rPr>
                <w:sz w:val="20"/>
              </w:rPr>
            </w:pPr>
          </w:p>
          <w:p w:rsidR="00DF69C1" w:rsidRDefault="00DF69C1" w:rsidP="00065A60">
            <w:pPr>
              <w:rPr>
                <w:sz w:val="20"/>
              </w:rPr>
            </w:pPr>
          </w:p>
          <w:p w:rsidR="00DF69C1" w:rsidRDefault="00DF69C1" w:rsidP="00065A60">
            <w:pPr>
              <w:rPr>
                <w:sz w:val="20"/>
              </w:rPr>
            </w:pPr>
            <w:r>
              <w:rPr>
                <w:sz w:val="20"/>
              </w:rPr>
              <w:t>e)</w:t>
            </w:r>
          </w:p>
          <w:p w:rsidR="00DF69C1" w:rsidRDefault="00DF69C1" w:rsidP="00065A60">
            <w:pPr>
              <w:rPr>
                <w:sz w:val="20"/>
              </w:rPr>
            </w:pPr>
          </w:p>
          <w:p w:rsidR="00DF69C1" w:rsidRDefault="00DF69C1" w:rsidP="00065A60">
            <w:pPr>
              <w:rPr>
                <w:sz w:val="20"/>
              </w:rPr>
            </w:pPr>
          </w:p>
          <w:p w:rsidR="00DF69C1" w:rsidRDefault="00DF69C1" w:rsidP="00065A60">
            <w:pPr>
              <w:rPr>
                <w:sz w:val="20"/>
              </w:rPr>
            </w:pPr>
          </w:p>
          <w:p w:rsidR="00DF69C1" w:rsidRDefault="00DF69C1" w:rsidP="00065A60">
            <w:pPr>
              <w:rPr>
                <w:sz w:val="20"/>
              </w:rPr>
            </w:pPr>
          </w:p>
          <w:p w:rsidR="00DF69C1" w:rsidRDefault="00DF69C1" w:rsidP="00065A60">
            <w:pPr>
              <w:rPr>
                <w:sz w:val="20"/>
              </w:rPr>
            </w:pPr>
          </w:p>
          <w:p w:rsidR="00DF69C1" w:rsidRDefault="00DF69C1" w:rsidP="00065A60">
            <w:pPr>
              <w:rPr>
                <w:sz w:val="20"/>
              </w:rPr>
            </w:pPr>
          </w:p>
          <w:p w:rsidR="00DF69C1" w:rsidRDefault="00DF69C1" w:rsidP="00065A60">
            <w:r>
              <w:rPr>
                <w:sz w:val="20"/>
              </w:rPr>
              <w:t>f)</w:t>
            </w:r>
          </w:p>
        </w:tc>
      </w:tr>
    </w:tbl>
    <w:p w:rsidR="00DF69C1" w:rsidRDefault="00DF69C1" w:rsidP="00DF69C1"/>
    <w:p w:rsidR="00DF69C1" w:rsidRDefault="00DF69C1" w:rsidP="00DF69C1">
      <w:pPr>
        <w:numPr>
          <w:ilvl w:val="0"/>
          <w:numId w:val="4"/>
        </w:numPr>
        <w:rPr>
          <w:lang w:val="nl-NL"/>
        </w:rPr>
      </w:pPr>
      <w:r>
        <w:rPr>
          <w:b/>
          <w:i/>
          <w:lang w:val="nl-NL"/>
        </w:rPr>
        <w:t>Botsingsprocessen</w:t>
      </w:r>
      <w:r>
        <w:rPr>
          <w:b/>
          <w:i/>
          <w:lang w:val="nl-NL"/>
        </w:rPr>
        <w:br/>
      </w:r>
      <w:r>
        <w:rPr>
          <w:sz w:val="20"/>
          <w:lang w:val="nl-NL"/>
        </w:rPr>
        <w:t xml:space="preserve">Voor de  volgende reactie vergelijkingen ga na of de betreffende reactie mogelijk is of niet en geef aan waarom. </w:t>
      </w:r>
    </w:p>
    <w:p w:rsidR="00DF69C1" w:rsidRDefault="00DF69C1" w:rsidP="00DF69C1">
      <w:pPr>
        <w:pStyle w:val="MTDisplayEquation"/>
        <w:rPr>
          <w:lang w:val="nl-NL"/>
        </w:rPr>
      </w:pPr>
      <w:r>
        <w:rPr>
          <w:lang w:val="nl-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DF69C1" w:rsidTr="00065A60">
        <w:tblPrEx>
          <w:tblCellMar>
            <w:top w:w="0" w:type="dxa"/>
            <w:bottom w:w="0" w:type="dxa"/>
          </w:tblCellMar>
        </w:tblPrEx>
        <w:tc>
          <w:tcPr>
            <w:tcW w:w="4428" w:type="dxa"/>
          </w:tcPr>
          <w:p w:rsidR="00DF69C1" w:rsidRDefault="00DF69C1" w:rsidP="00065A60">
            <w:pPr>
              <w:rPr>
                <w:b/>
                <w:sz w:val="20"/>
                <w:lang w:val="nl-NL"/>
              </w:rPr>
            </w:pPr>
            <w:r>
              <w:rPr>
                <w:b/>
                <w:sz w:val="20"/>
                <w:lang w:val="nl-NL"/>
              </w:rPr>
              <w:t>Vraag 5</w:t>
            </w:r>
          </w:p>
        </w:tc>
        <w:tc>
          <w:tcPr>
            <w:tcW w:w="4428" w:type="dxa"/>
          </w:tcPr>
          <w:p w:rsidR="00DF69C1" w:rsidRDefault="00DF69C1" w:rsidP="00065A60">
            <w:pPr>
              <w:rPr>
                <w:b/>
                <w:sz w:val="20"/>
                <w:lang w:val="nl-NL"/>
              </w:rPr>
            </w:pPr>
            <w:r>
              <w:rPr>
                <w:b/>
                <w:sz w:val="20"/>
                <w:lang w:val="nl-NL"/>
              </w:rPr>
              <w:t>Antwoord 5</w:t>
            </w:r>
          </w:p>
        </w:tc>
      </w:tr>
      <w:tr w:rsidR="00DF69C1" w:rsidTr="00065A60">
        <w:tblPrEx>
          <w:tblCellMar>
            <w:top w:w="0" w:type="dxa"/>
            <w:bottom w:w="0" w:type="dxa"/>
          </w:tblCellMar>
        </w:tblPrEx>
        <w:tc>
          <w:tcPr>
            <w:tcW w:w="4428" w:type="dxa"/>
          </w:tcPr>
          <w:p w:rsidR="00DF69C1" w:rsidRDefault="00DF69C1" w:rsidP="00065A60">
            <w:pPr>
              <w:pStyle w:val="Header"/>
              <w:tabs>
                <w:tab w:val="clear" w:pos="4536"/>
                <w:tab w:val="clear" w:pos="9072"/>
              </w:tabs>
              <w:rPr>
                <w:lang w:val="nl-NL"/>
              </w:rPr>
            </w:pPr>
          </w:p>
          <w:p w:rsidR="00DF69C1" w:rsidRDefault="00DF69C1" w:rsidP="00065A60">
            <w:pPr>
              <w:pStyle w:val="Header"/>
              <w:tabs>
                <w:tab w:val="clear" w:pos="4536"/>
                <w:tab w:val="clear" w:pos="9072"/>
              </w:tabs>
              <w:rPr>
                <w:lang w:val="nl-NL"/>
              </w:rPr>
            </w:pPr>
            <w:r>
              <w:rPr>
                <w:lang w:val="nl-NL"/>
              </w:rPr>
              <w:t xml:space="preserve">a) </w:t>
            </w:r>
            <w:r>
              <w:rPr>
                <w:position w:val="-10"/>
                <w:lang w:val="nl-NL"/>
              </w:rPr>
              <w:object w:dxaOrig="2140" w:dyaOrig="360">
                <v:shape id="_x0000_i1037" type="#_x0000_t75" style="width:107.15pt;height:18pt" o:ole="" fillcolor="window">
                  <v:imagedata r:id="rId31" o:title=""/>
                </v:shape>
                <o:OLEObject Type="Embed" ProgID="Equation.DSMT4" ShapeID="_x0000_i1037" DrawAspect="Content" ObjectID="_1448134145" r:id="rId32"/>
              </w:object>
            </w:r>
          </w:p>
          <w:p w:rsidR="00DF69C1" w:rsidRDefault="00DF69C1" w:rsidP="00065A60">
            <w:pPr>
              <w:pStyle w:val="Header"/>
              <w:tabs>
                <w:tab w:val="clear" w:pos="4536"/>
                <w:tab w:val="clear" w:pos="9072"/>
              </w:tabs>
              <w:rPr>
                <w:lang w:val="nl-NL"/>
              </w:rPr>
            </w:pPr>
          </w:p>
        </w:tc>
        <w:tc>
          <w:tcPr>
            <w:tcW w:w="4428" w:type="dxa"/>
          </w:tcPr>
          <w:p w:rsidR="00DF69C1" w:rsidRDefault="00DF69C1" w:rsidP="00065A60">
            <w:pPr>
              <w:pStyle w:val="Header"/>
              <w:tabs>
                <w:tab w:val="clear" w:pos="4536"/>
                <w:tab w:val="clear" w:pos="9072"/>
              </w:tabs>
              <w:rPr>
                <w:lang w:val="en-GB"/>
              </w:rPr>
            </w:pPr>
            <w:r>
              <w:rPr>
                <w:lang w:val="en-GB"/>
              </w:rPr>
              <w:t>a)</w:t>
            </w:r>
          </w:p>
        </w:tc>
      </w:tr>
      <w:tr w:rsidR="00DF69C1" w:rsidTr="00065A60">
        <w:tblPrEx>
          <w:tblCellMar>
            <w:top w:w="0" w:type="dxa"/>
            <w:bottom w:w="0" w:type="dxa"/>
          </w:tblCellMar>
        </w:tblPrEx>
        <w:tc>
          <w:tcPr>
            <w:tcW w:w="4428" w:type="dxa"/>
          </w:tcPr>
          <w:p w:rsidR="00DF69C1" w:rsidRDefault="00DF69C1" w:rsidP="00065A60"/>
          <w:p w:rsidR="00DF69C1" w:rsidRDefault="00DF69C1" w:rsidP="00065A60">
            <w:r>
              <w:t xml:space="preserve">b) </w:t>
            </w:r>
            <w:r>
              <w:rPr>
                <w:position w:val="-10"/>
                <w:lang w:val="nl-NL"/>
              </w:rPr>
              <w:object w:dxaOrig="2120" w:dyaOrig="360">
                <v:shape id="_x0000_i1038" type="#_x0000_t75" style="width:106.3pt;height:18pt" o:ole="" fillcolor="window">
                  <v:imagedata r:id="rId33" o:title=""/>
                </v:shape>
                <o:OLEObject Type="Embed" ProgID="Equation.DSMT4" ShapeID="_x0000_i1038" DrawAspect="Content" ObjectID="_1448134146" r:id="rId34"/>
              </w:object>
            </w:r>
          </w:p>
          <w:p w:rsidR="00DF69C1" w:rsidRDefault="00DF69C1" w:rsidP="00065A60"/>
        </w:tc>
        <w:tc>
          <w:tcPr>
            <w:tcW w:w="4428" w:type="dxa"/>
          </w:tcPr>
          <w:p w:rsidR="00DF69C1" w:rsidRDefault="00DF69C1" w:rsidP="00065A60">
            <w:pPr>
              <w:tabs>
                <w:tab w:val="center" w:pos="2110"/>
                <w:tab w:val="right" w:pos="4220"/>
              </w:tabs>
              <w:rPr>
                <w:sz w:val="20"/>
              </w:rPr>
            </w:pPr>
            <w:r>
              <w:rPr>
                <w:sz w:val="20"/>
              </w:rPr>
              <w:t>b)</w:t>
            </w:r>
          </w:p>
        </w:tc>
      </w:tr>
    </w:tbl>
    <w:p w:rsidR="00DF69C1" w:rsidRDefault="00DF69C1" w:rsidP="00DF69C1">
      <w:pPr>
        <w:pStyle w:val="Header"/>
        <w:tabs>
          <w:tab w:val="clear" w:pos="4536"/>
          <w:tab w:val="clear" w:pos="9072"/>
        </w:tabs>
        <w:rPr>
          <w:lang w:val="en-GB"/>
        </w:rPr>
      </w:pPr>
    </w:p>
    <w:p w:rsidR="00DF69C1" w:rsidRDefault="00DF69C1" w:rsidP="00DF69C1">
      <w:pPr>
        <w:numPr>
          <w:ilvl w:val="0"/>
          <w:numId w:val="4"/>
        </w:numPr>
        <w:rPr>
          <w:sz w:val="20"/>
          <w:lang w:val="nl-NL"/>
        </w:rPr>
      </w:pPr>
      <w:r>
        <w:rPr>
          <w:b/>
          <w:i/>
          <w:lang w:val="nl-NL"/>
        </w:rPr>
        <w:t>Wat voor deeltjes?</w:t>
      </w:r>
      <w:r>
        <w:rPr>
          <w:lang w:val="nl-NL"/>
        </w:rPr>
        <w:br/>
      </w:r>
      <w:r>
        <w:rPr>
          <w:sz w:val="20"/>
          <w:lang w:val="nl-NL"/>
        </w:rPr>
        <w:t>Een reactie is als volgt:</w:t>
      </w:r>
    </w:p>
    <w:p w:rsidR="00DF69C1" w:rsidRDefault="00DF69C1" w:rsidP="00DF69C1">
      <w:pPr>
        <w:pStyle w:val="MTDisplayEquation"/>
        <w:rPr>
          <w:lang w:val="nl-NL"/>
        </w:rPr>
      </w:pPr>
      <w:r>
        <w:rPr>
          <w:lang w:val="nl-NL"/>
        </w:rPr>
        <w:tab/>
      </w:r>
      <w:r>
        <w:rPr>
          <w:position w:val="-10"/>
          <w:lang w:val="nl-NL"/>
        </w:rPr>
        <w:object w:dxaOrig="2180" w:dyaOrig="360">
          <v:shape id="_x0000_i1039" type="#_x0000_t75" style="width:108.85pt;height:18pt" o:ole="" fillcolor="window">
            <v:imagedata r:id="rId35" o:title=""/>
          </v:shape>
          <o:OLEObject Type="Embed" ProgID="Equation.DSMT4" ShapeID="_x0000_i1039" DrawAspect="Content" ObjectID="_1448134147" r:id="rId36"/>
        </w:object>
      </w:r>
    </w:p>
    <w:p w:rsidR="00DF69C1" w:rsidRDefault="00DF69C1" w:rsidP="00DF69C1">
      <w:pPr>
        <w:ind w:left="360"/>
        <w:rPr>
          <w:sz w:val="20"/>
          <w:lang w:val="nl-NL"/>
        </w:rPr>
      </w:pPr>
      <w:r>
        <w:rPr>
          <w:sz w:val="20"/>
          <w:lang w:val="nl-NL"/>
        </w:rPr>
        <w:t xml:space="preserve">X is een onbekend deeltje. </w:t>
      </w:r>
    </w:p>
    <w:p w:rsidR="00DF69C1" w:rsidRDefault="00DF69C1" w:rsidP="00DF69C1">
      <w:pPr>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DF69C1" w:rsidTr="00065A60">
        <w:tblPrEx>
          <w:tblCellMar>
            <w:top w:w="0" w:type="dxa"/>
            <w:bottom w:w="0" w:type="dxa"/>
          </w:tblCellMar>
        </w:tblPrEx>
        <w:tc>
          <w:tcPr>
            <w:tcW w:w="4428" w:type="dxa"/>
          </w:tcPr>
          <w:p w:rsidR="00DF69C1" w:rsidRDefault="00DF69C1" w:rsidP="00065A60">
            <w:pPr>
              <w:rPr>
                <w:b/>
                <w:sz w:val="20"/>
                <w:lang w:val="nl-NL"/>
              </w:rPr>
            </w:pPr>
            <w:r>
              <w:rPr>
                <w:b/>
                <w:sz w:val="20"/>
                <w:lang w:val="nl-NL"/>
              </w:rPr>
              <w:t>Vraag 6</w:t>
            </w:r>
          </w:p>
        </w:tc>
        <w:tc>
          <w:tcPr>
            <w:tcW w:w="4428" w:type="dxa"/>
          </w:tcPr>
          <w:p w:rsidR="00DF69C1" w:rsidRDefault="00DF69C1" w:rsidP="00065A60">
            <w:pPr>
              <w:rPr>
                <w:b/>
                <w:sz w:val="20"/>
                <w:lang w:val="nl-NL"/>
              </w:rPr>
            </w:pPr>
            <w:r>
              <w:rPr>
                <w:b/>
                <w:sz w:val="20"/>
                <w:lang w:val="nl-NL"/>
              </w:rPr>
              <w:t>Antwoord 6</w:t>
            </w:r>
          </w:p>
        </w:tc>
      </w:tr>
      <w:tr w:rsidR="00DF69C1" w:rsidTr="00065A60">
        <w:tblPrEx>
          <w:tblCellMar>
            <w:top w:w="0" w:type="dxa"/>
            <w:bottom w:w="0" w:type="dxa"/>
          </w:tblCellMar>
        </w:tblPrEx>
        <w:tc>
          <w:tcPr>
            <w:tcW w:w="4428" w:type="dxa"/>
          </w:tcPr>
          <w:p w:rsidR="00DF69C1" w:rsidRDefault="00DF69C1" w:rsidP="00065A60">
            <w:pPr>
              <w:pStyle w:val="Header"/>
              <w:tabs>
                <w:tab w:val="clear" w:pos="4536"/>
                <w:tab w:val="clear" w:pos="9072"/>
              </w:tabs>
              <w:rPr>
                <w:lang w:val="nl-NL"/>
              </w:rPr>
            </w:pPr>
          </w:p>
          <w:p w:rsidR="00DF69C1" w:rsidRDefault="00DF69C1" w:rsidP="00DF69C1">
            <w:pPr>
              <w:numPr>
                <w:ilvl w:val="0"/>
                <w:numId w:val="5"/>
              </w:numPr>
              <w:rPr>
                <w:sz w:val="20"/>
                <w:lang w:val="nl-NL"/>
              </w:rPr>
            </w:pPr>
            <w:r>
              <w:rPr>
                <w:sz w:val="20"/>
                <w:lang w:val="nl-NL"/>
              </w:rPr>
              <w:t xml:space="preserve">Is het een meson of een baryon? Waarom? </w:t>
            </w:r>
          </w:p>
          <w:p w:rsidR="00DF69C1" w:rsidRDefault="00DF69C1" w:rsidP="00065A60">
            <w:pPr>
              <w:pStyle w:val="Header"/>
              <w:tabs>
                <w:tab w:val="clear" w:pos="4536"/>
                <w:tab w:val="clear" w:pos="9072"/>
              </w:tabs>
              <w:rPr>
                <w:lang w:val="nl-NL"/>
              </w:rPr>
            </w:pPr>
          </w:p>
          <w:p w:rsidR="00DF69C1" w:rsidRDefault="00DF69C1" w:rsidP="00065A60">
            <w:pPr>
              <w:pStyle w:val="Header"/>
              <w:tabs>
                <w:tab w:val="clear" w:pos="4536"/>
                <w:tab w:val="clear" w:pos="9072"/>
              </w:tabs>
              <w:rPr>
                <w:lang w:val="nl-NL"/>
              </w:rPr>
            </w:pPr>
          </w:p>
        </w:tc>
        <w:tc>
          <w:tcPr>
            <w:tcW w:w="4428" w:type="dxa"/>
          </w:tcPr>
          <w:p w:rsidR="00DF69C1" w:rsidRDefault="00DF69C1" w:rsidP="00065A60">
            <w:pPr>
              <w:pStyle w:val="Header"/>
              <w:tabs>
                <w:tab w:val="clear" w:pos="4536"/>
                <w:tab w:val="clear" w:pos="9072"/>
              </w:tabs>
              <w:rPr>
                <w:lang w:val="nl-NL"/>
              </w:rPr>
            </w:pPr>
            <w:r>
              <w:rPr>
                <w:lang w:val="nl-NL"/>
              </w:rPr>
              <w:t>a)</w:t>
            </w:r>
          </w:p>
        </w:tc>
      </w:tr>
      <w:tr w:rsidR="00DF69C1" w:rsidTr="00065A60">
        <w:tblPrEx>
          <w:tblCellMar>
            <w:top w:w="0" w:type="dxa"/>
            <w:bottom w:w="0" w:type="dxa"/>
          </w:tblCellMar>
        </w:tblPrEx>
        <w:tc>
          <w:tcPr>
            <w:tcW w:w="4428" w:type="dxa"/>
          </w:tcPr>
          <w:p w:rsidR="00DF69C1" w:rsidRDefault="00DF69C1" w:rsidP="00065A60">
            <w:pPr>
              <w:rPr>
                <w:lang w:val="nl-NL"/>
              </w:rPr>
            </w:pPr>
          </w:p>
          <w:p w:rsidR="00DF69C1" w:rsidRDefault="00DF69C1" w:rsidP="00DF69C1">
            <w:pPr>
              <w:numPr>
                <w:ilvl w:val="0"/>
                <w:numId w:val="5"/>
              </w:numPr>
              <w:rPr>
                <w:lang w:val="nl-NL"/>
              </w:rPr>
            </w:pPr>
            <w:r>
              <w:rPr>
                <w:sz w:val="20"/>
                <w:lang w:val="nl-NL"/>
              </w:rPr>
              <w:t>Heeft X lading of niet? Waarom?</w:t>
            </w:r>
          </w:p>
          <w:p w:rsidR="00DF69C1" w:rsidRDefault="00DF69C1" w:rsidP="00065A60">
            <w:pPr>
              <w:rPr>
                <w:lang w:val="nl-NL"/>
              </w:rPr>
            </w:pPr>
          </w:p>
          <w:p w:rsidR="00DF69C1" w:rsidRDefault="00DF69C1" w:rsidP="00065A60">
            <w:pPr>
              <w:rPr>
                <w:lang w:val="nl-NL"/>
              </w:rPr>
            </w:pPr>
          </w:p>
        </w:tc>
        <w:tc>
          <w:tcPr>
            <w:tcW w:w="4428" w:type="dxa"/>
          </w:tcPr>
          <w:p w:rsidR="00DF69C1" w:rsidRDefault="00DF69C1" w:rsidP="00065A60">
            <w:pPr>
              <w:tabs>
                <w:tab w:val="center" w:pos="2110"/>
                <w:tab w:val="right" w:pos="4220"/>
              </w:tabs>
              <w:rPr>
                <w:sz w:val="20"/>
                <w:lang w:val="nl-NL"/>
              </w:rPr>
            </w:pPr>
            <w:r>
              <w:rPr>
                <w:sz w:val="20"/>
                <w:lang w:val="nl-NL"/>
              </w:rPr>
              <w:t>b)</w:t>
            </w:r>
          </w:p>
        </w:tc>
        <w:bookmarkStart w:id="0" w:name="_GoBack"/>
        <w:bookmarkEnd w:id="0"/>
      </w:tr>
      <w:tr w:rsidR="00DF69C1" w:rsidTr="00065A60">
        <w:tblPrEx>
          <w:tblCellMar>
            <w:top w:w="0" w:type="dxa"/>
            <w:bottom w:w="0" w:type="dxa"/>
          </w:tblCellMar>
        </w:tblPrEx>
        <w:tc>
          <w:tcPr>
            <w:tcW w:w="4428" w:type="dxa"/>
          </w:tcPr>
          <w:p w:rsidR="00DF69C1" w:rsidRDefault="00DF69C1" w:rsidP="00065A60">
            <w:pPr>
              <w:rPr>
                <w:lang w:val="nl-NL"/>
              </w:rPr>
            </w:pPr>
          </w:p>
          <w:p w:rsidR="00DF69C1" w:rsidRDefault="00DF69C1" w:rsidP="00DF69C1">
            <w:pPr>
              <w:numPr>
                <w:ilvl w:val="0"/>
                <w:numId w:val="5"/>
              </w:numPr>
              <w:rPr>
                <w:lang w:val="nl-NL"/>
              </w:rPr>
            </w:pPr>
            <w:r>
              <w:rPr>
                <w:sz w:val="20"/>
                <w:lang w:val="nl-NL"/>
              </w:rPr>
              <w:t>Kan X een lepton zijn?</w:t>
            </w:r>
          </w:p>
          <w:p w:rsidR="00DF69C1" w:rsidRDefault="00DF69C1" w:rsidP="00065A60">
            <w:pPr>
              <w:rPr>
                <w:lang w:val="nl-NL"/>
              </w:rPr>
            </w:pPr>
          </w:p>
          <w:p w:rsidR="00DF69C1" w:rsidRDefault="00DF69C1" w:rsidP="00065A60">
            <w:pPr>
              <w:rPr>
                <w:lang w:val="nl-NL"/>
              </w:rPr>
            </w:pPr>
          </w:p>
        </w:tc>
        <w:tc>
          <w:tcPr>
            <w:tcW w:w="4428" w:type="dxa"/>
          </w:tcPr>
          <w:p w:rsidR="00DF69C1" w:rsidRDefault="00DF69C1" w:rsidP="00065A60">
            <w:pPr>
              <w:tabs>
                <w:tab w:val="center" w:pos="2110"/>
                <w:tab w:val="right" w:pos="4220"/>
              </w:tabs>
              <w:rPr>
                <w:sz w:val="20"/>
                <w:lang w:val="nl-NL"/>
              </w:rPr>
            </w:pPr>
            <w:r>
              <w:rPr>
                <w:sz w:val="20"/>
                <w:lang w:val="nl-NL"/>
              </w:rPr>
              <w:t>c)</w:t>
            </w:r>
          </w:p>
        </w:tc>
      </w:tr>
      <w:tr w:rsidR="00DF69C1" w:rsidTr="00065A60">
        <w:tblPrEx>
          <w:tblCellMar>
            <w:top w:w="0" w:type="dxa"/>
            <w:bottom w:w="0" w:type="dxa"/>
          </w:tblCellMar>
        </w:tblPrEx>
        <w:tc>
          <w:tcPr>
            <w:tcW w:w="4428" w:type="dxa"/>
          </w:tcPr>
          <w:p w:rsidR="00DF69C1" w:rsidRDefault="00DF69C1" w:rsidP="00065A60">
            <w:pPr>
              <w:rPr>
                <w:lang w:val="nl-NL"/>
              </w:rPr>
            </w:pPr>
          </w:p>
          <w:p w:rsidR="00DF69C1" w:rsidRDefault="00DF69C1" w:rsidP="00DF69C1">
            <w:pPr>
              <w:numPr>
                <w:ilvl w:val="0"/>
                <w:numId w:val="5"/>
              </w:numPr>
              <w:rPr>
                <w:lang w:val="nl-NL"/>
              </w:rPr>
            </w:pPr>
            <w:r>
              <w:rPr>
                <w:sz w:val="20"/>
                <w:lang w:val="nl-NL"/>
              </w:rPr>
              <w:t>Beantwoord a), b), en c) voor het geval dat er twee deeltjes (X en Y) gevormd worden</w:t>
            </w:r>
            <w:r>
              <w:rPr>
                <w:lang w:val="nl-NL"/>
              </w:rPr>
              <w:t>.</w:t>
            </w:r>
            <w:r>
              <w:rPr>
                <w:lang w:val="nl-NL"/>
              </w:rPr>
              <w:br/>
            </w:r>
          </w:p>
        </w:tc>
        <w:tc>
          <w:tcPr>
            <w:tcW w:w="4428" w:type="dxa"/>
          </w:tcPr>
          <w:p w:rsidR="00DF69C1" w:rsidRDefault="00DF69C1" w:rsidP="00065A60">
            <w:pPr>
              <w:tabs>
                <w:tab w:val="center" w:pos="2110"/>
                <w:tab w:val="right" w:pos="4220"/>
              </w:tabs>
              <w:rPr>
                <w:sz w:val="20"/>
                <w:lang w:val="nl-NL"/>
              </w:rPr>
            </w:pPr>
            <w:r>
              <w:rPr>
                <w:sz w:val="20"/>
                <w:lang w:val="nl-NL"/>
              </w:rPr>
              <w:t>d)</w:t>
            </w:r>
          </w:p>
        </w:tc>
      </w:tr>
    </w:tbl>
    <w:p w:rsidR="003E5344" w:rsidRDefault="003E5344" w:rsidP="00DF69C1"/>
    <w:sectPr w:rsidR="003E5344" w:rsidSect="00DF69C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2E0" w:rsidRDefault="007012E0" w:rsidP="00DF69C1">
      <w:r>
        <w:separator/>
      </w:r>
    </w:p>
  </w:endnote>
  <w:endnote w:type="continuationSeparator" w:id="0">
    <w:p w:rsidR="007012E0" w:rsidRDefault="007012E0" w:rsidP="00DF6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2E0" w:rsidRDefault="007012E0" w:rsidP="00DF69C1">
      <w:r>
        <w:separator/>
      </w:r>
    </w:p>
  </w:footnote>
  <w:footnote w:type="continuationSeparator" w:id="0">
    <w:p w:rsidR="007012E0" w:rsidRDefault="007012E0" w:rsidP="00DF69C1">
      <w:r>
        <w:continuationSeparator/>
      </w:r>
    </w:p>
  </w:footnote>
  <w:footnote w:id="1">
    <w:p w:rsidR="00DF69C1" w:rsidRDefault="00DF69C1" w:rsidP="00DF69C1">
      <w:pPr>
        <w:pStyle w:val="FootnoteText"/>
        <w:rPr>
          <w:lang w:val="nl-NL"/>
        </w:rPr>
      </w:pPr>
      <w:r>
        <w:rPr>
          <w:rStyle w:val="FootnoteReference"/>
        </w:rPr>
        <w:footnoteRef/>
      </w:r>
      <w:r>
        <w:rPr>
          <w:lang w:val="nl-NL"/>
        </w:rPr>
        <w:t xml:space="preserve"> Zie pagina 5 voor deeltjes tabellen.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B7222"/>
    <w:multiLevelType w:val="hybridMultilevel"/>
    <w:tmpl w:val="9A1809FC"/>
    <w:lvl w:ilvl="0" w:tplc="FFFFFFFF">
      <w:start w:val="1"/>
      <w:numFmt w:val="lowerLetter"/>
      <w:lvlText w:val="%1)"/>
      <w:lvlJc w:val="left"/>
      <w:pPr>
        <w:tabs>
          <w:tab w:val="num" w:pos="397"/>
        </w:tabs>
        <w:ind w:left="397" w:hanging="397"/>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nsid w:val="3ECA1CDA"/>
    <w:multiLevelType w:val="hybridMultilevel"/>
    <w:tmpl w:val="5F78E7AC"/>
    <w:lvl w:ilvl="0" w:tplc="FFFFFFFF">
      <w:start w:val="1"/>
      <w:numFmt w:val="lowerLetter"/>
      <w:lvlText w:val="%1)"/>
      <w:lvlJc w:val="left"/>
      <w:pPr>
        <w:tabs>
          <w:tab w:val="num" w:pos="360"/>
        </w:tabs>
        <w:ind w:left="360" w:hanging="360"/>
      </w:pPr>
      <w:rPr>
        <w:rFonts w:hint="default"/>
      </w:rPr>
    </w:lvl>
    <w:lvl w:ilvl="1" w:tplc="FFFFFFFF">
      <w:start w:val="1"/>
      <w:numFmt w:val="decimal"/>
      <w:lvlText w:val="%2)"/>
      <w:lvlJc w:val="left"/>
      <w:pPr>
        <w:tabs>
          <w:tab w:val="num" w:pos="-540"/>
        </w:tabs>
        <w:ind w:left="-540" w:hanging="360"/>
      </w:pPr>
      <w:rPr>
        <w:rFonts w:hint="default"/>
      </w:rPr>
    </w:lvl>
    <w:lvl w:ilvl="2" w:tplc="FFFFFFFF">
      <w:start w:val="1"/>
      <w:numFmt w:val="lowerLetter"/>
      <w:lvlText w:val="%3)"/>
      <w:lvlJc w:val="left"/>
      <w:pPr>
        <w:tabs>
          <w:tab w:val="num" w:pos="-360"/>
        </w:tabs>
        <w:ind w:left="-380" w:hanging="340"/>
      </w:pPr>
      <w:rPr>
        <w:rFonts w:hint="default"/>
      </w:rPr>
    </w:lvl>
    <w:lvl w:ilvl="3" w:tplc="FFFFFFFF" w:tentative="1">
      <w:start w:val="1"/>
      <w:numFmt w:val="decimal"/>
      <w:lvlText w:val="%4."/>
      <w:lvlJc w:val="left"/>
      <w:pPr>
        <w:tabs>
          <w:tab w:val="num" w:pos="900"/>
        </w:tabs>
        <w:ind w:left="900" w:hanging="360"/>
      </w:pPr>
    </w:lvl>
    <w:lvl w:ilvl="4" w:tplc="FFFFFFFF" w:tentative="1">
      <w:start w:val="1"/>
      <w:numFmt w:val="lowerLetter"/>
      <w:lvlText w:val="%5."/>
      <w:lvlJc w:val="left"/>
      <w:pPr>
        <w:tabs>
          <w:tab w:val="num" w:pos="1620"/>
        </w:tabs>
        <w:ind w:left="1620" w:hanging="360"/>
      </w:pPr>
    </w:lvl>
    <w:lvl w:ilvl="5" w:tplc="FFFFFFFF" w:tentative="1">
      <w:start w:val="1"/>
      <w:numFmt w:val="lowerRoman"/>
      <w:lvlText w:val="%6."/>
      <w:lvlJc w:val="right"/>
      <w:pPr>
        <w:tabs>
          <w:tab w:val="num" w:pos="2340"/>
        </w:tabs>
        <w:ind w:left="2340" w:hanging="180"/>
      </w:pPr>
    </w:lvl>
    <w:lvl w:ilvl="6" w:tplc="FFFFFFFF" w:tentative="1">
      <w:start w:val="1"/>
      <w:numFmt w:val="decimal"/>
      <w:lvlText w:val="%7."/>
      <w:lvlJc w:val="left"/>
      <w:pPr>
        <w:tabs>
          <w:tab w:val="num" w:pos="3060"/>
        </w:tabs>
        <w:ind w:left="3060" w:hanging="360"/>
      </w:pPr>
    </w:lvl>
    <w:lvl w:ilvl="7" w:tplc="FFFFFFFF" w:tentative="1">
      <w:start w:val="1"/>
      <w:numFmt w:val="lowerLetter"/>
      <w:lvlText w:val="%8."/>
      <w:lvlJc w:val="left"/>
      <w:pPr>
        <w:tabs>
          <w:tab w:val="num" w:pos="3780"/>
        </w:tabs>
        <w:ind w:left="3780" w:hanging="360"/>
      </w:pPr>
    </w:lvl>
    <w:lvl w:ilvl="8" w:tplc="FFFFFFFF" w:tentative="1">
      <w:start w:val="1"/>
      <w:numFmt w:val="lowerRoman"/>
      <w:lvlText w:val="%9."/>
      <w:lvlJc w:val="right"/>
      <w:pPr>
        <w:tabs>
          <w:tab w:val="num" w:pos="4500"/>
        </w:tabs>
        <w:ind w:left="4500" w:hanging="180"/>
      </w:pPr>
    </w:lvl>
  </w:abstractNum>
  <w:abstractNum w:abstractNumId="2">
    <w:nsid w:val="6FFA2BA4"/>
    <w:multiLevelType w:val="hybridMultilevel"/>
    <w:tmpl w:val="C7349078"/>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749428B5"/>
    <w:multiLevelType w:val="hybridMultilevel"/>
    <w:tmpl w:val="EA463CCA"/>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7C3846A5"/>
    <w:multiLevelType w:val="hybridMultilevel"/>
    <w:tmpl w:val="E790207E"/>
    <w:lvl w:ilvl="0" w:tplc="FFFFFFFF">
      <w:start w:val="1"/>
      <w:numFmt w:val="lowerLetter"/>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C1"/>
    <w:rsid w:val="0004185F"/>
    <w:rsid w:val="0022337E"/>
    <w:rsid w:val="003E5344"/>
    <w:rsid w:val="006633E5"/>
    <w:rsid w:val="007012E0"/>
    <w:rsid w:val="00DF69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9C1"/>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DF69C1"/>
    <w:pPr>
      <w:keepNext/>
      <w:spacing w:before="240" w:after="60"/>
      <w:jc w:val="center"/>
      <w:outlineLvl w:val="0"/>
    </w:pPr>
    <w:rPr>
      <w:rFonts w:ascii="Arial" w:hAnsi="Arial"/>
      <w:b/>
      <w:kern w:val="28"/>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69C1"/>
    <w:rPr>
      <w:rFonts w:ascii="Arial" w:eastAsia="Times New Roman" w:hAnsi="Arial" w:cs="Times New Roman"/>
      <w:b/>
      <w:kern w:val="28"/>
      <w:sz w:val="28"/>
      <w:szCs w:val="20"/>
      <w:lang w:val="en-US"/>
    </w:rPr>
  </w:style>
  <w:style w:type="paragraph" w:customStyle="1" w:styleId="MTDisplayEquation">
    <w:name w:val="MTDisplayEquation"/>
    <w:basedOn w:val="Normal"/>
    <w:rsid w:val="00DF69C1"/>
    <w:pPr>
      <w:tabs>
        <w:tab w:val="center" w:pos="4320"/>
        <w:tab w:val="right" w:pos="8640"/>
      </w:tabs>
    </w:pPr>
    <w:rPr>
      <w:sz w:val="20"/>
      <w:szCs w:val="20"/>
      <w:lang w:val="en-US"/>
    </w:rPr>
  </w:style>
  <w:style w:type="paragraph" w:styleId="Footer">
    <w:name w:val="footer"/>
    <w:basedOn w:val="Normal"/>
    <w:link w:val="FooterChar"/>
    <w:semiHidden/>
    <w:rsid w:val="00DF69C1"/>
    <w:pPr>
      <w:tabs>
        <w:tab w:val="center" w:pos="4320"/>
        <w:tab w:val="right" w:pos="8640"/>
      </w:tabs>
    </w:pPr>
    <w:rPr>
      <w:lang w:val="en-US"/>
    </w:rPr>
  </w:style>
  <w:style w:type="character" w:customStyle="1" w:styleId="FooterChar">
    <w:name w:val="Footer Char"/>
    <w:basedOn w:val="DefaultParagraphFont"/>
    <w:link w:val="Footer"/>
    <w:semiHidden/>
    <w:rsid w:val="00DF69C1"/>
    <w:rPr>
      <w:rFonts w:ascii="Times New Roman" w:eastAsia="Times New Roman" w:hAnsi="Times New Roman" w:cs="Times New Roman"/>
      <w:sz w:val="24"/>
      <w:szCs w:val="24"/>
      <w:lang w:val="en-US"/>
    </w:rPr>
  </w:style>
  <w:style w:type="paragraph" w:styleId="Header">
    <w:name w:val="header"/>
    <w:basedOn w:val="Normal"/>
    <w:link w:val="HeaderChar"/>
    <w:semiHidden/>
    <w:rsid w:val="00DF69C1"/>
    <w:pPr>
      <w:tabs>
        <w:tab w:val="center" w:pos="4536"/>
        <w:tab w:val="right" w:pos="9072"/>
      </w:tabs>
    </w:pPr>
    <w:rPr>
      <w:sz w:val="22"/>
      <w:lang w:val="en-US"/>
    </w:rPr>
  </w:style>
  <w:style w:type="character" w:customStyle="1" w:styleId="HeaderChar">
    <w:name w:val="Header Char"/>
    <w:basedOn w:val="DefaultParagraphFont"/>
    <w:link w:val="Header"/>
    <w:semiHidden/>
    <w:rsid w:val="00DF69C1"/>
    <w:rPr>
      <w:rFonts w:ascii="Times New Roman" w:eastAsia="Times New Roman" w:hAnsi="Times New Roman" w:cs="Times New Roman"/>
      <w:szCs w:val="24"/>
      <w:lang w:val="en-US"/>
    </w:rPr>
  </w:style>
  <w:style w:type="paragraph" w:styleId="FootnoteText">
    <w:name w:val="footnote text"/>
    <w:basedOn w:val="Normal"/>
    <w:link w:val="FootnoteTextChar"/>
    <w:semiHidden/>
    <w:rsid w:val="00DF69C1"/>
    <w:rPr>
      <w:sz w:val="20"/>
      <w:szCs w:val="20"/>
    </w:rPr>
  </w:style>
  <w:style w:type="character" w:customStyle="1" w:styleId="FootnoteTextChar">
    <w:name w:val="Footnote Text Char"/>
    <w:basedOn w:val="DefaultParagraphFont"/>
    <w:link w:val="FootnoteText"/>
    <w:semiHidden/>
    <w:rsid w:val="00DF69C1"/>
    <w:rPr>
      <w:rFonts w:ascii="Times New Roman" w:eastAsia="Times New Roman" w:hAnsi="Times New Roman" w:cs="Times New Roman"/>
      <w:sz w:val="20"/>
      <w:szCs w:val="20"/>
      <w:lang w:val="en-GB"/>
    </w:rPr>
  </w:style>
  <w:style w:type="character" w:styleId="FootnoteReference">
    <w:name w:val="footnote reference"/>
    <w:basedOn w:val="DefaultParagraphFont"/>
    <w:semiHidden/>
    <w:rsid w:val="00DF69C1"/>
    <w:rPr>
      <w:vertAlign w:val="superscript"/>
    </w:rPr>
  </w:style>
  <w:style w:type="paragraph" w:styleId="BalloonText">
    <w:name w:val="Balloon Text"/>
    <w:basedOn w:val="Normal"/>
    <w:link w:val="BalloonTextChar"/>
    <w:uiPriority w:val="99"/>
    <w:semiHidden/>
    <w:unhideWhenUsed/>
    <w:rsid w:val="00DF69C1"/>
    <w:rPr>
      <w:rFonts w:ascii="Tahoma" w:hAnsi="Tahoma" w:cs="Tahoma"/>
      <w:sz w:val="16"/>
      <w:szCs w:val="16"/>
    </w:rPr>
  </w:style>
  <w:style w:type="character" w:customStyle="1" w:styleId="BalloonTextChar">
    <w:name w:val="Balloon Text Char"/>
    <w:basedOn w:val="DefaultParagraphFont"/>
    <w:link w:val="BalloonText"/>
    <w:uiPriority w:val="99"/>
    <w:semiHidden/>
    <w:rsid w:val="00DF69C1"/>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9C1"/>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DF69C1"/>
    <w:pPr>
      <w:keepNext/>
      <w:spacing w:before="240" w:after="60"/>
      <w:jc w:val="center"/>
      <w:outlineLvl w:val="0"/>
    </w:pPr>
    <w:rPr>
      <w:rFonts w:ascii="Arial" w:hAnsi="Arial"/>
      <w:b/>
      <w:kern w:val="28"/>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69C1"/>
    <w:rPr>
      <w:rFonts w:ascii="Arial" w:eastAsia="Times New Roman" w:hAnsi="Arial" w:cs="Times New Roman"/>
      <w:b/>
      <w:kern w:val="28"/>
      <w:sz w:val="28"/>
      <w:szCs w:val="20"/>
      <w:lang w:val="en-US"/>
    </w:rPr>
  </w:style>
  <w:style w:type="paragraph" w:customStyle="1" w:styleId="MTDisplayEquation">
    <w:name w:val="MTDisplayEquation"/>
    <w:basedOn w:val="Normal"/>
    <w:rsid w:val="00DF69C1"/>
    <w:pPr>
      <w:tabs>
        <w:tab w:val="center" w:pos="4320"/>
        <w:tab w:val="right" w:pos="8640"/>
      </w:tabs>
    </w:pPr>
    <w:rPr>
      <w:sz w:val="20"/>
      <w:szCs w:val="20"/>
      <w:lang w:val="en-US"/>
    </w:rPr>
  </w:style>
  <w:style w:type="paragraph" w:styleId="Footer">
    <w:name w:val="footer"/>
    <w:basedOn w:val="Normal"/>
    <w:link w:val="FooterChar"/>
    <w:semiHidden/>
    <w:rsid w:val="00DF69C1"/>
    <w:pPr>
      <w:tabs>
        <w:tab w:val="center" w:pos="4320"/>
        <w:tab w:val="right" w:pos="8640"/>
      </w:tabs>
    </w:pPr>
    <w:rPr>
      <w:lang w:val="en-US"/>
    </w:rPr>
  </w:style>
  <w:style w:type="character" w:customStyle="1" w:styleId="FooterChar">
    <w:name w:val="Footer Char"/>
    <w:basedOn w:val="DefaultParagraphFont"/>
    <w:link w:val="Footer"/>
    <w:semiHidden/>
    <w:rsid w:val="00DF69C1"/>
    <w:rPr>
      <w:rFonts w:ascii="Times New Roman" w:eastAsia="Times New Roman" w:hAnsi="Times New Roman" w:cs="Times New Roman"/>
      <w:sz w:val="24"/>
      <w:szCs w:val="24"/>
      <w:lang w:val="en-US"/>
    </w:rPr>
  </w:style>
  <w:style w:type="paragraph" w:styleId="Header">
    <w:name w:val="header"/>
    <w:basedOn w:val="Normal"/>
    <w:link w:val="HeaderChar"/>
    <w:semiHidden/>
    <w:rsid w:val="00DF69C1"/>
    <w:pPr>
      <w:tabs>
        <w:tab w:val="center" w:pos="4536"/>
        <w:tab w:val="right" w:pos="9072"/>
      </w:tabs>
    </w:pPr>
    <w:rPr>
      <w:sz w:val="22"/>
      <w:lang w:val="en-US"/>
    </w:rPr>
  </w:style>
  <w:style w:type="character" w:customStyle="1" w:styleId="HeaderChar">
    <w:name w:val="Header Char"/>
    <w:basedOn w:val="DefaultParagraphFont"/>
    <w:link w:val="Header"/>
    <w:semiHidden/>
    <w:rsid w:val="00DF69C1"/>
    <w:rPr>
      <w:rFonts w:ascii="Times New Roman" w:eastAsia="Times New Roman" w:hAnsi="Times New Roman" w:cs="Times New Roman"/>
      <w:szCs w:val="24"/>
      <w:lang w:val="en-US"/>
    </w:rPr>
  </w:style>
  <w:style w:type="paragraph" w:styleId="FootnoteText">
    <w:name w:val="footnote text"/>
    <w:basedOn w:val="Normal"/>
    <w:link w:val="FootnoteTextChar"/>
    <w:semiHidden/>
    <w:rsid w:val="00DF69C1"/>
    <w:rPr>
      <w:sz w:val="20"/>
      <w:szCs w:val="20"/>
    </w:rPr>
  </w:style>
  <w:style w:type="character" w:customStyle="1" w:styleId="FootnoteTextChar">
    <w:name w:val="Footnote Text Char"/>
    <w:basedOn w:val="DefaultParagraphFont"/>
    <w:link w:val="FootnoteText"/>
    <w:semiHidden/>
    <w:rsid w:val="00DF69C1"/>
    <w:rPr>
      <w:rFonts w:ascii="Times New Roman" w:eastAsia="Times New Roman" w:hAnsi="Times New Roman" w:cs="Times New Roman"/>
      <w:sz w:val="20"/>
      <w:szCs w:val="20"/>
      <w:lang w:val="en-GB"/>
    </w:rPr>
  </w:style>
  <w:style w:type="character" w:styleId="FootnoteReference">
    <w:name w:val="footnote reference"/>
    <w:basedOn w:val="DefaultParagraphFont"/>
    <w:semiHidden/>
    <w:rsid w:val="00DF69C1"/>
    <w:rPr>
      <w:vertAlign w:val="superscript"/>
    </w:rPr>
  </w:style>
  <w:style w:type="paragraph" w:styleId="BalloonText">
    <w:name w:val="Balloon Text"/>
    <w:basedOn w:val="Normal"/>
    <w:link w:val="BalloonTextChar"/>
    <w:uiPriority w:val="99"/>
    <w:semiHidden/>
    <w:unhideWhenUsed/>
    <w:rsid w:val="00DF69C1"/>
    <w:rPr>
      <w:rFonts w:ascii="Tahoma" w:hAnsi="Tahoma" w:cs="Tahoma"/>
      <w:sz w:val="16"/>
      <w:szCs w:val="16"/>
    </w:rPr>
  </w:style>
  <w:style w:type="character" w:customStyle="1" w:styleId="BalloonTextChar">
    <w:name w:val="Balloon Text Char"/>
    <w:basedOn w:val="DefaultParagraphFont"/>
    <w:link w:val="BalloonText"/>
    <w:uiPriority w:val="99"/>
    <w:semiHidden/>
    <w:rsid w:val="00DF69C1"/>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oleObject" Target="embeddings/oleObject14.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png"/><Relationship Id="rId33" Type="http://schemas.openxmlformats.org/officeDocument/2006/relationships/image" Target="media/image13.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526</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dick</cp:lastModifiedBy>
  <cp:revision>1</cp:revision>
  <dcterms:created xsi:type="dcterms:W3CDTF">2013-12-09T21:05:00Z</dcterms:created>
  <dcterms:modified xsi:type="dcterms:W3CDTF">2013-12-09T21:41:00Z</dcterms:modified>
</cp:coreProperties>
</file>