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345"/>
        <w:gridCol w:w="7513"/>
      </w:tblGrid>
      <w:tr w:rsidR="003A5835" w:rsidRPr="003A5835" w:rsidTr="00320FFD">
        <w:tc>
          <w:tcPr>
            <w:tcW w:w="6345" w:type="dxa"/>
          </w:tcPr>
          <w:p w:rsidR="003A5835" w:rsidRPr="003A5835" w:rsidRDefault="003A5835" w:rsidP="00F72134">
            <w:pPr>
              <w:rPr>
                <w:b/>
                <w:noProof/>
              </w:rPr>
            </w:pPr>
            <w:r w:rsidRPr="003A5835">
              <w:rPr>
                <w:b/>
                <w:noProof/>
              </w:rPr>
              <w:t>vragen voor bespreking</w:t>
            </w:r>
          </w:p>
        </w:tc>
        <w:tc>
          <w:tcPr>
            <w:tcW w:w="7513" w:type="dxa"/>
          </w:tcPr>
          <w:p w:rsidR="003A5835" w:rsidRPr="003A5835" w:rsidRDefault="003A5835" w:rsidP="00F72134">
            <w:pPr>
              <w:rPr>
                <w:b/>
                <w:noProof/>
              </w:rPr>
            </w:pPr>
            <w:r w:rsidRPr="003A5835">
              <w:rPr>
                <w:b/>
                <w:noProof/>
              </w:rPr>
              <w:t>bronnen</w:t>
            </w:r>
          </w:p>
        </w:tc>
      </w:tr>
      <w:tr w:rsidR="003A5835" w:rsidRPr="003A5835" w:rsidTr="00320FFD">
        <w:tc>
          <w:tcPr>
            <w:tcW w:w="6345" w:type="dxa"/>
          </w:tcPr>
          <w:p w:rsidR="003A5835" w:rsidRPr="003A5835" w:rsidRDefault="003A5835" w:rsidP="00F72134">
            <w:pPr>
              <w:rPr>
                <w:noProof/>
              </w:rPr>
            </w:pPr>
            <w:r w:rsidRPr="003A5835">
              <w:rPr>
                <w:noProof/>
              </w:rPr>
              <w:t>Wat levert de vergelijking van het oude (2007) en nieuwe programma op? Wat komt er bij, wat gaat er af?</w:t>
            </w:r>
          </w:p>
        </w:tc>
        <w:tc>
          <w:tcPr>
            <w:tcW w:w="7513" w:type="dxa"/>
          </w:tcPr>
          <w:p w:rsidR="00320FFD" w:rsidRDefault="003A5835" w:rsidP="003A5835">
            <w:pPr>
              <w:pStyle w:val="Lijstalinea"/>
              <w:numPr>
                <w:ilvl w:val="0"/>
                <w:numId w:val="2"/>
              </w:numPr>
              <w:rPr>
                <w:noProof/>
              </w:rPr>
            </w:pPr>
            <w:r w:rsidRPr="003A5835">
              <w:rPr>
                <w:noProof/>
              </w:rPr>
              <w:t>advies commissie vernieuwing examenprogramma</w:t>
            </w:r>
            <w:r>
              <w:rPr>
                <w:noProof/>
              </w:rPr>
              <w:t xml:space="preserve">'s: </w:t>
            </w:r>
            <w:hyperlink r:id="rId6" w:history="1">
              <w:r w:rsidRPr="000C0A02">
                <w:rPr>
                  <w:rStyle w:val="Hyperlink"/>
                  <w:noProof/>
                </w:rPr>
                <w:t>www.nieuwenatuurkunde.nl/disclaimer/71</w:t>
              </w:r>
            </w:hyperlink>
            <w:r>
              <w:rPr>
                <w:noProof/>
              </w:rPr>
              <w:t xml:space="preserve">, geeft o.a. toelichting op subdomeinen, </w:t>
            </w:r>
          </w:p>
          <w:p w:rsidR="003A5835" w:rsidRPr="00320FFD" w:rsidRDefault="003A5835" w:rsidP="003A5835">
            <w:pPr>
              <w:pStyle w:val="Lijstalinea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 xml:space="preserve">vergelijkingstabel (bijlage 4) in syllabi, zie </w:t>
            </w:r>
            <w:hyperlink r:id="rId7" w:history="1">
              <w:r w:rsidRPr="000C0A02">
                <w:rPr>
                  <w:rStyle w:val="Hyperlink"/>
                  <w:noProof/>
                </w:rPr>
                <w:t>www.betanova.nl/examenprogramma/syllabus</w:t>
              </w:r>
            </w:hyperlink>
            <w:r>
              <w:rPr>
                <w:noProof/>
              </w:rPr>
              <w:t xml:space="preserve"> </w:t>
            </w:r>
            <w:r>
              <w:rPr>
                <w:noProof/>
              </w:rPr>
              <w:sym w:font="Symbol" w:char="F0AE"/>
            </w:r>
            <w:r>
              <w:rPr>
                <w:noProof/>
              </w:rPr>
              <w:t xml:space="preserve"> </w:t>
            </w:r>
            <w:r w:rsidRPr="003A5835">
              <w:rPr>
                <w:noProof/>
                <w:snapToGrid w:val="0"/>
              </w:rPr>
              <w:t>natuurkunde</w:t>
            </w:r>
            <w:r>
              <w:rPr>
                <w:noProof/>
                <w:snapToGrid w:val="0"/>
              </w:rPr>
              <w:t xml:space="preserve"> havo resp. vwo</w:t>
            </w:r>
          </w:p>
          <w:p w:rsidR="00320FFD" w:rsidRPr="00320FFD" w:rsidRDefault="00C60979" w:rsidP="00653A41">
            <w:pPr>
              <w:pStyle w:val="Lijstalinea"/>
              <w:numPr>
                <w:ilvl w:val="0"/>
                <w:numId w:val="2"/>
              </w:numPr>
              <w:rPr>
                <w:noProof/>
              </w:rPr>
            </w:pPr>
            <w:hyperlink r:id="rId8" w:history="1">
              <w:r w:rsidR="00320FFD" w:rsidRPr="000C0A02">
                <w:rPr>
                  <w:rStyle w:val="Hyperlink"/>
                  <w:noProof/>
                </w:rPr>
                <w:t>www.nieuwenatuurkunde.nl/disclaimer/84</w:t>
              </w:r>
            </w:hyperlink>
            <w:r w:rsidR="00320FFD">
              <w:rPr>
                <w:noProof/>
              </w:rPr>
              <w:t xml:space="preserve"> geeft jaarplanningen van onderwerpen in de pilot (n.b. programma is na de pilot bijgesteld, maar de planningen geven een goede indruk) </w:t>
            </w:r>
          </w:p>
        </w:tc>
      </w:tr>
      <w:tr w:rsidR="003A5835" w:rsidRPr="003A5835" w:rsidTr="00320FFD">
        <w:tc>
          <w:tcPr>
            <w:tcW w:w="6345" w:type="dxa"/>
          </w:tcPr>
          <w:p w:rsidR="003A5835" w:rsidRPr="003A5835" w:rsidRDefault="003A5835" w:rsidP="00F72134">
            <w:pPr>
              <w:rPr>
                <w:noProof/>
              </w:rPr>
            </w:pPr>
            <w:r w:rsidRPr="003A5835">
              <w:rPr>
                <w:noProof/>
              </w:rPr>
              <w:t>In domeinen die gebleven zijn (onder een andere naam): wat hoef ik niet meer te behandelen?Ofwel: wat moet ik niet meer behandelen, om overladenheid te voorkomen?</w:t>
            </w:r>
          </w:p>
        </w:tc>
        <w:tc>
          <w:tcPr>
            <w:tcW w:w="7513" w:type="dxa"/>
          </w:tcPr>
          <w:p w:rsidR="003A5835" w:rsidRPr="003A5835" w:rsidRDefault="003A5835" w:rsidP="00C60979">
            <w:pPr>
              <w:rPr>
                <w:noProof/>
              </w:rPr>
            </w:pPr>
            <w:r w:rsidRPr="00C60979">
              <w:rPr>
                <w:noProof/>
              </w:rPr>
              <w:t>handreiking</w:t>
            </w:r>
            <w:r w:rsidR="00C60979">
              <w:rPr>
                <w:noProof/>
              </w:rPr>
              <w:t>, bijlage 4.</w:t>
            </w:r>
          </w:p>
        </w:tc>
      </w:tr>
      <w:tr w:rsidR="003A5835" w:rsidRPr="003A5835" w:rsidTr="00320FFD">
        <w:tc>
          <w:tcPr>
            <w:tcW w:w="6345" w:type="dxa"/>
          </w:tcPr>
          <w:p w:rsidR="003A5835" w:rsidRPr="003A5835" w:rsidRDefault="003A5835" w:rsidP="00F72134">
            <w:pPr>
              <w:rPr>
                <w:noProof/>
              </w:rPr>
            </w:pPr>
            <w:r w:rsidRPr="003A5835">
              <w:rPr>
                <w:noProof/>
              </w:rPr>
              <w:t xml:space="preserve">Wat is de rol van het CE-domein H: </w:t>
            </w:r>
            <w:r w:rsidRPr="003A5835">
              <w:rPr>
                <w:noProof/>
                <w:snapToGrid w:val="0"/>
              </w:rPr>
              <w:t>Natuurkunde</w:t>
            </w:r>
            <w:r w:rsidRPr="003A5835">
              <w:rPr>
                <w:noProof/>
              </w:rPr>
              <w:t xml:space="preserve"> en </w:t>
            </w:r>
            <w:r w:rsidRPr="003A5835">
              <w:rPr>
                <w:noProof/>
                <w:snapToGrid w:val="0"/>
              </w:rPr>
              <w:t>technologie</w:t>
            </w:r>
            <w:r w:rsidRPr="003A5835">
              <w:rPr>
                <w:noProof/>
              </w:rPr>
              <w:t xml:space="preserve"> (havo),  Natuurwetten en modellen (vwo)?</w:t>
            </w:r>
          </w:p>
        </w:tc>
        <w:tc>
          <w:tcPr>
            <w:tcW w:w="7513" w:type="dxa"/>
          </w:tcPr>
          <w:p w:rsidR="003A5835" w:rsidRPr="00320FFD" w:rsidRDefault="003A5835" w:rsidP="00320FFD">
            <w:pPr>
              <w:pStyle w:val="Lijstalinea"/>
              <w:numPr>
                <w:ilvl w:val="0"/>
                <w:numId w:val="3"/>
              </w:numPr>
              <w:rPr>
                <w:noProof/>
              </w:rPr>
            </w:pPr>
            <w:r w:rsidRPr="00320FFD">
              <w:rPr>
                <w:noProof/>
              </w:rPr>
              <w:t xml:space="preserve">voorbeeld havo:  </w:t>
            </w:r>
            <w:hyperlink r:id="rId9" w:history="1">
              <w:r w:rsidRPr="00320FFD">
                <w:rPr>
                  <w:rStyle w:val="Hyperlink"/>
                  <w:noProof/>
                </w:rPr>
                <w:t>www.nieuwenatuurkunde.nl/disclaimer/18</w:t>
              </w:r>
            </w:hyperlink>
          </w:p>
          <w:p w:rsidR="003A5835" w:rsidRPr="00320FFD" w:rsidRDefault="003A5835" w:rsidP="00320FFD">
            <w:pPr>
              <w:pStyle w:val="Lijstalinea"/>
              <w:numPr>
                <w:ilvl w:val="0"/>
                <w:numId w:val="3"/>
              </w:numPr>
              <w:rPr>
                <w:noProof/>
              </w:rPr>
            </w:pPr>
            <w:r w:rsidRPr="00320FFD">
              <w:rPr>
                <w:noProof/>
              </w:rPr>
              <w:t xml:space="preserve">voorbeeld vwo: </w:t>
            </w:r>
            <w:hyperlink r:id="rId10" w:history="1">
              <w:r w:rsidRPr="00320FFD">
                <w:rPr>
                  <w:rStyle w:val="Hyperlink"/>
                  <w:noProof/>
                </w:rPr>
                <w:t>www.nieuwenatuurkunde.nl/disclaimer/55</w:t>
              </w:r>
            </w:hyperlink>
            <w:r w:rsidRPr="00320FFD">
              <w:rPr>
                <w:noProof/>
              </w:rPr>
              <w:t xml:space="preserve"> </w:t>
            </w:r>
          </w:p>
          <w:p w:rsidR="00320FFD" w:rsidRPr="00320FFD" w:rsidRDefault="00320FFD" w:rsidP="00320FFD">
            <w:pPr>
              <w:pStyle w:val="Lijstalinea"/>
              <w:numPr>
                <w:ilvl w:val="0"/>
                <w:numId w:val="3"/>
              </w:numPr>
              <w:rPr>
                <w:noProof/>
              </w:rPr>
            </w:pPr>
            <w:r w:rsidRPr="00320FFD">
              <w:rPr>
                <w:noProof/>
              </w:rPr>
              <w:t xml:space="preserve">advies commissie vernieuwing examenprogramma's: </w:t>
            </w:r>
            <w:hyperlink r:id="rId11" w:history="1">
              <w:r w:rsidRPr="00320FFD">
                <w:rPr>
                  <w:rStyle w:val="Hyperlink"/>
                  <w:noProof/>
                </w:rPr>
                <w:t>www.nieuwenatuurkunde.nl/disclaimer/71</w:t>
              </w:r>
            </w:hyperlink>
            <w:r w:rsidRPr="00320FFD">
              <w:rPr>
                <w:noProof/>
              </w:rPr>
              <w:t>,</w:t>
            </w:r>
          </w:p>
        </w:tc>
      </w:tr>
      <w:tr w:rsidR="003A5835" w:rsidRPr="003A5835" w:rsidTr="00320FFD">
        <w:tc>
          <w:tcPr>
            <w:tcW w:w="6345" w:type="dxa"/>
          </w:tcPr>
          <w:p w:rsidR="003A5835" w:rsidRPr="003A5835" w:rsidRDefault="003A5835" w:rsidP="00F72134">
            <w:pPr>
              <w:rPr>
                <w:noProof/>
              </w:rPr>
            </w:pPr>
            <w:r w:rsidRPr="003A5835">
              <w:rPr>
                <w:noProof/>
              </w:rPr>
              <w:t>Wat is de rol van het SE-domein I: experiment, modelstudie en ontwerp?</w:t>
            </w:r>
          </w:p>
        </w:tc>
        <w:tc>
          <w:tcPr>
            <w:tcW w:w="7513" w:type="dxa"/>
          </w:tcPr>
          <w:p w:rsidR="003A5835" w:rsidRPr="003A5835" w:rsidRDefault="00C60979" w:rsidP="00F72134">
            <w:pPr>
              <w:rPr>
                <w:noProof/>
              </w:rPr>
            </w:pPr>
            <w:r>
              <w:rPr>
                <w:noProof/>
              </w:rPr>
              <w:t>handreiking</w:t>
            </w:r>
            <w:r w:rsidRPr="00C60979">
              <w:rPr>
                <w:noProof/>
              </w:rPr>
              <w:t>,</w:t>
            </w:r>
            <w:r>
              <w:rPr>
                <w:noProof/>
              </w:rPr>
              <w:t xml:space="preserve"> hfdst. 4</w:t>
            </w:r>
          </w:p>
        </w:tc>
      </w:tr>
      <w:tr w:rsidR="003A5835" w:rsidRPr="003A5835" w:rsidTr="00320FFD">
        <w:tc>
          <w:tcPr>
            <w:tcW w:w="6345" w:type="dxa"/>
          </w:tcPr>
          <w:p w:rsidR="003A5835" w:rsidRPr="003A5835" w:rsidRDefault="003A5835" w:rsidP="00F72134">
            <w:pPr>
              <w:rPr>
                <w:noProof/>
              </w:rPr>
            </w:pPr>
            <w:r w:rsidRPr="003A5835">
              <w:rPr>
                <w:noProof/>
              </w:rPr>
              <w:t>Om welke kenmerken draait het in de vernieuwing van het examenprogramma? Hoe hebben uitgangspunten als aansluiting VO-HO, vakkenafstemming en “concept-context” vorm gekregen?</w:t>
            </w:r>
          </w:p>
        </w:tc>
        <w:tc>
          <w:tcPr>
            <w:tcW w:w="7513" w:type="dxa"/>
          </w:tcPr>
          <w:p w:rsidR="003A5835" w:rsidRPr="003A5835" w:rsidRDefault="003A5835" w:rsidP="00653A41">
            <w:pPr>
              <w:pStyle w:val="Lijstalinea"/>
              <w:numPr>
                <w:ilvl w:val="0"/>
                <w:numId w:val="2"/>
              </w:numPr>
              <w:rPr>
                <w:noProof/>
              </w:rPr>
            </w:pPr>
            <w:r w:rsidRPr="003A5835">
              <w:rPr>
                <w:noProof/>
              </w:rPr>
              <w:t>advies commissie vernieuwing examenprogramma</w:t>
            </w:r>
            <w:r>
              <w:rPr>
                <w:noProof/>
              </w:rPr>
              <w:t xml:space="preserve">'s: </w:t>
            </w:r>
            <w:hyperlink r:id="rId12" w:history="1">
              <w:r w:rsidRPr="000C0A02">
                <w:rPr>
                  <w:rStyle w:val="Hyperlink"/>
                  <w:noProof/>
                </w:rPr>
                <w:t>www.nieuwenatuurkunde.nl/disclaimer/71</w:t>
              </w:r>
            </w:hyperlink>
            <w:r>
              <w:rPr>
                <w:noProof/>
              </w:rPr>
              <w:t xml:space="preserve">, geeft o.a. toelichting op </w:t>
            </w:r>
            <w:r w:rsidR="00320FFD">
              <w:rPr>
                <w:noProof/>
              </w:rPr>
              <w:t>uitwerking van de genoemde uitgangspunten in de opdracht (van OCW aan de commissie)</w:t>
            </w:r>
          </w:p>
        </w:tc>
      </w:tr>
      <w:tr w:rsidR="003A5835" w:rsidRPr="003A5835" w:rsidTr="00320FFD">
        <w:tc>
          <w:tcPr>
            <w:tcW w:w="6345" w:type="dxa"/>
          </w:tcPr>
          <w:p w:rsidR="003A5835" w:rsidRPr="003A5835" w:rsidRDefault="003A5835" w:rsidP="00F72134">
            <w:pPr>
              <w:rPr>
                <w:noProof/>
              </w:rPr>
            </w:pPr>
            <w:r w:rsidRPr="003A5835">
              <w:rPr>
                <w:noProof/>
              </w:rPr>
              <w:t xml:space="preserve">Hoe kan ik het beste gebruik maken van de vrijheid die de SE-onderwerpen bieden? Binnen die ene eindterm per SE-subdomein mag je immers heel veel zelf beslissen! </w:t>
            </w:r>
          </w:p>
        </w:tc>
        <w:tc>
          <w:tcPr>
            <w:tcW w:w="7513" w:type="dxa"/>
          </w:tcPr>
          <w:p w:rsidR="003A5835" w:rsidRPr="003A5835" w:rsidRDefault="00C60979" w:rsidP="00F72134">
            <w:pPr>
              <w:rPr>
                <w:noProof/>
              </w:rPr>
            </w:pPr>
            <w:r>
              <w:rPr>
                <w:noProof/>
              </w:rPr>
              <w:t>handreiking</w:t>
            </w:r>
            <w:bookmarkStart w:id="0" w:name="_GoBack"/>
            <w:bookmarkEnd w:id="0"/>
            <w:r>
              <w:rPr>
                <w:noProof/>
              </w:rPr>
              <w:t>, hfdst. 4 en 7.</w:t>
            </w:r>
          </w:p>
        </w:tc>
      </w:tr>
      <w:tr w:rsidR="003A5835" w:rsidRPr="003A5835" w:rsidTr="00320FFD">
        <w:tc>
          <w:tcPr>
            <w:tcW w:w="6345" w:type="dxa"/>
          </w:tcPr>
          <w:p w:rsidR="003A5835" w:rsidRPr="003A5835" w:rsidRDefault="003A5835" w:rsidP="00F72134">
            <w:pPr>
              <w:rPr>
                <w:noProof/>
              </w:rPr>
            </w:pPr>
            <w:r w:rsidRPr="003A5835">
              <w:rPr>
                <w:noProof/>
              </w:rPr>
              <w:t>Hoe kan ik mij op het nieuwe programma en de examens voorbereiden? Wat voor ondersteuning is daarbij beschikbaar? Wat hebben de regionale bètasteunpunten te bieden, wat zijn de ervaringen daarmee?</w:t>
            </w:r>
          </w:p>
        </w:tc>
        <w:tc>
          <w:tcPr>
            <w:tcW w:w="7513" w:type="dxa"/>
          </w:tcPr>
          <w:p w:rsidR="00320FFD" w:rsidRDefault="00320FFD" w:rsidP="00320FFD">
            <w:pPr>
              <w:pStyle w:val="Lijstalinea"/>
              <w:numPr>
                <w:ilvl w:val="0"/>
                <w:numId w:val="4"/>
              </w:numPr>
              <w:rPr>
                <w:noProof/>
              </w:rPr>
            </w:pPr>
            <w:r>
              <w:rPr>
                <w:noProof/>
              </w:rPr>
              <w:t xml:space="preserve">voor </w:t>
            </w:r>
            <w:r w:rsidRPr="00320FFD">
              <w:rPr>
                <w:noProof/>
              </w:rPr>
              <w:t>documentatie</w:t>
            </w:r>
            <w:r>
              <w:rPr>
                <w:noProof/>
              </w:rPr>
              <w:t xml:space="preserve">, zie </w:t>
            </w:r>
            <w:hyperlink r:id="rId13" w:history="1">
              <w:r w:rsidRPr="000C0A02">
                <w:rPr>
                  <w:rStyle w:val="Hyperlink"/>
                  <w:noProof/>
                </w:rPr>
                <w:t>www.betanova.nl</w:t>
              </w:r>
            </w:hyperlink>
            <w:r>
              <w:rPr>
                <w:noProof/>
              </w:rPr>
              <w:t xml:space="preserve"> </w:t>
            </w:r>
          </w:p>
          <w:p w:rsidR="00320FFD" w:rsidRPr="00320FFD" w:rsidRDefault="00320FFD" w:rsidP="00320FFD">
            <w:pPr>
              <w:pStyle w:val="Lijstalinea"/>
              <w:numPr>
                <w:ilvl w:val="0"/>
                <w:numId w:val="4"/>
              </w:numPr>
              <w:rPr>
                <w:rStyle w:val="Hyperlink"/>
                <w:noProof/>
                <w:color w:val="auto"/>
                <w:u w:val="none"/>
              </w:rPr>
            </w:pPr>
            <w:r>
              <w:rPr>
                <w:noProof/>
              </w:rPr>
              <w:t xml:space="preserve">voor </w:t>
            </w:r>
            <w:r w:rsidRPr="00320FFD">
              <w:rPr>
                <w:noProof/>
              </w:rPr>
              <w:t>professionalisering</w:t>
            </w:r>
            <w:r>
              <w:rPr>
                <w:noProof/>
              </w:rPr>
              <w:t xml:space="preserve">, zie </w:t>
            </w:r>
            <w:hyperlink r:id="rId14" w:history="1">
              <w:r w:rsidRPr="00320FFD">
                <w:rPr>
                  <w:rStyle w:val="Hyperlink"/>
                  <w:noProof/>
                </w:rPr>
                <w:t>www.betasteunpunten.nl</w:t>
              </w:r>
            </w:hyperlink>
          </w:p>
          <w:p w:rsidR="00320FFD" w:rsidRPr="00320FFD" w:rsidRDefault="00320FFD" w:rsidP="00320FFD">
            <w:pPr>
              <w:pStyle w:val="Lijstalinea"/>
              <w:numPr>
                <w:ilvl w:val="0"/>
                <w:numId w:val="5"/>
              </w:numPr>
              <w:rPr>
                <w:noProof/>
              </w:rPr>
            </w:pPr>
            <w:r w:rsidRPr="00320FFD">
              <w:t>voor voorbeeldlesmateriaal</w:t>
            </w:r>
            <w:r>
              <w:t xml:space="preserve">, zie </w:t>
            </w:r>
            <w:hyperlink r:id="rId15" w:history="1">
              <w:r w:rsidRPr="000C0A02">
                <w:rPr>
                  <w:rStyle w:val="Hyperlink"/>
                </w:rPr>
                <w:t>www.nieuwenatuurkunde.nl/documentatie</w:t>
              </w:r>
            </w:hyperlink>
            <w:r>
              <w:t xml:space="preserve"> </w:t>
            </w:r>
          </w:p>
          <w:p w:rsidR="003A5835" w:rsidRPr="00320FFD" w:rsidRDefault="00320FFD" w:rsidP="00320FFD">
            <w:pPr>
              <w:pStyle w:val="Lijstalinea"/>
              <w:numPr>
                <w:ilvl w:val="0"/>
                <w:numId w:val="4"/>
              </w:numPr>
              <w:rPr>
                <w:noProof/>
              </w:rPr>
            </w:pPr>
            <w:r>
              <w:t xml:space="preserve">zie </w:t>
            </w:r>
            <w:r w:rsidRPr="00320FFD">
              <w:t>school</w:t>
            </w:r>
            <w:r>
              <w:t>boeken, voorzover al beschikbaar</w:t>
            </w:r>
            <w:r>
              <w:rPr>
                <w:noProof/>
              </w:rPr>
              <w:t xml:space="preserve">   </w:t>
            </w:r>
          </w:p>
        </w:tc>
      </w:tr>
    </w:tbl>
    <w:p w:rsidR="00FB5CD5" w:rsidRDefault="00FB5CD5" w:rsidP="003A5835">
      <w:pPr>
        <w:rPr>
          <w:rFonts w:ascii="Arial" w:hAnsi="Arial" w:cs="Arial"/>
          <w:sz w:val="18"/>
          <w:szCs w:val="18"/>
        </w:rPr>
      </w:pPr>
    </w:p>
    <w:p w:rsidR="00FB5CD5" w:rsidRPr="005F00C2" w:rsidRDefault="00FB5CD5" w:rsidP="003A5835"/>
    <w:sectPr w:rsidR="00FB5CD5" w:rsidRPr="005F00C2" w:rsidSect="003A58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7D98"/>
    <w:multiLevelType w:val="hybridMultilevel"/>
    <w:tmpl w:val="00B0BC56"/>
    <w:lvl w:ilvl="0" w:tplc="C338B37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4AB5488E"/>
    <w:multiLevelType w:val="hybridMultilevel"/>
    <w:tmpl w:val="6E08BC7E"/>
    <w:lvl w:ilvl="0" w:tplc="C338B37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4DBC7092"/>
    <w:multiLevelType w:val="hybridMultilevel"/>
    <w:tmpl w:val="CDA02A62"/>
    <w:lvl w:ilvl="0" w:tplc="C338B37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60D46F8B"/>
    <w:multiLevelType w:val="hybridMultilevel"/>
    <w:tmpl w:val="C89209C6"/>
    <w:lvl w:ilvl="0" w:tplc="DEEA544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79D520A0"/>
    <w:multiLevelType w:val="hybridMultilevel"/>
    <w:tmpl w:val="B2CA9CDC"/>
    <w:lvl w:ilvl="0" w:tplc="C338B37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D5"/>
    <w:rsid w:val="00003812"/>
    <w:rsid w:val="00007E39"/>
    <w:rsid w:val="00025D26"/>
    <w:rsid w:val="00033508"/>
    <w:rsid w:val="00033633"/>
    <w:rsid w:val="00062FE6"/>
    <w:rsid w:val="00065215"/>
    <w:rsid w:val="0008011B"/>
    <w:rsid w:val="000A6FD7"/>
    <w:rsid w:val="000A79AC"/>
    <w:rsid w:val="000D7EC7"/>
    <w:rsid w:val="000F24EE"/>
    <w:rsid w:val="001253B6"/>
    <w:rsid w:val="0014062F"/>
    <w:rsid w:val="00154968"/>
    <w:rsid w:val="00185488"/>
    <w:rsid w:val="00191975"/>
    <w:rsid w:val="00195175"/>
    <w:rsid w:val="001A5BD1"/>
    <w:rsid w:val="001B6E8B"/>
    <w:rsid w:val="001B7CBE"/>
    <w:rsid w:val="001C2FA6"/>
    <w:rsid w:val="001D40D3"/>
    <w:rsid w:val="001F16A5"/>
    <w:rsid w:val="001F57E7"/>
    <w:rsid w:val="002025A0"/>
    <w:rsid w:val="00224DBF"/>
    <w:rsid w:val="002327DA"/>
    <w:rsid w:val="002472F4"/>
    <w:rsid w:val="00257D2A"/>
    <w:rsid w:val="002637D2"/>
    <w:rsid w:val="00284994"/>
    <w:rsid w:val="00285F2A"/>
    <w:rsid w:val="00292854"/>
    <w:rsid w:val="00293225"/>
    <w:rsid w:val="00294F94"/>
    <w:rsid w:val="00295740"/>
    <w:rsid w:val="002A22E9"/>
    <w:rsid w:val="002B51CE"/>
    <w:rsid w:val="002D2011"/>
    <w:rsid w:val="002E0193"/>
    <w:rsid w:val="002F661C"/>
    <w:rsid w:val="002F6791"/>
    <w:rsid w:val="00304D17"/>
    <w:rsid w:val="00306399"/>
    <w:rsid w:val="00306559"/>
    <w:rsid w:val="00320FFD"/>
    <w:rsid w:val="003215E0"/>
    <w:rsid w:val="0034352B"/>
    <w:rsid w:val="003462CF"/>
    <w:rsid w:val="00360A34"/>
    <w:rsid w:val="003820EC"/>
    <w:rsid w:val="003A5835"/>
    <w:rsid w:val="003A5D6F"/>
    <w:rsid w:val="003B0BD0"/>
    <w:rsid w:val="003B25DC"/>
    <w:rsid w:val="003B44A5"/>
    <w:rsid w:val="003F6434"/>
    <w:rsid w:val="0042125A"/>
    <w:rsid w:val="00430215"/>
    <w:rsid w:val="00430464"/>
    <w:rsid w:val="00445226"/>
    <w:rsid w:val="004501B7"/>
    <w:rsid w:val="004530C0"/>
    <w:rsid w:val="00465A16"/>
    <w:rsid w:val="00471664"/>
    <w:rsid w:val="00484E1A"/>
    <w:rsid w:val="00497BB8"/>
    <w:rsid w:val="004B3216"/>
    <w:rsid w:val="004C2D14"/>
    <w:rsid w:val="004F00E6"/>
    <w:rsid w:val="0051266C"/>
    <w:rsid w:val="005359BF"/>
    <w:rsid w:val="00566803"/>
    <w:rsid w:val="005927EE"/>
    <w:rsid w:val="00597599"/>
    <w:rsid w:val="005A5C49"/>
    <w:rsid w:val="005B1071"/>
    <w:rsid w:val="005C5AF0"/>
    <w:rsid w:val="005E4ADE"/>
    <w:rsid w:val="005F00C2"/>
    <w:rsid w:val="005F05B6"/>
    <w:rsid w:val="00605636"/>
    <w:rsid w:val="006166EA"/>
    <w:rsid w:val="006205BC"/>
    <w:rsid w:val="0064307C"/>
    <w:rsid w:val="006514C9"/>
    <w:rsid w:val="00653A41"/>
    <w:rsid w:val="00673AF5"/>
    <w:rsid w:val="0068056A"/>
    <w:rsid w:val="006939BE"/>
    <w:rsid w:val="006B4CC5"/>
    <w:rsid w:val="006B7DDA"/>
    <w:rsid w:val="006C072C"/>
    <w:rsid w:val="006D0BED"/>
    <w:rsid w:val="006E1698"/>
    <w:rsid w:val="006E340A"/>
    <w:rsid w:val="006E38F7"/>
    <w:rsid w:val="006E5C15"/>
    <w:rsid w:val="006F2F01"/>
    <w:rsid w:val="0075277F"/>
    <w:rsid w:val="00772B74"/>
    <w:rsid w:val="00776D04"/>
    <w:rsid w:val="007863EA"/>
    <w:rsid w:val="00794FF2"/>
    <w:rsid w:val="007B608B"/>
    <w:rsid w:val="007D32CE"/>
    <w:rsid w:val="007E0AAB"/>
    <w:rsid w:val="008100C1"/>
    <w:rsid w:val="008868D4"/>
    <w:rsid w:val="00887C83"/>
    <w:rsid w:val="008B39CA"/>
    <w:rsid w:val="008C34E7"/>
    <w:rsid w:val="008C35FB"/>
    <w:rsid w:val="008E0F23"/>
    <w:rsid w:val="008E75BF"/>
    <w:rsid w:val="00921DF0"/>
    <w:rsid w:val="00925865"/>
    <w:rsid w:val="009276C9"/>
    <w:rsid w:val="00932D5B"/>
    <w:rsid w:val="009416B9"/>
    <w:rsid w:val="009516FB"/>
    <w:rsid w:val="00963161"/>
    <w:rsid w:val="00982FB1"/>
    <w:rsid w:val="0099054E"/>
    <w:rsid w:val="009A7F51"/>
    <w:rsid w:val="009B33C5"/>
    <w:rsid w:val="009F0B78"/>
    <w:rsid w:val="009F553A"/>
    <w:rsid w:val="00A0129E"/>
    <w:rsid w:val="00A012B6"/>
    <w:rsid w:val="00A168E9"/>
    <w:rsid w:val="00A40BCD"/>
    <w:rsid w:val="00A478BB"/>
    <w:rsid w:val="00A67E53"/>
    <w:rsid w:val="00A84A76"/>
    <w:rsid w:val="00A85589"/>
    <w:rsid w:val="00A955DD"/>
    <w:rsid w:val="00AA1C89"/>
    <w:rsid w:val="00AC7D70"/>
    <w:rsid w:val="00AD0361"/>
    <w:rsid w:val="00B00538"/>
    <w:rsid w:val="00B067C9"/>
    <w:rsid w:val="00B24442"/>
    <w:rsid w:val="00B26A8E"/>
    <w:rsid w:val="00B31DC7"/>
    <w:rsid w:val="00B33A19"/>
    <w:rsid w:val="00B35F93"/>
    <w:rsid w:val="00B5543B"/>
    <w:rsid w:val="00B76EC1"/>
    <w:rsid w:val="00B80ABB"/>
    <w:rsid w:val="00BA65EF"/>
    <w:rsid w:val="00BE1ED4"/>
    <w:rsid w:val="00BE2B93"/>
    <w:rsid w:val="00BE4B4D"/>
    <w:rsid w:val="00BF09B0"/>
    <w:rsid w:val="00C14BB9"/>
    <w:rsid w:val="00C15D15"/>
    <w:rsid w:val="00C40CC8"/>
    <w:rsid w:val="00C5447E"/>
    <w:rsid w:val="00C60979"/>
    <w:rsid w:val="00C619B8"/>
    <w:rsid w:val="00C77292"/>
    <w:rsid w:val="00C82D15"/>
    <w:rsid w:val="00C93E93"/>
    <w:rsid w:val="00C93F98"/>
    <w:rsid w:val="00C946B0"/>
    <w:rsid w:val="00CA3BFF"/>
    <w:rsid w:val="00CB16D2"/>
    <w:rsid w:val="00CC4C69"/>
    <w:rsid w:val="00CF0177"/>
    <w:rsid w:val="00D028F9"/>
    <w:rsid w:val="00D32829"/>
    <w:rsid w:val="00D52C71"/>
    <w:rsid w:val="00D70909"/>
    <w:rsid w:val="00D87DCE"/>
    <w:rsid w:val="00DA6766"/>
    <w:rsid w:val="00DA7E79"/>
    <w:rsid w:val="00DB088B"/>
    <w:rsid w:val="00DB4716"/>
    <w:rsid w:val="00DE0975"/>
    <w:rsid w:val="00E21385"/>
    <w:rsid w:val="00E27EFC"/>
    <w:rsid w:val="00E37BC1"/>
    <w:rsid w:val="00E573F7"/>
    <w:rsid w:val="00E65E6D"/>
    <w:rsid w:val="00E83B6D"/>
    <w:rsid w:val="00E92BA4"/>
    <w:rsid w:val="00E96BC6"/>
    <w:rsid w:val="00EA2488"/>
    <w:rsid w:val="00EB00DC"/>
    <w:rsid w:val="00EC70AA"/>
    <w:rsid w:val="00ED504B"/>
    <w:rsid w:val="00EF4B80"/>
    <w:rsid w:val="00F05546"/>
    <w:rsid w:val="00F30C05"/>
    <w:rsid w:val="00F40876"/>
    <w:rsid w:val="00F511AA"/>
    <w:rsid w:val="00F522DB"/>
    <w:rsid w:val="00F536B4"/>
    <w:rsid w:val="00F61F28"/>
    <w:rsid w:val="00F75A65"/>
    <w:rsid w:val="00F82C39"/>
    <w:rsid w:val="00FB5CD5"/>
    <w:rsid w:val="00FD7F98"/>
    <w:rsid w:val="00FF3BCE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3633"/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AD0361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B5CD5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83B6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83B6D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83B6D"/>
    <w:rPr>
      <w:rFonts w:asciiTheme="minorHAnsi" w:hAnsiTheme="minorHAns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83B6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83B6D"/>
    <w:rPr>
      <w:rFonts w:asciiTheme="minorHAnsi" w:hAnsiTheme="minorHAnsi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83B6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3B6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A58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3633"/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AD0361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B5CD5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83B6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83B6D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83B6D"/>
    <w:rPr>
      <w:rFonts w:asciiTheme="minorHAnsi" w:hAnsiTheme="minorHAns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83B6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83B6D"/>
    <w:rPr>
      <w:rFonts w:asciiTheme="minorHAnsi" w:hAnsiTheme="minorHAnsi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83B6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3B6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A5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406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euwenatuurkunde.nl/disclaimer/84" TargetMode="External"/><Relationship Id="rId13" Type="http://schemas.openxmlformats.org/officeDocument/2006/relationships/hyperlink" Target="http://www.betanova.n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tanova.nl/examenprogramma/syllabus" TargetMode="External"/><Relationship Id="rId12" Type="http://schemas.openxmlformats.org/officeDocument/2006/relationships/hyperlink" Target="http://www.nieuwenatuurkunde.nl/disclaimer/7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nieuwenatuurkunde.nl/disclaimer/71" TargetMode="External"/><Relationship Id="rId11" Type="http://schemas.openxmlformats.org/officeDocument/2006/relationships/hyperlink" Target="http://www.nieuwenatuurkunde.nl/disclaimer/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ieuwenatuurkunde.nl/documentatie" TargetMode="External"/><Relationship Id="rId10" Type="http://schemas.openxmlformats.org/officeDocument/2006/relationships/hyperlink" Target="http://www.nieuwenatuurkunde.nl/disclaimer/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euwenatuurkunde.nl/disclaimer/18" TargetMode="External"/><Relationship Id="rId14" Type="http://schemas.openxmlformats.org/officeDocument/2006/relationships/hyperlink" Target="http://www.betasteunpunt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Utrecht University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Maarten Pieters</dc:creator>
  <cp:lastModifiedBy>Jos Paus</cp:lastModifiedBy>
  <cp:revision>2</cp:revision>
  <cp:lastPrinted>2013-12-06T09:24:00Z</cp:lastPrinted>
  <dcterms:created xsi:type="dcterms:W3CDTF">2014-01-13T08:59:00Z</dcterms:created>
  <dcterms:modified xsi:type="dcterms:W3CDTF">2014-01-13T08:59:00Z</dcterms:modified>
</cp:coreProperties>
</file>