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97D65" w14:textId="06B03B8D" w:rsidR="009E298F" w:rsidRPr="001358B5" w:rsidRDefault="001D7E24" w:rsidP="002303B6">
      <w:pPr>
        <w:pStyle w:val="Heading1"/>
        <w:jc w:val="both"/>
        <w:rPr>
          <w:color w:val="FF0000"/>
          <w:sz w:val="36"/>
          <w:szCs w:val="36"/>
          <w:lang w:val="en-GB"/>
        </w:rPr>
      </w:pPr>
      <w:r w:rsidRPr="001358B5">
        <w:rPr>
          <w:color w:val="FF0000"/>
          <w:sz w:val="36"/>
          <w:szCs w:val="36"/>
        </w:rPr>
        <w:t xml:space="preserve">Design of a parking </w:t>
      </w:r>
      <w:r w:rsidR="00AB5EA2" w:rsidRPr="001358B5">
        <w:rPr>
          <w:color w:val="FF0000"/>
          <w:sz w:val="36"/>
          <w:szCs w:val="36"/>
        </w:rPr>
        <w:t xml:space="preserve">entrance </w:t>
      </w:r>
      <w:r w:rsidRPr="001358B5">
        <w:rPr>
          <w:color w:val="FF0000"/>
          <w:sz w:val="36"/>
          <w:szCs w:val="36"/>
        </w:rPr>
        <w:t>to a basement garage</w:t>
      </w:r>
      <w:r w:rsidR="001358B5" w:rsidRPr="001358B5">
        <w:rPr>
          <w:color w:val="FF0000"/>
          <w:sz w:val="36"/>
          <w:szCs w:val="36"/>
        </w:rPr>
        <w:t>:</w:t>
      </w:r>
      <w:r w:rsidR="009E298F" w:rsidRPr="001358B5">
        <w:rPr>
          <w:color w:val="FF0000"/>
          <w:sz w:val="36"/>
          <w:szCs w:val="36"/>
          <w:lang w:val="en-GB"/>
        </w:rPr>
        <w:t xml:space="preserve"> teacher guide</w:t>
      </w:r>
    </w:p>
    <w:p w14:paraId="1B6C34D4" w14:textId="77777777" w:rsidR="009E298F" w:rsidRPr="000404A7" w:rsidRDefault="009E298F" w:rsidP="00C957BB">
      <w:pPr>
        <w:jc w:val="both"/>
        <w:rPr>
          <w:strike/>
          <w:color w:val="7F7F7F"/>
          <w:lang w:val="en-GB"/>
        </w:rPr>
      </w:pPr>
    </w:p>
    <w:p w14:paraId="21337825" w14:textId="77777777" w:rsidR="001D7E24" w:rsidRDefault="001D7E24" w:rsidP="001D7E24">
      <w:pPr>
        <w:spacing w:after="100" w:afterAutospacing="1"/>
        <w:rPr>
          <w:rFonts w:ascii="Cambria" w:eastAsia="Batang" w:hAnsi="Cambria"/>
          <w:b/>
        </w:rPr>
      </w:pPr>
      <w:r w:rsidRPr="00931A9A">
        <w:rPr>
          <w:rFonts w:ascii="Cambria" w:eastAsia="Batang" w:hAnsi="Cambria"/>
          <w:b/>
        </w:rPr>
        <w:t xml:space="preserve">Abstract </w:t>
      </w:r>
    </w:p>
    <w:p w14:paraId="4E94DB3A" w14:textId="77777777" w:rsidR="001D7E24" w:rsidRPr="00B340D2" w:rsidRDefault="00C91F57" w:rsidP="001D7E24">
      <w:pPr>
        <w:spacing w:after="100" w:afterAutospacing="1"/>
        <w:rPr>
          <w:rFonts w:ascii="Cambria" w:eastAsia="Batang" w:hAnsi="Cambria"/>
        </w:rPr>
      </w:pPr>
      <w:r>
        <w:rPr>
          <w:noProof/>
          <w:lang w:val="nl-NL" w:eastAsia="nl-NL"/>
        </w:rPr>
        <w:drawing>
          <wp:anchor distT="0" distB="0" distL="114300" distR="114300" simplePos="0" relativeHeight="251658240" behindDoc="0" locked="0" layoutInCell="1" allowOverlap="1" wp14:anchorId="7B024CC2" wp14:editId="2247AA7C">
            <wp:simplePos x="0" y="0"/>
            <wp:positionH relativeFrom="margin">
              <wp:posOffset>2709545</wp:posOffset>
            </wp:positionH>
            <wp:positionV relativeFrom="margin">
              <wp:posOffset>1561465</wp:posOffset>
            </wp:positionV>
            <wp:extent cx="3365500" cy="2013585"/>
            <wp:effectExtent l="38100" t="38100" r="44450" b="43815"/>
            <wp:wrapSquare wrapText="bothSides"/>
            <wp:docPr id="10"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00" cy="2013585"/>
                    </a:xfrm>
                    <a:prstGeom prst="rect">
                      <a:avLst/>
                    </a:prstGeom>
                    <a:no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D7E24" w:rsidRPr="00B340D2">
        <w:rPr>
          <w:rFonts w:ascii="Cambria" w:eastAsia="Batang" w:hAnsi="Cambria"/>
        </w:rPr>
        <w:t xml:space="preserve">The aim of this task is to facilitate </w:t>
      </w:r>
      <w:r w:rsidR="00AB5EA2">
        <w:rPr>
          <w:rFonts w:ascii="Cambria" w:eastAsia="Batang" w:hAnsi="Cambria"/>
        </w:rPr>
        <w:t xml:space="preserve">the </w:t>
      </w:r>
      <w:r w:rsidR="001D7E24" w:rsidRPr="00B340D2">
        <w:rPr>
          <w:rFonts w:ascii="Cambria" w:eastAsia="Batang" w:hAnsi="Cambria"/>
        </w:rPr>
        <w:t xml:space="preserve">parking </w:t>
      </w:r>
      <w:r w:rsidR="00AB5EA2">
        <w:rPr>
          <w:rFonts w:ascii="Cambria" w:eastAsia="Batang" w:hAnsi="Cambria"/>
        </w:rPr>
        <w:t xml:space="preserve">entrance </w:t>
      </w:r>
      <w:r w:rsidR="001D7E24" w:rsidRPr="00B340D2">
        <w:rPr>
          <w:rFonts w:ascii="Cambria" w:eastAsia="Batang" w:hAnsi="Cambria"/>
        </w:rPr>
        <w:t xml:space="preserve">from the street to the basement of different types of cars and other moving objects such as baby carriages, wheelchairs, etc. The natural intention is to make the passage from the street to the basement as short as possible </w:t>
      </w:r>
    </w:p>
    <w:p w14:paraId="3FAB0F9B" w14:textId="77777777" w:rsidR="001D7E24" w:rsidRPr="00B340D2" w:rsidRDefault="001D7E24" w:rsidP="001D7E24">
      <w:pPr>
        <w:rPr>
          <w:rFonts w:ascii="Cambria" w:hAnsi="Cambria"/>
          <w:color w:val="000000"/>
        </w:rPr>
      </w:pPr>
      <w:r w:rsidRPr="00B340D2">
        <w:rPr>
          <w:rFonts w:ascii="Cambria" w:hAnsi="Cambria"/>
          <w:color w:val="000000"/>
        </w:rPr>
        <w:t xml:space="preserve">This task is inspired by (and is a continuation of) the </w:t>
      </w:r>
      <w:r w:rsidRPr="00B340D2">
        <w:rPr>
          <w:rFonts w:ascii="Cambria" w:hAnsi="Cambria"/>
          <w:b/>
          <w:color w:val="000000"/>
        </w:rPr>
        <w:t>Parking Problem</w:t>
      </w:r>
      <w:r w:rsidRPr="00B340D2">
        <w:rPr>
          <w:rFonts w:ascii="Cambria" w:hAnsi="Cambria"/>
          <w:color w:val="000000"/>
        </w:rPr>
        <w:t xml:space="preserve"> proposed by the UK </w:t>
      </w:r>
      <w:proofErr w:type="spellStart"/>
      <w:r w:rsidRPr="00B340D2">
        <w:rPr>
          <w:rFonts w:ascii="Cambria" w:hAnsi="Cambria"/>
          <w:color w:val="000000"/>
        </w:rPr>
        <w:t>Mascil</w:t>
      </w:r>
      <w:proofErr w:type="spellEnd"/>
      <w:r w:rsidRPr="00B340D2">
        <w:rPr>
          <w:rFonts w:ascii="Cambria" w:hAnsi="Cambria"/>
          <w:color w:val="000000"/>
        </w:rPr>
        <w:t xml:space="preserve"> team (http://www.mascil-project.eu/classroom-material).</w:t>
      </w:r>
    </w:p>
    <w:p w14:paraId="20829310" w14:textId="77777777" w:rsidR="001D7E24" w:rsidRPr="00B340D2" w:rsidRDefault="001D7E24" w:rsidP="001D7E24">
      <w:pPr>
        <w:spacing w:after="100" w:afterAutospacing="1"/>
        <w:rPr>
          <w:rFonts w:ascii="Cambria" w:eastAsia="Batang" w:hAnsi="Cambria"/>
        </w:rPr>
      </w:pPr>
      <w:r w:rsidRPr="00B340D2">
        <w:rPr>
          <w:rFonts w:ascii="Cambria" w:eastAsia="Batang" w:hAnsi="Cambria"/>
        </w:rPr>
        <w:t>The problem implements mathematical ideas in the context of road construction, car design, architecture, traffic control (speed bumps).</w:t>
      </w:r>
    </w:p>
    <w:p w14:paraId="4C5099EA" w14:textId="77777777" w:rsidR="001D7E24" w:rsidRPr="00B340D2" w:rsidRDefault="001D7E24" w:rsidP="001D7E24">
      <w:pPr>
        <w:spacing w:after="100" w:afterAutospacing="1"/>
        <w:rPr>
          <w:rFonts w:ascii="Cambria" w:eastAsia="Batang" w:hAnsi="Cambria"/>
        </w:rPr>
      </w:pPr>
      <w:r w:rsidRPr="00B340D2">
        <w:rPr>
          <w:rFonts w:ascii="Cambria" w:eastAsia="Batang" w:hAnsi="Cambria"/>
        </w:rPr>
        <w:t>The students are expected to explore a real-life situation by means of paper models and dynamic geometry software. Based on experiments they enhance their intuition for the situation under consideration, formulate and verify conjectures and, finally, find practically acceptable solutions.</w:t>
      </w:r>
    </w:p>
    <w:p w14:paraId="662F8420" w14:textId="30FBA440" w:rsidR="001358B5" w:rsidRDefault="001358B5" w:rsidP="001358B5">
      <w:r w:rsidRPr="001358B5">
        <w:t>Example of lesson plans are at the end of this document.</w:t>
      </w:r>
      <w:r w:rsidRPr="001358B5">
        <w:br/>
      </w:r>
    </w:p>
    <w:p w14:paraId="7D3927C5" w14:textId="14B7BEEF" w:rsidR="001358B5" w:rsidRPr="001358B5" w:rsidRDefault="001358B5" w:rsidP="001358B5">
      <w:r w:rsidRPr="001358B5">
        <w:rPr>
          <w:b/>
        </w:rPr>
        <w:t>Potential adjustments to other age groups</w:t>
      </w:r>
      <w:r w:rsidRPr="001358B5">
        <w:rPr>
          <w:b/>
        </w:rPr>
        <w:br/>
      </w:r>
      <w:r w:rsidRPr="001358B5">
        <w:t>Part 1 is suitable for younger students also down to primary, so primary teachers may want to choose only to do only Part 1. Otherwise, the task as a whole can be adjusted by varying the duration of the lessons, for instance extending from two to three lessons (see example of lesson plan).</w:t>
      </w:r>
    </w:p>
    <w:p w14:paraId="40D8E88B" w14:textId="77777777" w:rsidR="001358B5" w:rsidRPr="001358B5" w:rsidRDefault="001358B5" w:rsidP="001358B5"/>
    <w:p w14:paraId="4B2D7C53" w14:textId="77777777" w:rsidR="003B03D2" w:rsidRPr="001D7E24" w:rsidRDefault="003B03D2" w:rsidP="00C957BB">
      <w:pPr>
        <w:rPr>
          <w:b/>
        </w:rPr>
      </w:pPr>
    </w:p>
    <w:p w14:paraId="0FA0ACB4" w14:textId="77777777" w:rsidR="001358B5" w:rsidRDefault="001358B5">
      <w:pPr>
        <w:spacing w:after="160" w:line="259" w:lineRule="auto"/>
        <w:rPr>
          <w:b/>
          <w:lang w:val="en-GB"/>
        </w:rPr>
      </w:pPr>
      <w:r>
        <w:rPr>
          <w:b/>
          <w:lang w:val="en-GB"/>
        </w:rPr>
        <w:br w:type="page"/>
      </w:r>
    </w:p>
    <w:p w14:paraId="2B075F95" w14:textId="4A49E345" w:rsidR="009E298F" w:rsidRPr="001358B5" w:rsidRDefault="00845873" w:rsidP="00C957BB">
      <w:pPr>
        <w:rPr>
          <w:color w:val="FF0000"/>
          <w:sz w:val="32"/>
          <w:szCs w:val="32"/>
          <w:lang w:val="en-GB"/>
        </w:rPr>
      </w:pPr>
      <w:r w:rsidRPr="001358B5">
        <w:rPr>
          <w:color w:val="FF0000"/>
          <w:sz w:val="32"/>
          <w:szCs w:val="32"/>
          <w:lang w:val="en-GB"/>
        </w:rPr>
        <w:lastRenderedPageBreak/>
        <w:t>The task</w:t>
      </w:r>
    </w:p>
    <w:p w14:paraId="54EAB264" w14:textId="77777777" w:rsidR="00845873" w:rsidRDefault="00845873" w:rsidP="00845873">
      <w:pPr>
        <w:pStyle w:val="ListParagraph"/>
        <w:suppressAutoHyphens/>
        <w:spacing w:after="0" w:line="240" w:lineRule="auto"/>
        <w:ind w:left="0"/>
        <w:jc w:val="both"/>
        <w:rPr>
          <w:b/>
          <w:color w:val="000000"/>
        </w:rPr>
      </w:pPr>
      <w:r>
        <w:rPr>
          <w:b/>
          <w:color w:val="000000"/>
        </w:rPr>
        <w:t xml:space="preserve">Part 1: </w:t>
      </w:r>
      <w:r w:rsidRPr="00C32CB6">
        <w:rPr>
          <w:b/>
          <w:color w:val="000000"/>
        </w:rPr>
        <w:t>Parking from the street to the basement parking garage</w:t>
      </w:r>
    </w:p>
    <w:p w14:paraId="57027384" w14:textId="6EBC7C5C" w:rsidR="00845873" w:rsidRDefault="00845873" w:rsidP="00560E36">
      <w:pPr>
        <w:spacing w:after="100" w:afterAutospacing="1"/>
        <w:rPr>
          <w:b/>
          <w:color w:val="000000"/>
        </w:rPr>
      </w:pPr>
      <w:r w:rsidRPr="00845873">
        <w:rPr>
          <w:rFonts w:ascii="Cambria" w:eastAsia="Batang" w:hAnsi="Cambria"/>
        </w:rPr>
        <w:t xml:space="preserve">The students are given the task to design a straight-line slope connecting the street and the  basement parking garage, as shown in </w:t>
      </w:r>
      <w:r w:rsidR="003B03D2">
        <w:rPr>
          <w:rFonts w:ascii="Cambria" w:eastAsia="Batang" w:hAnsi="Cambria"/>
        </w:rPr>
        <w:t xml:space="preserve">Fig.1, of a newly built house. </w:t>
      </w:r>
      <w:r w:rsidR="00C91F57" w:rsidRPr="00525C8E">
        <w:rPr>
          <w:noProof/>
          <w:color w:val="000000"/>
          <w:lang w:val="nl-NL" w:eastAsia="nl-NL"/>
        </w:rPr>
        <w:drawing>
          <wp:inline distT="0" distB="0" distL="0" distR="0" wp14:anchorId="32642233" wp14:editId="4680DF7C">
            <wp:extent cx="5759450" cy="1765300"/>
            <wp:effectExtent l="0" t="0" r="0" b="0"/>
            <wp:docPr id="3" name="Picture 13" descr="C:\Users\PC\Desktop\kola\zad_mascil_T_new\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Desktop\kola\zad_mascil_T_new\f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1765300"/>
                    </a:xfrm>
                    <a:prstGeom prst="rect">
                      <a:avLst/>
                    </a:prstGeom>
                    <a:noFill/>
                    <a:ln>
                      <a:noFill/>
                    </a:ln>
                  </pic:spPr>
                </pic:pic>
              </a:graphicData>
            </a:graphic>
          </wp:inline>
        </w:drawing>
      </w:r>
    </w:p>
    <w:p w14:paraId="1416644D" w14:textId="77777777" w:rsidR="00845873" w:rsidRDefault="00845873" w:rsidP="00845873">
      <w:pPr>
        <w:jc w:val="center"/>
        <w:rPr>
          <w:color w:val="000000"/>
        </w:rPr>
      </w:pPr>
      <w:r>
        <w:rPr>
          <w:color w:val="000000"/>
        </w:rPr>
        <w:t>Fig. 1</w:t>
      </w:r>
    </w:p>
    <w:p w14:paraId="74BEE1D1" w14:textId="77777777" w:rsidR="00845873" w:rsidRDefault="00845873" w:rsidP="00845873">
      <w:pPr>
        <w:spacing w:after="100" w:afterAutospacing="1"/>
        <w:rPr>
          <w:rFonts w:ascii="Cambria" w:eastAsia="Batang" w:hAnsi="Cambria"/>
        </w:rPr>
      </w:pPr>
      <w:r w:rsidRPr="00845873">
        <w:rPr>
          <w:rFonts w:ascii="Cambria" w:eastAsia="Batang" w:hAnsi="Cambria"/>
        </w:rPr>
        <w:t>The aim is to facilitate parking from the street to the basement of different types of cars and other moving objects such as baby carriages, wheelchairs, etc. The natural intention is to make the passage from the street to the basement as short as possible. This could be achieved by making the slop steeper. To understand what kind of difficulties appear when the slope gets steeper the students are invited to experiment with different slopes (drawn on a sheet of paper) and a preliminary prepared 2D paper model of a „turtle-car” as in Fig.2</w:t>
      </w:r>
    </w:p>
    <w:p w14:paraId="03F70F4B" w14:textId="77777777" w:rsidR="00845873" w:rsidRDefault="00C91F57" w:rsidP="00845873">
      <w:pPr>
        <w:jc w:val="center"/>
        <w:rPr>
          <w:color w:val="000000"/>
        </w:rPr>
      </w:pPr>
      <w:r w:rsidRPr="00525C8E">
        <w:rPr>
          <w:noProof/>
          <w:color w:val="000000"/>
          <w:lang w:val="nl-NL" w:eastAsia="nl-NL"/>
        </w:rPr>
        <w:drawing>
          <wp:inline distT="0" distB="0" distL="0" distR="0" wp14:anchorId="590A7388" wp14:editId="00FF204C">
            <wp:extent cx="2349500" cy="1079500"/>
            <wp:effectExtent l="0" t="0" r="0" b="0"/>
            <wp:docPr id="4" name="Picture 7" descr="C:\Users\PC\Desktop\kola\f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Desktop\kola\f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9500" cy="1079500"/>
                    </a:xfrm>
                    <a:prstGeom prst="rect">
                      <a:avLst/>
                    </a:prstGeom>
                    <a:noFill/>
                    <a:ln>
                      <a:noFill/>
                    </a:ln>
                  </pic:spPr>
                </pic:pic>
              </a:graphicData>
            </a:graphic>
          </wp:inline>
        </w:drawing>
      </w:r>
    </w:p>
    <w:p w14:paraId="38125E8D" w14:textId="77777777" w:rsidR="00845873" w:rsidRDefault="00845873" w:rsidP="00845873">
      <w:pPr>
        <w:jc w:val="center"/>
        <w:rPr>
          <w:color w:val="000000"/>
        </w:rPr>
      </w:pPr>
      <w:r>
        <w:rPr>
          <w:color w:val="000000"/>
        </w:rPr>
        <w:t>Fig. 2</w:t>
      </w:r>
    </w:p>
    <w:p w14:paraId="3AF0E3AC" w14:textId="079EB693" w:rsidR="00845873" w:rsidRDefault="00845873" w:rsidP="00560E36">
      <w:pPr>
        <w:spacing w:after="100" w:afterAutospacing="1"/>
        <w:rPr>
          <w:noProof/>
          <w:color w:val="000000"/>
        </w:rPr>
      </w:pPr>
      <w:r>
        <w:rPr>
          <w:rFonts w:ascii="Cambria" w:eastAsia="Batang" w:hAnsi="Cambria"/>
        </w:rPr>
        <w:t>Here is what could happen:</w:t>
      </w:r>
      <w:r w:rsidR="00560E36">
        <w:rPr>
          <w:rFonts w:ascii="Cambria" w:eastAsia="Batang" w:hAnsi="Cambria"/>
        </w:rPr>
        <w:br/>
      </w:r>
      <w:r w:rsidR="00C91F57">
        <w:rPr>
          <w:noProof/>
          <w:color w:val="000000"/>
          <w:lang w:val="nl-NL" w:eastAsia="nl-NL"/>
        </w:rPr>
        <w:drawing>
          <wp:inline distT="0" distB="0" distL="0" distR="0" wp14:anchorId="5686A8B3" wp14:editId="0702B180">
            <wp:extent cx="3917950" cy="1930400"/>
            <wp:effectExtent l="0" t="0" r="635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7950" cy="1930400"/>
                    </a:xfrm>
                    <a:prstGeom prst="rect">
                      <a:avLst/>
                    </a:prstGeom>
                    <a:noFill/>
                    <a:ln>
                      <a:noFill/>
                    </a:ln>
                  </pic:spPr>
                </pic:pic>
              </a:graphicData>
            </a:graphic>
          </wp:inline>
        </w:drawing>
      </w:r>
    </w:p>
    <w:p w14:paraId="465B1839" w14:textId="77777777" w:rsidR="00845873" w:rsidRDefault="00845873" w:rsidP="00845873">
      <w:pPr>
        <w:jc w:val="center"/>
        <w:rPr>
          <w:color w:val="000000"/>
        </w:rPr>
      </w:pPr>
      <w:r>
        <w:rPr>
          <w:color w:val="000000"/>
        </w:rPr>
        <w:t>Fig. 3</w:t>
      </w:r>
    </w:p>
    <w:p w14:paraId="04CC1ABC" w14:textId="77777777" w:rsidR="00845873" w:rsidRPr="00845873" w:rsidRDefault="00845873" w:rsidP="00845873">
      <w:pPr>
        <w:spacing w:after="100" w:afterAutospacing="1"/>
        <w:rPr>
          <w:rFonts w:ascii="Cambria" w:eastAsia="Batang" w:hAnsi="Cambria"/>
        </w:rPr>
      </w:pPr>
      <w:r w:rsidRPr="00845873">
        <w:rPr>
          <w:rFonts w:ascii="Cambria" w:eastAsia="Batang" w:hAnsi="Cambria"/>
        </w:rPr>
        <w:lastRenderedPageBreak/>
        <w:t>The bottom of the turtle-car hits the beginning</w:t>
      </w:r>
      <w:r>
        <w:rPr>
          <w:rFonts w:ascii="Cambria" w:eastAsia="Batang" w:hAnsi="Cambria"/>
        </w:rPr>
        <w:t xml:space="preserve"> of the slope and gets damaged.</w:t>
      </w:r>
    </w:p>
    <w:p w14:paraId="252A4AA8" w14:textId="77777777" w:rsidR="00845873" w:rsidRDefault="00845873" w:rsidP="00845873">
      <w:pPr>
        <w:jc w:val="both"/>
        <w:rPr>
          <w:color w:val="000000"/>
        </w:rPr>
      </w:pPr>
      <w:r w:rsidRPr="00845873">
        <w:rPr>
          <w:rFonts w:ascii="Cambria" w:eastAsia="Batang" w:hAnsi="Cambria"/>
        </w:rPr>
        <w:t>To increase the opportunities for exploration and experimentation, the students are prompted to use any of the next two Experimental Environments (EE</w:t>
      </w:r>
      <w:r w:rsidRPr="00F20773">
        <w:rPr>
          <w:b/>
          <w:color w:val="000000"/>
        </w:rPr>
        <w:t>)</w:t>
      </w:r>
    </w:p>
    <w:p w14:paraId="627ED6E3" w14:textId="77777777" w:rsidR="00845873" w:rsidRPr="006A3C1B" w:rsidRDefault="00560E36" w:rsidP="00845873">
      <w:pPr>
        <w:spacing w:after="0"/>
        <w:jc w:val="center"/>
      </w:pPr>
      <w:hyperlink r:id="rId12" w:history="1">
        <w:r w:rsidR="00845873" w:rsidRPr="006A3C1B">
          <w:rPr>
            <w:rStyle w:val="Hyperlink"/>
          </w:rPr>
          <w:t>http://www.math.bas.bg/omi/cabinet/content/bg/html/d22185.html</w:t>
        </w:r>
      </w:hyperlink>
    </w:p>
    <w:p w14:paraId="3706A3B9" w14:textId="77777777" w:rsidR="00A446D6" w:rsidRPr="001358B5" w:rsidRDefault="00560E36" w:rsidP="009E6138">
      <w:pPr>
        <w:spacing w:after="0"/>
        <w:ind w:left="708" w:firstLine="708"/>
      </w:pPr>
      <w:hyperlink r:id="rId13" w:history="1">
        <w:r w:rsidR="00845873" w:rsidRPr="001358B5">
          <w:rPr>
            <w:rStyle w:val="Hyperlink"/>
          </w:rPr>
          <w:t>http://www.math.bas.bg/omi/cabinet/content/bg/ggb/d22185.ggb</w:t>
        </w:r>
      </w:hyperlink>
    </w:p>
    <w:p w14:paraId="14C3C135" w14:textId="77777777" w:rsidR="009E6138" w:rsidRPr="001358B5" w:rsidRDefault="009E6138" w:rsidP="009E6138">
      <w:pPr>
        <w:spacing w:after="0"/>
        <w:ind w:left="708" w:firstLine="708"/>
      </w:pPr>
    </w:p>
    <w:p w14:paraId="34D7CF4B" w14:textId="77777777" w:rsidR="00845873" w:rsidRPr="009E6138" w:rsidRDefault="00845873" w:rsidP="00845873">
      <w:pPr>
        <w:jc w:val="both"/>
        <w:rPr>
          <w:rFonts w:ascii="Cambria" w:eastAsia="Batang" w:hAnsi="Cambria"/>
        </w:rPr>
      </w:pPr>
      <w:r w:rsidRPr="00845873">
        <w:rPr>
          <w:rFonts w:ascii="Cambria" w:eastAsia="Batang" w:hAnsi="Cambria"/>
        </w:rPr>
        <w:t xml:space="preserve">Here the students can vary the length of the turtle-car, the size of the car-wheels and the steepness of the slope. For the second listed EE one has to have GEOGEBRA installed on the computer. This popular and free software is downloadable from </w:t>
      </w:r>
      <w:hyperlink r:id="rId14" w:history="1">
        <w:r w:rsidRPr="001358B5">
          <w:rPr>
            <w:rFonts w:ascii="Cambria" w:eastAsia="Batang" w:hAnsi="Cambria"/>
          </w:rPr>
          <w:t>http://www.geogebra.org/download</w:t>
        </w:r>
      </w:hyperlink>
      <w:r w:rsidRPr="00845873">
        <w:rPr>
          <w:rFonts w:ascii="Cambria" w:eastAsia="Batang" w:hAnsi="Cambria"/>
        </w:rPr>
        <w:t xml:space="preserve"> . In case some (or both) of the links does not open, one can use the GEOGEBRA file EE1.ggb associated to this material.</w:t>
      </w:r>
    </w:p>
    <w:p w14:paraId="56383D32" w14:textId="77777777" w:rsidR="00AF78F8" w:rsidRPr="00A446D6" w:rsidRDefault="00AF78F8" w:rsidP="00BF3722">
      <w:pPr>
        <w:spacing w:after="0"/>
        <w:rPr>
          <w:b/>
        </w:rPr>
      </w:pPr>
      <w:r>
        <w:rPr>
          <w:b/>
        </w:rPr>
        <w:t>Discussion with students:</w:t>
      </w:r>
      <w:r w:rsidRPr="00A446D6">
        <w:rPr>
          <w:b/>
        </w:rPr>
        <w:t xml:space="preserve"> </w:t>
      </w:r>
      <w:r w:rsidR="00BF3722">
        <w:rPr>
          <w:b/>
        </w:rPr>
        <w:br/>
      </w:r>
      <w:r>
        <w:rPr>
          <w:b/>
        </w:rPr>
        <w:br/>
      </w:r>
      <w:r w:rsidR="00BF3722">
        <w:rPr>
          <w:b/>
        </w:rPr>
        <w:t xml:space="preserve">              </w:t>
      </w:r>
      <w:r>
        <w:rPr>
          <w:b/>
        </w:rPr>
        <w:t xml:space="preserve">Questions </w:t>
      </w:r>
      <w:r w:rsidRPr="00A446D6">
        <w:rPr>
          <w:b/>
        </w:rPr>
        <w:t>to consider on what makes parking easier:</w:t>
      </w:r>
    </w:p>
    <w:p w14:paraId="469095E8" w14:textId="77777777" w:rsidR="00AF78F8" w:rsidRPr="00A446D6" w:rsidRDefault="00AF78F8" w:rsidP="00AF78F8">
      <w:pPr>
        <w:numPr>
          <w:ilvl w:val="0"/>
          <w:numId w:val="23"/>
        </w:numPr>
        <w:spacing w:after="0"/>
        <w:jc w:val="both"/>
        <w:rPr>
          <w:rFonts w:ascii="Cambria" w:eastAsia="Batang" w:hAnsi="Cambria"/>
        </w:rPr>
      </w:pPr>
      <w:r w:rsidRPr="00A446D6">
        <w:rPr>
          <w:rFonts w:ascii="Cambria" w:eastAsia="Batang" w:hAnsi="Cambria"/>
        </w:rPr>
        <w:t>Bigger or smaller wheels?</w:t>
      </w:r>
    </w:p>
    <w:p w14:paraId="33D3D0F4" w14:textId="77777777" w:rsidR="00AF78F8" w:rsidRPr="00A446D6" w:rsidRDefault="00AF78F8" w:rsidP="00AF78F8">
      <w:pPr>
        <w:numPr>
          <w:ilvl w:val="0"/>
          <w:numId w:val="23"/>
        </w:numPr>
        <w:spacing w:after="0"/>
        <w:jc w:val="both"/>
        <w:rPr>
          <w:rFonts w:ascii="Cambria" w:eastAsia="Batang" w:hAnsi="Cambria"/>
        </w:rPr>
      </w:pPr>
      <w:r w:rsidRPr="00A446D6">
        <w:rPr>
          <w:rFonts w:ascii="Cambria" w:eastAsia="Batang" w:hAnsi="Cambria"/>
        </w:rPr>
        <w:t>Longer or shorter turtle-car?</w:t>
      </w:r>
    </w:p>
    <w:p w14:paraId="6003FB27" w14:textId="77777777" w:rsidR="00AF78F8" w:rsidRPr="00A446D6" w:rsidRDefault="00AF78F8" w:rsidP="00AF78F8">
      <w:pPr>
        <w:numPr>
          <w:ilvl w:val="0"/>
          <w:numId w:val="23"/>
        </w:numPr>
        <w:spacing w:after="0"/>
        <w:jc w:val="both"/>
        <w:rPr>
          <w:rFonts w:ascii="Cambria" w:eastAsia="Batang" w:hAnsi="Cambria"/>
        </w:rPr>
      </w:pPr>
      <w:r w:rsidRPr="00A446D6">
        <w:rPr>
          <w:rFonts w:ascii="Cambria" w:eastAsia="Batang" w:hAnsi="Cambria"/>
        </w:rPr>
        <w:t>Steeper or less steep slope?</w:t>
      </w:r>
    </w:p>
    <w:p w14:paraId="13C6F132" w14:textId="77777777" w:rsidR="00AF78F8" w:rsidRPr="00121773" w:rsidRDefault="00AF78F8" w:rsidP="00AF78F8">
      <w:pPr>
        <w:spacing w:after="0"/>
        <w:ind w:left="720"/>
        <w:jc w:val="both"/>
        <w:rPr>
          <w:rFonts w:eastAsia="Batang"/>
          <w:b/>
        </w:rPr>
      </w:pPr>
      <w:r>
        <w:rPr>
          <w:rFonts w:eastAsia="Batang"/>
          <w:b/>
        </w:rPr>
        <w:br/>
      </w:r>
      <w:r w:rsidRPr="00121773">
        <w:rPr>
          <w:rFonts w:eastAsia="Batang"/>
          <w:b/>
        </w:rPr>
        <w:t>How to measure:</w:t>
      </w:r>
    </w:p>
    <w:p w14:paraId="521FBF77" w14:textId="77777777" w:rsidR="00AF78F8" w:rsidRPr="00412B92" w:rsidRDefault="00AF78F8" w:rsidP="00AF78F8">
      <w:pPr>
        <w:numPr>
          <w:ilvl w:val="0"/>
          <w:numId w:val="24"/>
        </w:numPr>
        <w:spacing w:after="0"/>
        <w:jc w:val="both"/>
      </w:pPr>
      <w:r w:rsidRPr="00412B92">
        <w:t>The size of the wheels (the notion of circle and its radius)?</w:t>
      </w:r>
    </w:p>
    <w:p w14:paraId="270109D4" w14:textId="77777777" w:rsidR="00AF78F8" w:rsidRPr="00412B92" w:rsidRDefault="00AF78F8" w:rsidP="00AF78F8">
      <w:pPr>
        <w:numPr>
          <w:ilvl w:val="0"/>
          <w:numId w:val="24"/>
        </w:numPr>
        <w:spacing w:after="0"/>
        <w:jc w:val="both"/>
      </w:pPr>
      <w:r w:rsidRPr="00412B92">
        <w:t>The length of the car (distance between centers of wheels)?</w:t>
      </w:r>
    </w:p>
    <w:p w14:paraId="6DE2DC6F" w14:textId="77777777" w:rsidR="00AF78F8" w:rsidRPr="00412B92" w:rsidRDefault="00AF78F8" w:rsidP="00AF78F8">
      <w:pPr>
        <w:numPr>
          <w:ilvl w:val="0"/>
          <w:numId w:val="24"/>
        </w:numPr>
        <w:spacing w:after="0"/>
        <w:jc w:val="both"/>
      </w:pPr>
      <w:r w:rsidRPr="00412B92">
        <w:t>The slope (ask students to propose measures for the slope)?</w:t>
      </w:r>
    </w:p>
    <w:p w14:paraId="332F8709" w14:textId="77777777" w:rsidR="00AF78F8" w:rsidRDefault="00AF78F8" w:rsidP="00AF78F8">
      <w:pPr>
        <w:spacing w:after="0"/>
        <w:ind w:left="1068"/>
        <w:jc w:val="both"/>
        <w:rPr>
          <w:rFonts w:ascii="Cambria" w:eastAsia="Batang" w:hAnsi="Cambria"/>
        </w:rPr>
      </w:pPr>
    </w:p>
    <w:p w14:paraId="415C2FB9" w14:textId="77777777" w:rsidR="00AF78F8" w:rsidRPr="00121773" w:rsidRDefault="00AF78F8" w:rsidP="00AF78F8">
      <w:pPr>
        <w:spacing w:after="0"/>
        <w:ind w:firstLine="708"/>
        <w:jc w:val="both"/>
        <w:rPr>
          <w:rFonts w:eastAsia="Batang"/>
          <w:b/>
        </w:rPr>
      </w:pPr>
      <w:r w:rsidRPr="00121773">
        <w:rPr>
          <w:rFonts w:eastAsia="Batang"/>
          <w:b/>
        </w:rPr>
        <w:t>Damage of the car:</w:t>
      </w:r>
    </w:p>
    <w:p w14:paraId="089FA2AE" w14:textId="77777777" w:rsidR="00AF78F8" w:rsidRPr="00412B92" w:rsidRDefault="00AF78F8" w:rsidP="00AF78F8">
      <w:pPr>
        <w:numPr>
          <w:ilvl w:val="0"/>
          <w:numId w:val="25"/>
        </w:numPr>
        <w:spacing w:after="0"/>
        <w:jc w:val="both"/>
      </w:pPr>
      <w:r w:rsidRPr="00412B92">
        <w:t>Which parts of the turtle-car will be damaged, if the slope is too steep (front, top, back, bottom)?</w:t>
      </w:r>
    </w:p>
    <w:p w14:paraId="6F3091D9" w14:textId="77777777" w:rsidR="00AF78F8" w:rsidRPr="00412B92" w:rsidRDefault="00AF78F8" w:rsidP="00AF78F8">
      <w:pPr>
        <w:numPr>
          <w:ilvl w:val="0"/>
          <w:numId w:val="25"/>
        </w:numPr>
        <w:spacing w:after="0"/>
        <w:jc w:val="both"/>
      </w:pPr>
      <w:r w:rsidRPr="00412B92">
        <w:t>Which is the steepest slope that a given turtle-car can overcome without problems?</w:t>
      </w:r>
    </w:p>
    <w:p w14:paraId="35582B38" w14:textId="77777777" w:rsidR="00AF78F8" w:rsidRPr="00412B92" w:rsidRDefault="00AF78F8" w:rsidP="00AF78F8">
      <w:pPr>
        <w:numPr>
          <w:ilvl w:val="0"/>
          <w:numId w:val="25"/>
        </w:numPr>
        <w:spacing w:after="0"/>
        <w:jc w:val="both"/>
      </w:pPr>
      <w:r w:rsidRPr="00412B92">
        <w:t>Which is the most vulnerable part of the turtle-car bottom when passing over the slope: front, rear, middle?</w:t>
      </w:r>
    </w:p>
    <w:p w14:paraId="127EC0B7" w14:textId="77777777" w:rsidR="00AF78F8" w:rsidRPr="00412B92" w:rsidRDefault="00AF78F8" w:rsidP="00AF78F8">
      <w:pPr>
        <w:spacing w:after="0"/>
        <w:ind w:left="708"/>
        <w:jc w:val="both"/>
      </w:pPr>
      <w:r w:rsidRPr="00412B92">
        <w:t>(The experiments will show that, if the middle point of the bottom line of the turtle-car passes safely the beginning of the slope, parking is possible.)</w:t>
      </w:r>
    </w:p>
    <w:p w14:paraId="23B3D6E4" w14:textId="77777777" w:rsidR="009E6138" w:rsidRDefault="009E6138" w:rsidP="00412B92">
      <w:pPr>
        <w:jc w:val="both"/>
        <w:rPr>
          <w:rFonts w:asciiTheme="minorHAnsi" w:eastAsia="Batang" w:hAnsiTheme="minorHAnsi"/>
          <w:b/>
        </w:rPr>
      </w:pPr>
    </w:p>
    <w:p w14:paraId="4547BB53" w14:textId="77777777" w:rsidR="00AF78F8" w:rsidRDefault="00AF78F8" w:rsidP="00412B92">
      <w:pPr>
        <w:jc w:val="both"/>
        <w:rPr>
          <w:rFonts w:asciiTheme="minorHAnsi" w:eastAsia="Batang" w:hAnsiTheme="minorHAnsi"/>
          <w:b/>
        </w:rPr>
      </w:pPr>
    </w:p>
    <w:p w14:paraId="6BEA3877" w14:textId="77777777" w:rsidR="00D20E22" w:rsidRPr="00412B92" w:rsidRDefault="00A67A44" w:rsidP="00412B92">
      <w:pPr>
        <w:jc w:val="both"/>
        <w:rPr>
          <w:rFonts w:asciiTheme="minorHAnsi" w:eastAsia="Batang" w:hAnsiTheme="minorHAnsi"/>
        </w:rPr>
      </w:pPr>
      <w:r w:rsidRPr="00412B92">
        <w:rPr>
          <w:rFonts w:asciiTheme="minorHAnsi" w:eastAsia="Batang" w:hAnsiTheme="minorHAnsi"/>
          <w:b/>
        </w:rPr>
        <w:t>Homework:</w:t>
      </w:r>
      <w:r w:rsidRPr="00A446D6">
        <w:rPr>
          <w:rFonts w:ascii="Cambria" w:eastAsia="Batang" w:hAnsi="Cambria"/>
          <w:b/>
        </w:rPr>
        <w:t xml:space="preserve"> </w:t>
      </w:r>
      <w:r w:rsidRPr="00412B92">
        <w:rPr>
          <w:rFonts w:asciiTheme="minorHAnsi" w:eastAsia="Batang" w:hAnsiTheme="minorHAnsi"/>
        </w:rPr>
        <w:t>Measure the radius of the wheels of a baby carriage and the car of the parents. Measure the slope of a staircase at home and/or at school. Give the measures both</w:t>
      </w:r>
      <w:r w:rsidR="00412B92">
        <w:rPr>
          <w:rFonts w:asciiTheme="minorHAnsi" w:eastAsia="Batang" w:hAnsiTheme="minorHAnsi"/>
        </w:rPr>
        <w:t xml:space="preserve"> in percentages and in degrees.</w:t>
      </w:r>
    </w:p>
    <w:p w14:paraId="13851ADB" w14:textId="77777777" w:rsidR="00A67A44" w:rsidRDefault="00A67A44" w:rsidP="00A446D6">
      <w:pPr>
        <w:spacing w:after="0"/>
        <w:jc w:val="both"/>
        <w:rPr>
          <w:rFonts w:ascii="Cambria" w:eastAsia="Batang" w:hAnsi="Cambria"/>
        </w:rPr>
      </w:pPr>
    </w:p>
    <w:p w14:paraId="7463ED24" w14:textId="77777777" w:rsidR="00A67A44" w:rsidRDefault="00AF78F8" w:rsidP="00A446D6">
      <w:pPr>
        <w:spacing w:after="0"/>
        <w:jc w:val="both"/>
        <w:rPr>
          <w:rFonts w:ascii="Cambria" w:eastAsia="Batang" w:hAnsi="Cambria"/>
          <w:b/>
        </w:rPr>
      </w:pPr>
      <w:r>
        <w:rPr>
          <w:rFonts w:ascii="Cambria" w:eastAsia="Batang" w:hAnsi="Cambria"/>
          <w:b/>
        </w:rPr>
        <w:br w:type="page"/>
      </w:r>
      <w:r w:rsidR="00E87640">
        <w:rPr>
          <w:rFonts w:ascii="Cambria" w:eastAsia="Batang" w:hAnsi="Cambria"/>
          <w:b/>
        </w:rPr>
        <w:lastRenderedPageBreak/>
        <w:t>Teacher guidance</w:t>
      </w:r>
      <w:r w:rsidR="00A67A44" w:rsidRPr="00A67A44">
        <w:rPr>
          <w:rFonts w:ascii="Cambria" w:eastAsia="Batang" w:hAnsi="Cambria"/>
          <w:b/>
        </w:rPr>
        <w:t xml:space="preserve"> for measuring slope: </w:t>
      </w:r>
    </w:p>
    <w:p w14:paraId="388D7703" w14:textId="77777777" w:rsidR="00A446D6" w:rsidRPr="00A446D6" w:rsidRDefault="00A446D6" w:rsidP="00A446D6">
      <w:pPr>
        <w:spacing w:after="0"/>
        <w:jc w:val="both"/>
        <w:rPr>
          <w:rFonts w:ascii="Cambria" w:eastAsia="Batang" w:hAnsi="Cambria"/>
        </w:rPr>
      </w:pPr>
      <w:r w:rsidRPr="00A446D6">
        <w:rPr>
          <w:rFonts w:ascii="Cambria" w:eastAsia="Batang" w:hAnsi="Cambria"/>
        </w:rPr>
        <w:t xml:space="preserve">There are different measures for the slope. </w:t>
      </w:r>
    </w:p>
    <w:p w14:paraId="261B8E86" w14:textId="77777777" w:rsidR="00A446D6" w:rsidRPr="00A446D6" w:rsidRDefault="00A446D6" w:rsidP="00A446D6">
      <w:pPr>
        <w:spacing w:after="0"/>
        <w:jc w:val="both"/>
        <w:rPr>
          <w:rFonts w:ascii="Cambria" w:eastAsia="Batang" w:hAnsi="Cambria"/>
        </w:rPr>
      </w:pPr>
      <w:r w:rsidRPr="00A446D6">
        <w:rPr>
          <w:rFonts w:ascii="Cambria" w:eastAsia="Batang" w:hAnsi="Cambria"/>
        </w:rPr>
        <w:t>It is measured in percentages “ % “ and in degrees “ º “.</w:t>
      </w:r>
    </w:p>
    <w:p w14:paraId="0A377BC1" w14:textId="77777777" w:rsidR="00A446D6" w:rsidRPr="00A446D6" w:rsidRDefault="00A446D6" w:rsidP="00A446D6">
      <w:pPr>
        <w:spacing w:after="0"/>
        <w:jc w:val="both"/>
        <w:rPr>
          <w:rFonts w:ascii="Cambria" w:eastAsia="Batang" w:hAnsi="Cambria"/>
        </w:rPr>
      </w:pPr>
    </w:p>
    <w:p w14:paraId="0D93631F" w14:textId="77777777" w:rsidR="00A446D6" w:rsidRPr="00A446D6" w:rsidRDefault="00A446D6" w:rsidP="00A446D6">
      <w:pPr>
        <w:spacing w:after="0"/>
        <w:jc w:val="both"/>
        <w:rPr>
          <w:rFonts w:ascii="Cambria" w:eastAsia="Batang" w:hAnsi="Cambria"/>
        </w:rPr>
      </w:pPr>
      <w:r w:rsidRPr="00A446D6">
        <w:rPr>
          <w:rFonts w:ascii="Cambria" w:eastAsia="Batang" w:hAnsi="Cambria"/>
        </w:rPr>
        <w:t>A traffic sign for the slope and its meaning:</w:t>
      </w:r>
    </w:p>
    <w:p w14:paraId="6A4E6517" w14:textId="77777777" w:rsidR="00A446D6" w:rsidRDefault="00A446D6" w:rsidP="00A446D6">
      <w:pPr>
        <w:jc w:val="both"/>
        <w:rPr>
          <w:color w:val="000000"/>
        </w:rPr>
      </w:pPr>
    </w:p>
    <w:p w14:paraId="5C891279" w14:textId="77777777" w:rsidR="00A446D6" w:rsidRDefault="00A446D6" w:rsidP="00A446D6">
      <w:pPr>
        <w:jc w:val="both"/>
        <w:rPr>
          <w:color w:val="000000"/>
        </w:rPr>
      </w:pPr>
      <w:r>
        <w:rPr>
          <w:color w:val="000000"/>
        </w:rPr>
        <w:t xml:space="preserve">            </w:t>
      </w:r>
      <w:r w:rsidR="00C91F57" w:rsidRPr="00525C8E">
        <w:rPr>
          <w:noProof/>
          <w:color w:val="000000"/>
          <w:lang w:val="nl-NL" w:eastAsia="nl-NL"/>
        </w:rPr>
        <w:drawing>
          <wp:inline distT="0" distB="0" distL="0" distR="0" wp14:anchorId="0D602B9B" wp14:editId="3D75A450">
            <wp:extent cx="1885950" cy="1689100"/>
            <wp:effectExtent l="0" t="0" r="0" b="6350"/>
            <wp:docPr id="6" name="Picture 3" descr="&amp;Zcy;&amp;ncy;&amp;acy;&amp;kcy; &amp;Acy;6 - &amp;scy;&amp;tcy;&amp;rcy;&amp;hardcy;&amp;mcy;&amp;iecy;&amp;ncy; &amp;ncy;&amp;acy;&amp;kcy;&amp;lcy;&amp;ocy;&amp;ncy; &amp;pcy;&amp;rcy;&amp;icy; &amp;icy;&amp;zcy;&amp;kcy;&amp;acy;&amp;chcy;&amp;vcy;&amp;acy;&amp;n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Zcy;&amp;ncy;&amp;acy;&amp;kcy; &amp;Acy;6 - &amp;scy;&amp;tcy;&amp;rcy;&amp;hardcy;&amp;mcy;&amp;iecy;&amp;ncy; &amp;ncy;&amp;acy;&amp;kcy;&amp;lcy;&amp;ocy;&amp;ncy; &amp;pcy;&amp;rcy;&amp;icy; &amp;icy;&amp;zcy;&amp;kcy;&amp;acy;&amp;chcy;&amp;vcy;&amp;acy;&amp;ncy;&amp;iec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5950" cy="1689100"/>
                    </a:xfrm>
                    <a:prstGeom prst="rect">
                      <a:avLst/>
                    </a:prstGeom>
                    <a:noFill/>
                    <a:ln>
                      <a:noFill/>
                    </a:ln>
                  </pic:spPr>
                </pic:pic>
              </a:graphicData>
            </a:graphic>
          </wp:inline>
        </w:drawing>
      </w:r>
      <w:r w:rsidR="00C91F57" w:rsidRPr="00525C8E">
        <w:rPr>
          <w:noProof/>
          <w:color w:val="000000"/>
          <w:lang w:val="nl-NL" w:eastAsia="nl-NL"/>
        </w:rPr>
        <w:drawing>
          <wp:inline distT="0" distB="0" distL="0" distR="0" wp14:anchorId="652D6415" wp14:editId="19655D5C">
            <wp:extent cx="5702300" cy="1263650"/>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2300" cy="1263650"/>
                    </a:xfrm>
                    <a:prstGeom prst="rect">
                      <a:avLst/>
                    </a:prstGeom>
                    <a:noFill/>
                    <a:ln>
                      <a:noFill/>
                    </a:ln>
                  </pic:spPr>
                </pic:pic>
              </a:graphicData>
            </a:graphic>
          </wp:inline>
        </w:drawing>
      </w:r>
    </w:p>
    <w:p w14:paraId="1196941C" w14:textId="77777777" w:rsidR="00A446D6" w:rsidRDefault="00A446D6" w:rsidP="00A446D6">
      <w:pPr>
        <w:spacing w:after="0"/>
        <w:jc w:val="both"/>
        <w:rPr>
          <w:rFonts w:ascii="Cambria" w:eastAsia="Batang" w:hAnsi="Cambria"/>
        </w:rPr>
      </w:pPr>
      <w:r w:rsidRPr="00A446D6">
        <w:rPr>
          <w:rFonts w:ascii="Cambria" w:eastAsia="Batang" w:hAnsi="Cambria"/>
        </w:rPr>
        <w:t>Calculating the slope in percentages %:</w:t>
      </w:r>
    </w:p>
    <w:p w14:paraId="58BCBC14" w14:textId="77777777" w:rsidR="00412B92" w:rsidRPr="00A446D6" w:rsidRDefault="00412B92" w:rsidP="00A446D6">
      <w:pPr>
        <w:spacing w:after="0"/>
        <w:jc w:val="both"/>
        <w:rPr>
          <w:rFonts w:ascii="Cambria" w:eastAsia="Batang" w:hAnsi="Cambria"/>
        </w:rPr>
      </w:pPr>
    </w:p>
    <w:p w14:paraId="5B883729" w14:textId="77777777" w:rsidR="00A446D6" w:rsidRDefault="00C91F57" w:rsidP="00395CFB">
      <w:pPr>
        <w:jc w:val="center"/>
        <w:rPr>
          <w:color w:val="000000"/>
        </w:rPr>
      </w:pPr>
      <w:r w:rsidRPr="00525C8E">
        <w:rPr>
          <w:noProof/>
          <w:color w:val="000000"/>
          <w:lang w:val="nl-NL" w:eastAsia="nl-NL"/>
        </w:rPr>
        <w:drawing>
          <wp:inline distT="0" distB="0" distL="0" distR="0" wp14:anchorId="60BB6331" wp14:editId="0FD947AA">
            <wp:extent cx="2768600" cy="2025650"/>
            <wp:effectExtent l="0" t="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8600" cy="2025650"/>
                    </a:xfrm>
                    <a:prstGeom prst="rect">
                      <a:avLst/>
                    </a:prstGeom>
                    <a:noFill/>
                    <a:ln>
                      <a:noFill/>
                    </a:ln>
                  </pic:spPr>
                </pic:pic>
              </a:graphicData>
            </a:graphic>
          </wp:inline>
        </w:drawing>
      </w:r>
    </w:p>
    <w:p w14:paraId="13B90F51" w14:textId="77777777" w:rsidR="003B03D2" w:rsidRDefault="003B03D2" w:rsidP="00A446D6">
      <w:pPr>
        <w:jc w:val="both"/>
        <w:rPr>
          <w:color w:val="000000"/>
        </w:rPr>
      </w:pPr>
    </w:p>
    <w:p w14:paraId="3D8D4DB9" w14:textId="77777777" w:rsidR="00A446D6" w:rsidRDefault="00A446D6" w:rsidP="003B03D2">
      <w:pPr>
        <w:spacing w:after="0"/>
        <w:jc w:val="center"/>
        <w:rPr>
          <w:color w:val="000000"/>
        </w:rPr>
      </w:pPr>
      <w:r w:rsidRPr="00A446D6">
        <w:rPr>
          <w:rFonts w:ascii="Cambria" w:eastAsia="Batang" w:hAnsi="Cambria"/>
        </w:rPr>
        <w:t>The interplay between slope measured in percentages and in de</w:t>
      </w:r>
      <w:r w:rsidR="00412B92">
        <w:rPr>
          <w:rFonts w:ascii="Cambria" w:eastAsia="Batang" w:hAnsi="Cambria"/>
        </w:rPr>
        <w:t xml:space="preserve">grees can be explored by many </w:t>
      </w:r>
      <w:r w:rsidRPr="00A446D6">
        <w:rPr>
          <w:rFonts w:ascii="Cambria" w:eastAsia="Batang" w:hAnsi="Cambria"/>
        </w:rPr>
        <w:t>of the following EE:</w:t>
      </w:r>
      <w:r w:rsidRPr="00A446D6">
        <w:rPr>
          <w:rFonts w:ascii="Cambria" w:eastAsia="Batang" w:hAnsi="Cambria"/>
        </w:rPr>
        <w:br/>
      </w:r>
      <w:r>
        <w:rPr>
          <w:color w:val="000000"/>
        </w:rPr>
        <w:br/>
      </w:r>
      <w:hyperlink r:id="rId18" w:history="1">
        <w:r w:rsidRPr="000451C7">
          <w:rPr>
            <w:rStyle w:val="Hyperlink"/>
          </w:rPr>
          <w:t>http://www.math.bas.bg/omi/cabinet/content/bg/html/d22190.html</w:t>
        </w:r>
      </w:hyperlink>
    </w:p>
    <w:p w14:paraId="70EB8DFE" w14:textId="77777777" w:rsidR="00A446D6" w:rsidRDefault="00560E36" w:rsidP="003B03D2">
      <w:pPr>
        <w:spacing w:after="0"/>
        <w:jc w:val="center"/>
        <w:rPr>
          <w:color w:val="000000"/>
        </w:rPr>
      </w:pPr>
      <w:hyperlink r:id="rId19" w:history="1">
        <w:r w:rsidR="00A446D6" w:rsidRPr="000451C7">
          <w:rPr>
            <w:rStyle w:val="Hyperlink"/>
          </w:rPr>
          <w:t>http://www.math.bas.bg/omi/cabinet/content/bg/ggb/d22190.ggb</w:t>
        </w:r>
      </w:hyperlink>
    </w:p>
    <w:p w14:paraId="17B336AC" w14:textId="77777777" w:rsidR="00A446D6" w:rsidRDefault="00560E36" w:rsidP="003B03D2">
      <w:pPr>
        <w:spacing w:before="120" w:after="0"/>
        <w:jc w:val="center"/>
        <w:rPr>
          <w:color w:val="000000"/>
        </w:rPr>
      </w:pPr>
      <w:hyperlink r:id="rId20" w:history="1">
        <w:r w:rsidR="00A446D6" w:rsidRPr="000451C7">
          <w:rPr>
            <w:rStyle w:val="Hyperlink"/>
          </w:rPr>
          <w:t>http://www.math.bas.bg/omi/cabinet/content/bg/html/d22191.html</w:t>
        </w:r>
      </w:hyperlink>
    </w:p>
    <w:p w14:paraId="51451F74" w14:textId="77777777" w:rsidR="00A446D6" w:rsidRDefault="00560E36" w:rsidP="003B03D2">
      <w:pPr>
        <w:spacing w:after="0"/>
        <w:jc w:val="center"/>
        <w:rPr>
          <w:color w:val="000000"/>
        </w:rPr>
      </w:pPr>
      <w:hyperlink r:id="rId21" w:history="1">
        <w:r w:rsidR="00A446D6" w:rsidRPr="000451C7">
          <w:rPr>
            <w:rStyle w:val="Hyperlink"/>
          </w:rPr>
          <w:t>http://www.math.bas.bg/omi/cabinet/content/bg/ggb/d22191.ggb</w:t>
        </w:r>
      </w:hyperlink>
    </w:p>
    <w:p w14:paraId="63D47D1B" w14:textId="77777777" w:rsidR="00A446D6" w:rsidRDefault="00A446D6" w:rsidP="003B03D2">
      <w:pPr>
        <w:spacing w:after="0"/>
        <w:jc w:val="center"/>
        <w:rPr>
          <w:color w:val="000000"/>
        </w:rPr>
      </w:pPr>
    </w:p>
    <w:p w14:paraId="69D05816" w14:textId="77777777" w:rsidR="00A446D6" w:rsidRDefault="00560E36" w:rsidP="003B03D2">
      <w:pPr>
        <w:spacing w:after="0"/>
        <w:jc w:val="center"/>
        <w:rPr>
          <w:color w:val="000000"/>
        </w:rPr>
      </w:pPr>
      <w:hyperlink r:id="rId22" w:history="1">
        <w:r w:rsidR="00A446D6" w:rsidRPr="000451C7">
          <w:rPr>
            <w:rStyle w:val="Hyperlink"/>
          </w:rPr>
          <w:t>http://www.math.bas.bg/omi/cabinet/content/bg/html/d22192.html</w:t>
        </w:r>
      </w:hyperlink>
    </w:p>
    <w:p w14:paraId="78D037AE" w14:textId="77777777" w:rsidR="00A446D6" w:rsidRDefault="00560E36" w:rsidP="003B03D2">
      <w:pPr>
        <w:spacing w:after="0"/>
        <w:jc w:val="center"/>
        <w:rPr>
          <w:color w:val="000000"/>
        </w:rPr>
      </w:pPr>
      <w:hyperlink r:id="rId23" w:history="1">
        <w:r w:rsidR="00A446D6" w:rsidRPr="000451C7">
          <w:rPr>
            <w:rStyle w:val="Hyperlink"/>
          </w:rPr>
          <w:t>http://www.math.bas.bg/omi/cabinet/content/bg/ggb/d22192.ggb</w:t>
        </w:r>
      </w:hyperlink>
    </w:p>
    <w:p w14:paraId="66F4F96E" w14:textId="77777777" w:rsidR="00A446D6" w:rsidRDefault="00560E36" w:rsidP="003B03D2">
      <w:pPr>
        <w:spacing w:before="120" w:after="0"/>
        <w:jc w:val="center"/>
        <w:rPr>
          <w:color w:val="000000"/>
        </w:rPr>
      </w:pPr>
      <w:hyperlink r:id="rId24" w:history="1">
        <w:r w:rsidR="00A446D6" w:rsidRPr="000451C7">
          <w:rPr>
            <w:rStyle w:val="Hyperlink"/>
          </w:rPr>
          <w:t>http://www.math.bas.bg/omi/cabinet/content/bg/html/d22193.html</w:t>
        </w:r>
      </w:hyperlink>
    </w:p>
    <w:p w14:paraId="5F11EE77" w14:textId="77777777" w:rsidR="00A446D6" w:rsidRDefault="00560E36" w:rsidP="003B03D2">
      <w:pPr>
        <w:spacing w:after="0"/>
        <w:jc w:val="center"/>
        <w:rPr>
          <w:color w:val="000000"/>
        </w:rPr>
      </w:pPr>
      <w:hyperlink r:id="rId25" w:history="1">
        <w:r w:rsidR="00A446D6" w:rsidRPr="000451C7">
          <w:rPr>
            <w:rStyle w:val="Hyperlink"/>
          </w:rPr>
          <w:t>http://www.math.bas.bg/omi/cabinet/content/bg/ggb/d22193.ggb</w:t>
        </w:r>
      </w:hyperlink>
    </w:p>
    <w:p w14:paraId="4DF62E96" w14:textId="77777777" w:rsidR="00A446D6" w:rsidRPr="004B61E8" w:rsidRDefault="00A446D6" w:rsidP="003B03D2">
      <w:pPr>
        <w:spacing w:after="0"/>
        <w:ind w:firstLine="567"/>
        <w:jc w:val="center"/>
        <w:rPr>
          <w:sz w:val="28"/>
          <w:szCs w:val="28"/>
        </w:rPr>
      </w:pPr>
    </w:p>
    <w:p w14:paraId="786604C9" w14:textId="77777777" w:rsidR="00A446D6" w:rsidRDefault="00560E36" w:rsidP="003B03D2">
      <w:pPr>
        <w:spacing w:after="0"/>
        <w:jc w:val="center"/>
        <w:rPr>
          <w:color w:val="000000"/>
        </w:rPr>
      </w:pPr>
      <w:hyperlink r:id="rId26" w:history="1">
        <w:r w:rsidR="00A446D6" w:rsidRPr="000451C7">
          <w:rPr>
            <w:rStyle w:val="Hyperlink"/>
          </w:rPr>
          <w:t>http://www.math.bas.bg/omi/cabinet/content/bg/html/d22194.html</w:t>
        </w:r>
      </w:hyperlink>
    </w:p>
    <w:p w14:paraId="7CD27A1E" w14:textId="77777777" w:rsidR="00A446D6" w:rsidRDefault="00560E36" w:rsidP="003B03D2">
      <w:pPr>
        <w:spacing w:after="0"/>
        <w:jc w:val="center"/>
        <w:rPr>
          <w:color w:val="000000"/>
        </w:rPr>
      </w:pPr>
      <w:hyperlink r:id="rId27" w:history="1">
        <w:r w:rsidR="00A446D6" w:rsidRPr="000451C7">
          <w:rPr>
            <w:rStyle w:val="Hyperlink"/>
          </w:rPr>
          <w:t>http://www.math.bas.bg/omi/cabinet/content/bg/ggb/d22194.ggb</w:t>
        </w:r>
      </w:hyperlink>
    </w:p>
    <w:p w14:paraId="31A3CEB4" w14:textId="77777777" w:rsidR="00845873" w:rsidRDefault="00845873" w:rsidP="00845873">
      <w:pPr>
        <w:jc w:val="both"/>
        <w:rPr>
          <w:color w:val="000000"/>
        </w:rPr>
      </w:pPr>
    </w:p>
    <w:p w14:paraId="743DA854" w14:textId="77777777" w:rsidR="00845873" w:rsidRDefault="00845873" w:rsidP="00845873">
      <w:pPr>
        <w:jc w:val="both"/>
        <w:rPr>
          <w:color w:val="000000"/>
        </w:rPr>
      </w:pPr>
    </w:p>
    <w:p w14:paraId="103F28AE" w14:textId="77777777" w:rsidR="001358B5" w:rsidRDefault="001358B5" w:rsidP="00845873">
      <w:pPr>
        <w:jc w:val="both"/>
        <w:rPr>
          <w:color w:val="000000"/>
        </w:rPr>
      </w:pPr>
    </w:p>
    <w:p w14:paraId="5EE704A9" w14:textId="77777777" w:rsidR="00AF78F8" w:rsidRDefault="00AF78F8" w:rsidP="00A67A44">
      <w:pPr>
        <w:pStyle w:val="ListParagraph"/>
        <w:suppressAutoHyphens/>
        <w:spacing w:after="0" w:line="240" w:lineRule="auto"/>
        <w:ind w:left="0"/>
        <w:jc w:val="both"/>
        <w:rPr>
          <w:b/>
          <w:color w:val="000000"/>
        </w:rPr>
      </w:pPr>
    </w:p>
    <w:p w14:paraId="5FAA9F22" w14:textId="77777777" w:rsidR="00AF78F8" w:rsidRDefault="00AF78F8" w:rsidP="00A67A44">
      <w:pPr>
        <w:pStyle w:val="ListParagraph"/>
        <w:suppressAutoHyphens/>
        <w:spacing w:after="0" w:line="240" w:lineRule="auto"/>
        <w:ind w:left="0"/>
        <w:jc w:val="both"/>
        <w:rPr>
          <w:b/>
          <w:color w:val="000000"/>
        </w:rPr>
      </w:pPr>
    </w:p>
    <w:p w14:paraId="2FA7D017" w14:textId="77777777" w:rsidR="00A67A44" w:rsidRDefault="00255864" w:rsidP="00A67A44">
      <w:pPr>
        <w:pStyle w:val="ListParagraph"/>
        <w:suppressAutoHyphens/>
        <w:spacing w:after="0" w:line="240" w:lineRule="auto"/>
        <w:ind w:left="0"/>
        <w:jc w:val="both"/>
        <w:rPr>
          <w:b/>
          <w:color w:val="000000"/>
        </w:rPr>
      </w:pPr>
      <w:r>
        <w:rPr>
          <w:b/>
          <w:color w:val="000000"/>
        </w:rPr>
        <w:br w:type="page"/>
      </w:r>
      <w:r w:rsidR="00A67A44">
        <w:rPr>
          <w:b/>
          <w:color w:val="000000"/>
        </w:rPr>
        <w:lastRenderedPageBreak/>
        <w:t>Part 2: Investigating slope</w:t>
      </w:r>
    </w:p>
    <w:p w14:paraId="53E6DC0B" w14:textId="77777777" w:rsidR="00AF78F8" w:rsidRDefault="00AF78F8" w:rsidP="00845873">
      <w:pPr>
        <w:jc w:val="both"/>
        <w:rPr>
          <w:rFonts w:ascii="Cambria" w:eastAsia="Batang" w:hAnsi="Cambria"/>
        </w:rPr>
      </w:pPr>
    </w:p>
    <w:p w14:paraId="5A947C18" w14:textId="77777777" w:rsidR="00A67A44" w:rsidRDefault="00A67A44" w:rsidP="00845873">
      <w:pPr>
        <w:jc w:val="both"/>
        <w:rPr>
          <w:rFonts w:ascii="Cambria" w:eastAsia="Batang" w:hAnsi="Cambria"/>
        </w:rPr>
      </w:pPr>
      <w:r>
        <w:rPr>
          <w:rFonts w:ascii="Cambria" w:eastAsia="Batang" w:hAnsi="Cambria"/>
        </w:rPr>
        <w:t xml:space="preserve">The students investigate slope by working through a set of task. </w:t>
      </w:r>
    </w:p>
    <w:p w14:paraId="0D69865B" w14:textId="77777777" w:rsidR="00845873" w:rsidRPr="00412B92" w:rsidRDefault="00845873" w:rsidP="00845873">
      <w:pPr>
        <w:jc w:val="both"/>
        <w:rPr>
          <w:rFonts w:ascii="Cambria" w:eastAsia="Batang" w:hAnsi="Cambria"/>
        </w:rPr>
      </w:pPr>
      <w:r w:rsidRPr="00A446D6">
        <w:rPr>
          <w:rFonts w:ascii="Cambria" w:eastAsia="Batang" w:hAnsi="Cambria"/>
        </w:rPr>
        <w:t xml:space="preserve">In the sequel the steepness of the slope will be measured in degrees only. On </w:t>
      </w:r>
      <w:r w:rsidR="00412B92">
        <w:rPr>
          <w:rFonts w:ascii="Cambria" w:eastAsia="Batang" w:hAnsi="Cambria"/>
        </w:rPr>
        <w:t>Fig. 4 a 32º slope is depicted.</w:t>
      </w:r>
    </w:p>
    <w:p w14:paraId="2453F82C" w14:textId="77777777" w:rsidR="00845873" w:rsidRPr="00412B92" w:rsidRDefault="00C91F57" w:rsidP="00845873">
      <w:pPr>
        <w:jc w:val="both"/>
        <w:rPr>
          <w:color w:val="000000"/>
        </w:rPr>
      </w:pPr>
      <w:r w:rsidRPr="00525C8E">
        <w:rPr>
          <w:noProof/>
          <w:color w:val="000000"/>
          <w:lang w:val="nl-NL" w:eastAsia="nl-NL"/>
        </w:rPr>
        <w:drawing>
          <wp:inline distT="0" distB="0" distL="0" distR="0" wp14:anchorId="1D9EF7B6" wp14:editId="7691C85F">
            <wp:extent cx="5759450" cy="1619250"/>
            <wp:effectExtent l="0" t="0" r="0" b="0"/>
            <wp:docPr id="9" name="Picture 22" descr="C:\Users\PC\Desktop\kola\zad_mascil_T_new\f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C\Desktop\kola\zad_mascil_T_new\f1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1619250"/>
                    </a:xfrm>
                    <a:prstGeom prst="rect">
                      <a:avLst/>
                    </a:prstGeom>
                    <a:noFill/>
                    <a:ln>
                      <a:noFill/>
                    </a:ln>
                  </pic:spPr>
                </pic:pic>
              </a:graphicData>
            </a:graphic>
          </wp:inline>
        </w:drawing>
      </w:r>
    </w:p>
    <w:p w14:paraId="446482C8" w14:textId="77777777" w:rsidR="00845873" w:rsidRPr="00997356" w:rsidRDefault="00845873" w:rsidP="00845873">
      <w:pPr>
        <w:jc w:val="center"/>
        <w:rPr>
          <w:color w:val="000000"/>
        </w:rPr>
      </w:pPr>
      <w:r>
        <w:rPr>
          <w:color w:val="000000"/>
        </w:rPr>
        <w:t>Fig. 4</w:t>
      </w:r>
    </w:p>
    <w:p w14:paraId="5EFA017B" w14:textId="77777777" w:rsidR="003B03D2" w:rsidRDefault="003B03D2" w:rsidP="00412B92">
      <w:pPr>
        <w:jc w:val="both"/>
        <w:rPr>
          <w:b/>
          <w:color w:val="000000"/>
        </w:rPr>
      </w:pPr>
    </w:p>
    <w:p w14:paraId="3817A8D2" w14:textId="77777777" w:rsidR="003B03D2" w:rsidRDefault="003B03D2" w:rsidP="00845873">
      <w:pPr>
        <w:jc w:val="both"/>
        <w:rPr>
          <w:color w:val="000000"/>
        </w:rPr>
      </w:pPr>
    </w:p>
    <w:p w14:paraId="7EB451A8" w14:textId="77777777" w:rsidR="003B03D2" w:rsidRDefault="00E87640" w:rsidP="003B03D2">
      <w:pPr>
        <w:spacing w:after="0"/>
        <w:jc w:val="both"/>
        <w:rPr>
          <w:rFonts w:ascii="Cambria" w:eastAsia="Batang" w:hAnsi="Cambria"/>
          <w:b/>
        </w:rPr>
      </w:pPr>
      <w:r>
        <w:rPr>
          <w:rFonts w:ascii="Cambria" w:eastAsia="Batang" w:hAnsi="Cambria"/>
          <w:b/>
        </w:rPr>
        <w:t>Teacher guidance</w:t>
      </w:r>
      <w:r w:rsidR="003B03D2">
        <w:rPr>
          <w:rFonts w:ascii="Cambria" w:eastAsia="Batang" w:hAnsi="Cambria"/>
          <w:b/>
        </w:rPr>
        <w:t xml:space="preserve"> for working with the tasks</w:t>
      </w:r>
      <w:r w:rsidR="003B03D2" w:rsidRPr="00A67A44">
        <w:rPr>
          <w:rFonts w:ascii="Cambria" w:eastAsia="Batang" w:hAnsi="Cambria"/>
          <w:b/>
        </w:rPr>
        <w:t xml:space="preserve"> </w:t>
      </w:r>
    </w:p>
    <w:p w14:paraId="66ADA446" w14:textId="77777777" w:rsidR="003B03D2" w:rsidRDefault="003B03D2" w:rsidP="00845873">
      <w:pPr>
        <w:rPr>
          <w:rFonts w:ascii="Cambria" w:eastAsia="Batang" w:hAnsi="Cambria"/>
          <w:b/>
        </w:rPr>
      </w:pPr>
    </w:p>
    <w:p w14:paraId="2E83F037" w14:textId="77777777" w:rsidR="00845873" w:rsidRDefault="00845873" w:rsidP="00845873">
      <w:pPr>
        <w:rPr>
          <w:b/>
          <w:color w:val="000000"/>
        </w:rPr>
      </w:pPr>
      <w:r w:rsidRPr="00D20E22">
        <w:rPr>
          <w:rFonts w:ascii="Cambria" w:eastAsia="Batang" w:hAnsi="Cambria"/>
          <w:b/>
        </w:rPr>
        <w:t>Task 1.</w:t>
      </w:r>
      <w:r w:rsidRPr="00D20E22">
        <w:rPr>
          <w:rFonts w:ascii="Cambria" w:eastAsia="Batang" w:hAnsi="Cambria"/>
        </w:rPr>
        <w:t xml:space="preserve"> If the wheels of the turtle-car have radius 8 cm and the distance between the centers of the wheels is 72 cm (as shown on Fig. 5), will the turtle-car overcome safely the slope of </w:t>
      </w:r>
      <w:r w:rsidRPr="00D20E22">
        <w:rPr>
          <w:rFonts w:ascii="Cambria" w:eastAsia="Batang" w:hAnsi="Cambria"/>
        </w:rPr>
        <w:object w:dxaOrig="405" w:dyaOrig="285" w14:anchorId="51C0D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pt" o:ole="">
            <v:imagedata r:id="rId29" o:title=""/>
          </v:shape>
          <o:OLEObject Type="Embed" ProgID="Equation.DSMT4" ShapeID="_x0000_i1025" DrawAspect="Content" ObjectID="_1534945640" r:id="rId30"/>
        </w:object>
      </w:r>
      <w:r w:rsidRPr="00D20E22">
        <w:rPr>
          <w:rFonts w:ascii="Cambria" w:eastAsia="Batang" w:hAnsi="Cambria"/>
        </w:rPr>
        <w:t>?</w:t>
      </w:r>
      <w:r w:rsidR="00C91F57" w:rsidRPr="00525C8E">
        <w:rPr>
          <w:b/>
          <w:noProof/>
          <w:color w:val="000000"/>
          <w:lang w:val="nl-NL" w:eastAsia="nl-NL"/>
        </w:rPr>
        <w:drawing>
          <wp:inline distT="0" distB="0" distL="0" distR="0" wp14:anchorId="6E94C380" wp14:editId="5C1CF7D7">
            <wp:extent cx="5708650" cy="2559050"/>
            <wp:effectExtent l="0" t="0" r="6350" b="0"/>
            <wp:docPr id="11" name="Picture 23" descr="C:\Users\PC\Desktop\kola\zad_mascil_T_new\kola_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PC\Desktop\kola\zad_mascil_T_new\kola_1.1.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08650" cy="2559050"/>
                    </a:xfrm>
                    <a:prstGeom prst="rect">
                      <a:avLst/>
                    </a:prstGeom>
                    <a:noFill/>
                    <a:ln>
                      <a:noFill/>
                    </a:ln>
                  </pic:spPr>
                </pic:pic>
              </a:graphicData>
            </a:graphic>
          </wp:inline>
        </w:drawing>
      </w:r>
    </w:p>
    <w:p w14:paraId="16A33F35" w14:textId="77777777" w:rsidR="00845873" w:rsidRPr="004B61E8" w:rsidRDefault="00395CFB" w:rsidP="00395CFB">
      <w:pPr>
        <w:jc w:val="center"/>
      </w:pPr>
      <w:r>
        <w:t>Fig. 5</w:t>
      </w:r>
    </w:p>
    <w:p w14:paraId="0FBC83D6" w14:textId="77777777" w:rsidR="00845873" w:rsidRDefault="00845873" w:rsidP="00D20E22">
      <w:pPr>
        <w:jc w:val="both"/>
        <w:rPr>
          <w:rFonts w:ascii="Cambria" w:eastAsia="Batang" w:hAnsi="Cambria"/>
        </w:rPr>
      </w:pPr>
      <w:r w:rsidRPr="00D20E22">
        <w:rPr>
          <w:rFonts w:ascii="Cambria" w:eastAsia="Batang" w:hAnsi="Cambria"/>
        </w:rPr>
        <w:t>To explore this and the next several tasks the students can us</w:t>
      </w:r>
      <w:r w:rsidR="003B03D2">
        <w:rPr>
          <w:rFonts w:ascii="Cambria" w:eastAsia="Batang" w:hAnsi="Cambria"/>
        </w:rPr>
        <w:t>e the associated file EE2.ggb .</w:t>
      </w:r>
    </w:p>
    <w:p w14:paraId="4E1A6954" w14:textId="77777777" w:rsidR="000832AD" w:rsidRDefault="000832AD" w:rsidP="00D20E22">
      <w:pPr>
        <w:jc w:val="both"/>
        <w:rPr>
          <w:rFonts w:ascii="Cambria" w:eastAsia="Batang" w:hAnsi="Cambria"/>
        </w:rPr>
      </w:pPr>
    </w:p>
    <w:p w14:paraId="6647AB62" w14:textId="77777777" w:rsidR="000832AD" w:rsidRPr="00D20E22" w:rsidRDefault="000832AD" w:rsidP="00D20E22">
      <w:pPr>
        <w:jc w:val="both"/>
        <w:rPr>
          <w:rFonts w:ascii="Cambria" w:eastAsia="Batang" w:hAnsi="Cambria"/>
        </w:rPr>
      </w:pPr>
    </w:p>
    <w:p w14:paraId="6686AFB5" w14:textId="77777777" w:rsidR="00845873" w:rsidRPr="00D20E22" w:rsidRDefault="00845873" w:rsidP="003B03D2">
      <w:pPr>
        <w:jc w:val="both"/>
        <w:rPr>
          <w:rFonts w:ascii="Cambria" w:eastAsia="Batang" w:hAnsi="Cambria"/>
        </w:rPr>
      </w:pPr>
      <w:r w:rsidRPr="00D20E22">
        <w:rPr>
          <w:rFonts w:ascii="Cambria" w:eastAsia="Batang" w:hAnsi="Cambria"/>
        </w:rPr>
        <w:t>Draw the attention of the students to the fact that, if the bottom line of the turtle-car  crosses the horizontal line of the street or the inclined line (of the slope), then an orange colored sign „x“ appears at the crossing point. This means the turtle-car cannot overcome the sl</w:t>
      </w:r>
      <w:r w:rsidR="003B03D2">
        <w:rPr>
          <w:rFonts w:ascii="Cambria" w:eastAsia="Batang" w:hAnsi="Cambria"/>
        </w:rPr>
        <w:t>ope and  parking is impossible.</w:t>
      </w:r>
    </w:p>
    <w:p w14:paraId="580F9C2D" w14:textId="77777777" w:rsidR="00845873" w:rsidRPr="00D20E22" w:rsidRDefault="00845873" w:rsidP="00845873">
      <w:pPr>
        <w:rPr>
          <w:rFonts w:ascii="Cambria" w:eastAsia="Batang" w:hAnsi="Cambria"/>
        </w:rPr>
      </w:pPr>
      <w:r w:rsidRPr="00D20E22">
        <w:rPr>
          <w:rFonts w:ascii="Cambria" w:eastAsia="Batang" w:hAnsi="Cambria"/>
        </w:rPr>
        <w:t xml:space="preserve">Exploration with the help of provided EE and the data from Task 1 shows that the turtle-car cannot  overcome the slope and parking in the basement is impossible in this case. </w:t>
      </w:r>
    </w:p>
    <w:p w14:paraId="69E759FD" w14:textId="77777777" w:rsidR="00845873" w:rsidRPr="00D20E22" w:rsidRDefault="00845873" w:rsidP="00845873">
      <w:pPr>
        <w:rPr>
          <w:rFonts w:ascii="Cambria" w:eastAsia="Batang" w:hAnsi="Cambria"/>
        </w:rPr>
      </w:pPr>
      <w:r w:rsidRPr="00D20E22">
        <w:rPr>
          <w:rFonts w:ascii="Cambria" w:eastAsia="Batang" w:hAnsi="Cambria"/>
        </w:rPr>
        <w:t>Reducing, with the help of the α-slider, the steepness of the slope to 2</w:t>
      </w:r>
      <w:r w:rsidR="003B03D2">
        <w:rPr>
          <w:rFonts w:ascii="Cambria" w:eastAsia="Batang" w:hAnsi="Cambria"/>
        </w:rPr>
        <w:t xml:space="preserve">5º makes the parking possible. </w:t>
      </w:r>
    </w:p>
    <w:p w14:paraId="6B743179" w14:textId="77777777" w:rsidR="00845873" w:rsidRPr="00D20E22" w:rsidRDefault="00845873" w:rsidP="00845873">
      <w:pPr>
        <w:rPr>
          <w:rFonts w:ascii="Cambria" w:eastAsia="Batang" w:hAnsi="Cambria"/>
        </w:rPr>
      </w:pPr>
      <w:r w:rsidRPr="00D20E22">
        <w:rPr>
          <w:rFonts w:ascii="Cambria" w:eastAsia="Batang" w:hAnsi="Cambria"/>
          <w:b/>
        </w:rPr>
        <w:t>Task 2.</w:t>
      </w:r>
      <w:r w:rsidRPr="00D20E22">
        <w:rPr>
          <w:rFonts w:ascii="Cambria" w:eastAsia="Batang" w:hAnsi="Cambria"/>
        </w:rPr>
        <w:t xml:space="preserve"> There are three turtle-cars with different sizes as shown in the table:</w:t>
      </w:r>
    </w:p>
    <w:p w14:paraId="639AE4BE" w14:textId="77777777" w:rsidR="00845873" w:rsidRPr="004B61E8" w:rsidRDefault="00845873" w:rsidP="00845873"/>
    <w:tbl>
      <w:tblPr>
        <w:tblW w:w="0" w:type="auto"/>
        <w:tblInd w:w="2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116"/>
        <w:gridCol w:w="1826"/>
      </w:tblGrid>
      <w:tr w:rsidR="00845873" w:rsidRPr="001358B5" w14:paraId="604E5DC8" w14:textId="77777777" w:rsidTr="0085469D">
        <w:tc>
          <w:tcPr>
            <w:tcW w:w="0" w:type="auto"/>
          </w:tcPr>
          <w:p w14:paraId="48463B8B" w14:textId="77777777" w:rsidR="00845873" w:rsidRDefault="00845873" w:rsidP="0085469D">
            <w:pPr>
              <w:jc w:val="center"/>
            </w:pPr>
            <w:r>
              <w:t>Turtle-car</w:t>
            </w:r>
          </w:p>
        </w:tc>
        <w:tc>
          <w:tcPr>
            <w:tcW w:w="0" w:type="auto"/>
          </w:tcPr>
          <w:p w14:paraId="49671A43" w14:textId="77777777" w:rsidR="00845873" w:rsidRDefault="00845873" w:rsidP="0085469D">
            <w:pPr>
              <w:jc w:val="center"/>
            </w:pPr>
            <w:r>
              <w:t xml:space="preserve">Radius </w:t>
            </w:r>
          </w:p>
          <w:p w14:paraId="13676338" w14:textId="77777777" w:rsidR="00845873" w:rsidRDefault="00845873" w:rsidP="0085469D">
            <w:pPr>
              <w:jc w:val="center"/>
            </w:pPr>
            <w:r>
              <w:t>of Wheels</w:t>
            </w:r>
          </w:p>
        </w:tc>
        <w:tc>
          <w:tcPr>
            <w:tcW w:w="0" w:type="auto"/>
          </w:tcPr>
          <w:p w14:paraId="00561DE2" w14:textId="77777777" w:rsidR="00845873" w:rsidRPr="00525C8E" w:rsidRDefault="00845873" w:rsidP="0085469D">
            <w:pPr>
              <w:jc w:val="center"/>
            </w:pPr>
            <w:r w:rsidRPr="00525C8E">
              <w:t>Distance between</w:t>
            </w:r>
          </w:p>
          <w:p w14:paraId="02C525F8" w14:textId="77777777" w:rsidR="00845873" w:rsidRPr="00525C8E" w:rsidRDefault="00845873" w:rsidP="0085469D">
            <w:pPr>
              <w:jc w:val="center"/>
            </w:pPr>
            <w:r w:rsidRPr="00525C8E">
              <w:t>centers of wheels</w:t>
            </w:r>
          </w:p>
        </w:tc>
      </w:tr>
      <w:tr w:rsidR="00845873" w14:paraId="0FB13291" w14:textId="77777777" w:rsidTr="0085469D">
        <w:tc>
          <w:tcPr>
            <w:tcW w:w="0" w:type="auto"/>
          </w:tcPr>
          <w:p w14:paraId="39709CD5" w14:textId="77777777" w:rsidR="00845873" w:rsidRDefault="00845873" w:rsidP="0085469D">
            <w:pPr>
              <w:jc w:val="center"/>
            </w:pPr>
            <w:r>
              <w:t>TC1</w:t>
            </w:r>
          </w:p>
        </w:tc>
        <w:tc>
          <w:tcPr>
            <w:tcW w:w="0" w:type="auto"/>
          </w:tcPr>
          <w:p w14:paraId="303D7378" w14:textId="77777777" w:rsidR="00845873" w:rsidRDefault="00845873" w:rsidP="0085469D">
            <w:pPr>
              <w:jc w:val="center"/>
            </w:pPr>
            <w:r>
              <w:t>8 cm</w:t>
            </w:r>
          </w:p>
        </w:tc>
        <w:tc>
          <w:tcPr>
            <w:tcW w:w="0" w:type="auto"/>
          </w:tcPr>
          <w:p w14:paraId="40837F23" w14:textId="77777777" w:rsidR="00845873" w:rsidRDefault="00845873" w:rsidP="0085469D">
            <w:pPr>
              <w:jc w:val="center"/>
            </w:pPr>
            <w:r>
              <w:t>72 cm</w:t>
            </w:r>
          </w:p>
        </w:tc>
      </w:tr>
      <w:tr w:rsidR="00845873" w14:paraId="2C571B59" w14:textId="77777777" w:rsidTr="0085469D">
        <w:tc>
          <w:tcPr>
            <w:tcW w:w="0" w:type="auto"/>
          </w:tcPr>
          <w:p w14:paraId="1BED97C8" w14:textId="77777777" w:rsidR="00845873" w:rsidRDefault="00845873" w:rsidP="0085469D">
            <w:pPr>
              <w:jc w:val="center"/>
            </w:pPr>
            <w:r>
              <w:t>TC2</w:t>
            </w:r>
          </w:p>
        </w:tc>
        <w:tc>
          <w:tcPr>
            <w:tcW w:w="0" w:type="auto"/>
          </w:tcPr>
          <w:p w14:paraId="04E4827E" w14:textId="77777777" w:rsidR="00845873" w:rsidRDefault="00845873" w:rsidP="0085469D">
            <w:pPr>
              <w:jc w:val="center"/>
            </w:pPr>
            <w:r>
              <w:t>10 cm</w:t>
            </w:r>
          </w:p>
        </w:tc>
        <w:tc>
          <w:tcPr>
            <w:tcW w:w="0" w:type="auto"/>
          </w:tcPr>
          <w:p w14:paraId="4D6EBD0B" w14:textId="77777777" w:rsidR="00845873" w:rsidRDefault="00845873" w:rsidP="0085469D">
            <w:pPr>
              <w:jc w:val="center"/>
            </w:pPr>
            <w:r>
              <w:t>99  cm</w:t>
            </w:r>
          </w:p>
        </w:tc>
      </w:tr>
      <w:tr w:rsidR="00845873" w14:paraId="519350FD" w14:textId="77777777" w:rsidTr="0085469D">
        <w:tc>
          <w:tcPr>
            <w:tcW w:w="0" w:type="auto"/>
          </w:tcPr>
          <w:p w14:paraId="24C102B2" w14:textId="77777777" w:rsidR="00845873" w:rsidRDefault="00845873" w:rsidP="0085469D">
            <w:pPr>
              <w:jc w:val="center"/>
            </w:pPr>
            <w:r>
              <w:t>TC3</w:t>
            </w:r>
          </w:p>
        </w:tc>
        <w:tc>
          <w:tcPr>
            <w:tcW w:w="0" w:type="auto"/>
          </w:tcPr>
          <w:p w14:paraId="1B912695" w14:textId="77777777" w:rsidR="00845873" w:rsidRDefault="00845873" w:rsidP="0085469D">
            <w:pPr>
              <w:jc w:val="center"/>
            </w:pPr>
            <w:r>
              <w:t xml:space="preserve">13 cm </w:t>
            </w:r>
          </w:p>
        </w:tc>
        <w:tc>
          <w:tcPr>
            <w:tcW w:w="0" w:type="auto"/>
          </w:tcPr>
          <w:p w14:paraId="2A81D349" w14:textId="77777777" w:rsidR="00845873" w:rsidRDefault="00845873" w:rsidP="0085469D">
            <w:pPr>
              <w:jc w:val="center"/>
            </w:pPr>
            <w:r>
              <w:t>111 cm</w:t>
            </w:r>
          </w:p>
        </w:tc>
      </w:tr>
    </w:tbl>
    <w:p w14:paraId="1B96DFF7" w14:textId="77777777" w:rsidR="00845873" w:rsidRPr="0003671A" w:rsidRDefault="00845873" w:rsidP="00845873">
      <w:pPr>
        <w:jc w:val="center"/>
      </w:pPr>
    </w:p>
    <w:p w14:paraId="061AC958" w14:textId="77777777" w:rsidR="00845873" w:rsidRPr="00D20E22" w:rsidRDefault="00845873" w:rsidP="00845873">
      <w:pPr>
        <w:rPr>
          <w:rFonts w:ascii="Cambria" w:eastAsia="Batang" w:hAnsi="Cambria"/>
        </w:rPr>
      </w:pPr>
      <w:r w:rsidRPr="00D20E22">
        <w:rPr>
          <w:rFonts w:ascii="Cambria" w:eastAsia="Batang" w:hAnsi="Cambria"/>
        </w:rPr>
        <w:t>What is the steepest slope that could be ove</w:t>
      </w:r>
      <w:r w:rsidR="003B03D2">
        <w:rPr>
          <w:rFonts w:ascii="Cambria" w:eastAsia="Batang" w:hAnsi="Cambria"/>
        </w:rPr>
        <w:t>rcome by all three turtle-cars?</w:t>
      </w:r>
    </w:p>
    <w:p w14:paraId="4CAAFACD" w14:textId="77777777" w:rsidR="00845873" w:rsidRPr="00D20E22" w:rsidRDefault="00845873" w:rsidP="00845873">
      <w:pPr>
        <w:rPr>
          <w:rFonts w:ascii="Cambria" w:eastAsia="Batang" w:hAnsi="Cambria"/>
        </w:rPr>
      </w:pPr>
      <w:r w:rsidRPr="00D20E22">
        <w:rPr>
          <w:rFonts w:ascii="Cambria" w:eastAsia="Batang" w:hAnsi="Cambria"/>
          <w:b/>
        </w:rPr>
        <w:t>Answer.</w:t>
      </w:r>
      <w:r w:rsidRPr="00D20E22">
        <w:rPr>
          <w:rFonts w:ascii="Cambria" w:eastAsia="Batang" w:hAnsi="Cambria"/>
        </w:rPr>
        <w:t xml:space="preserve"> By means of the provided EE (using the slider for the slope) the students find, for each car separately, the steepest slope for which parking is possible. This gives </w:t>
      </w:r>
    </w:p>
    <w:p w14:paraId="56646F66" w14:textId="77777777" w:rsidR="00845873" w:rsidRDefault="00845873" w:rsidP="00845873"/>
    <w:tbl>
      <w:tblPr>
        <w:tblW w:w="0" w:type="auto"/>
        <w:tblInd w:w="2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116"/>
        <w:gridCol w:w="1826"/>
        <w:gridCol w:w="2397"/>
      </w:tblGrid>
      <w:tr w:rsidR="00845873" w:rsidRPr="001358B5" w14:paraId="1D5914B0" w14:textId="77777777" w:rsidTr="0085469D">
        <w:tc>
          <w:tcPr>
            <w:tcW w:w="0" w:type="auto"/>
          </w:tcPr>
          <w:p w14:paraId="66128F98" w14:textId="77777777" w:rsidR="00845873" w:rsidRDefault="00845873" w:rsidP="0085469D">
            <w:pPr>
              <w:jc w:val="center"/>
            </w:pPr>
            <w:r>
              <w:t>Turtle-car</w:t>
            </w:r>
          </w:p>
        </w:tc>
        <w:tc>
          <w:tcPr>
            <w:tcW w:w="0" w:type="auto"/>
          </w:tcPr>
          <w:p w14:paraId="711B9780" w14:textId="77777777" w:rsidR="00845873" w:rsidRDefault="00845873" w:rsidP="0085469D">
            <w:pPr>
              <w:jc w:val="center"/>
            </w:pPr>
            <w:r>
              <w:t xml:space="preserve">Radius </w:t>
            </w:r>
          </w:p>
          <w:p w14:paraId="4A900F2C" w14:textId="77777777" w:rsidR="00845873" w:rsidRDefault="00845873" w:rsidP="0085469D">
            <w:pPr>
              <w:jc w:val="center"/>
            </w:pPr>
            <w:r>
              <w:t>of Wheels</w:t>
            </w:r>
          </w:p>
        </w:tc>
        <w:tc>
          <w:tcPr>
            <w:tcW w:w="0" w:type="auto"/>
          </w:tcPr>
          <w:p w14:paraId="13A2E6A0" w14:textId="77777777" w:rsidR="00845873" w:rsidRPr="00525C8E" w:rsidRDefault="00845873" w:rsidP="0085469D">
            <w:pPr>
              <w:jc w:val="center"/>
            </w:pPr>
            <w:r w:rsidRPr="00525C8E">
              <w:t>Distance between</w:t>
            </w:r>
          </w:p>
          <w:p w14:paraId="6B764138" w14:textId="77777777" w:rsidR="00845873" w:rsidRPr="00525C8E" w:rsidRDefault="00845873" w:rsidP="0085469D">
            <w:pPr>
              <w:jc w:val="center"/>
            </w:pPr>
            <w:r w:rsidRPr="00525C8E">
              <w:t>centers of wheels</w:t>
            </w:r>
          </w:p>
        </w:tc>
        <w:tc>
          <w:tcPr>
            <w:tcW w:w="2397" w:type="dxa"/>
          </w:tcPr>
          <w:p w14:paraId="32B0EAEB" w14:textId="77777777" w:rsidR="00845873" w:rsidRPr="00525C8E" w:rsidRDefault="00845873" w:rsidP="0085469D">
            <w:pPr>
              <w:jc w:val="center"/>
            </w:pPr>
            <w:r w:rsidRPr="00525C8E">
              <w:t>Steepest slope</w:t>
            </w:r>
          </w:p>
          <w:p w14:paraId="483110AA" w14:textId="77777777" w:rsidR="00845873" w:rsidRPr="00525C8E" w:rsidRDefault="00845873" w:rsidP="0085469D">
            <w:pPr>
              <w:jc w:val="center"/>
            </w:pPr>
            <w:r w:rsidRPr="00525C8E">
              <w:t>for which parking is possible</w:t>
            </w:r>
          </w:p>
        </w:tc>
      </w:tr>
      <w:tr w:rsidR="00845873" w14:paraId="1F131733" w14:textId="77777777" w:rsidTr="0085469D">
        <w:tc>
          <w:tcPr>
            <w:tcW w:w="0" w:type="auto"/>
          </w:tcPr>
          <w:p w14:paraId="7D7B6FFC" w14:textId="77777777" w:rsidR="00845873" w:rsidRDefault="00845873" w:rsidP="0085469D">
            <w:pPr>
              <w:jc w:val="center"/>
            </w:pPr>
            <w:r>
              <w:t>TC1</w:t>
            </w:r>
          </w:p>
        </w:tc>
        <w:tc>
          <w:tcPr>
            <w:tcW w:w="0" w:type="auto"/>
          </w:tcPr>
          <w:p w14:paraId="038424C4" w14:textId="77777777" w:rsidR="00845873" w:rsidRDefault="00845873" w:rsidP="0085469D">
            <w:pPr>
              <w:jc w:val="center"/>
            </w:pPr>
            <w:r>
              <w:t>8 cm</w:t>
            </w:r>
          </w:p>
        </w:tc>
        <w:tc>
          <w:tcPr>
            <w:tcW w:w="0" w:type="auto"/>
          </w:tcPr>
          <w:p w14:paraId="7F831D62" w14:textId="77777777" w:rsidR="00845873" w:rsidRDefault="00845873" w:rsidP="0085469D">
            <w:pPr>
              <w:jc w:val="center"/>
            </w:pPr>
            <w:r>
              <w:t>72 cm</w:t>
            </w:r>
          </w:p>
        </w:tc>
        <w:tc>
          <w:tcPr>
            <w:tcW w:w="2397" w:type="dxa"/>
          </w:tcPr>
          <w:p w14:paraId="640B42EB" w14:textId="77777777" w:rsidR="00845873" w:rsidRDefault="00845873" w:rsidP="0085469D">
            <w:pPr>
              <w:jc w:val="center"/>
            </w:pPr>
            <w:r>
              <w:t>25 º</w:t>
            </w:r>
          </w:p>
        </w:tc>
      </w:tr>
      <w:tr w:rsidR="00845873" w14:paraId="32D6CF07" w14:textId="77777777" w:rsidTr="0085469D">
        <w:tc>
          <w:tcPr>
            <w:tcW w:w="0" w:type="auto"/>
          </w:tcPr>
          <w:p w14:paraId="3A6DD399" w14:textId="77777777" w:rsidR="00845873" w:rsidRDefault="00845873" w:rsidP="0085469D">
            <w:pPr>
              <w:jc w:val="center"/>
            </w:pPr>
            <w:r>
              <w:t>TC2</w:t>
            </w:r>
          </w:p>
        </w:tc>
        <w:tc>
          <w:tcPr>
            <w:tcW w:w="0" w:type="auto"/>
          </w:tcPr>
          <w:p w14:paraId="225B66C8" w14:textId="77777777" w:rsidR="00845873" w:rsidRDefault="00845873" w:rsidP="0085469D">
            <w:pPr>
              <w:jc w:val="center"/>
            </w:pPr>
            <w:r>
              <w:t>10 cm</w:t>
            </w:r>
          </w:p>
        </w:tc>
        <w:tc>
          <w:tcPr>
            <w:tcW w:w="0" w:type="auto"/>
          </w:tcPr>
          <w:p w14:paraId="2782C419" w14:textId="77777777" w:rsidR="00845873" w:rsidRDefault="00845873" w:rsidP="0085469D">
            <w:pPr>
              <w:jc w:val="center"/>
            </w:pPr>
            <w:r>
              <w:t>99  cm</w:t>
            </w:r>
          </w:p>
        </w:tc>
        <w:tc>
          <w:tcPr>
            <w:tcW w:w="2397" w:type="dxa"/>
          </w:tcPr>
          <w:p w14:paraId="5EA9CAD2" w14:textId="77777777" w:rsidR="00845873" w:rsidRDefault="00845873" w:rsidP="0085469D">
            <w:pPr>
              <w:jc w:val="center"/>
            </w:pPr>
            <w:r>
              <w:t>23 º</w:t>
            </w:r>
          </w:p>
        </w:tc>
      </w:tr>
      <w:tr w:rsidR="00845873" w14:paraId="7141A6D6" w14:textId="77777777" w:rsidTr="0085469D">
        <w:tc>
          <w:tcPr>
            <w:tcW w:w="0" w:type="auto"/>
          </w:tcPr>
          <w:p w14:paraId="75D1193B" w14:textId="77777777" w:rsidR="00845873" w:rsidRDefault="00845873" w:rsidP="0085469D">
            <w:pPr>
              <w:jc w:val="center"/>
            </w:pPr>
            <w:r>
              <w:t>TC3</w:t>
            </w:r>
          </w:p>
        </w:tc>
        <w:tc>
          <w:tcPr>
            <w:tcW w:w="0" w:type="auto"/>
          </w:tcPr>
          <w:p w14:paraId="71C1D688" w14:textId="77777777" w:rsidR="00845873" w:rsidRDefault="00845873" w:rsidP="0085469D">
            <w:pPr>
              <w:jc w:val="center"/>
            </w:pPr>
            <w:r>
              <w:t xml:space="preserve">13 cm </w:t>
            </w:r>
          </w:p>
        </w:tc>
        <w:tc>
          <w:tcPr>
            <w:tcW w:w="0" w:type="auto"/>
          </w:tcPr>
          <w:p w14:paraId="3450010A" w14:textId="77777777" w:rsidR="00845873" w:rsidRDefault="00845873" w:rsidP="0085469D">
            <w:pPr>
              <w:jc w:val="center"/>
            </w:pPr>
            <w:r>
              <w:t>111 cm</w:t>
            </w:r>
          </w:p>
        </w:tc>
        <w:tc>
          <w:tcPr>
            <w:tcW w:w="2397" w:type="dxa"/>
          </w:tcPr>
          <w:p w14:paraId="7C44AA2E" w14:textId="77777777" w:rsidR="00845873" w:rsidRDefault="00845873" w:rsidP="0085469D">
            <w:pPr>
              <w:jc w:val="center"/>
            </w:pPr>
            <w:r>
              <w:t>26 º</w:t>
            </w:r>
          </w:p>
        </w:tc>
      </w:tr>
    </w:tbl>
    <w:p w14:paraId="7EAA50F5" w14:textId="77777777" w:rsidR="00845873" w:rsidRDefault="00845873" w:rsidP="00845873"/>
    <w:p w14:paraId="66F0B286" w14:textId="77777777" w:rsidR="00845873" w:rsidRPr="003B03D2" w:rsidRDefault="00845873" w:rsidP="00845873">
      <w:pPr>
        <w:rPr>
          <w:rFonts w:ascii="Cambria" w:eastAsia="Batang" w:hAnsi="Cambria"/>
        </w:rPr>
      </w:pPr>
      <w:r w:rsidRPr="00D20E22">
        <w:rPr>
          <w:rFonts w:ascii="Cambria" w:eastAsia="Batang" w:hAnsi="Cambria"/>
        </w:rPr>
        <w:t>In order for the three cars to be able to park, one has to take the</w:t>
      </w:r>
      <w:r w:rsidR="003B03D2">
        <w:rPr>
          <w:rFonts w:ascii="Cambria" w:eastAsia="Batang" w:hAnsi="Cambria"/>
        </w:rPr>
        <w:t xml:space="preserve"> slope of 23 º.</w:t>
      </w:r>
    </w:p>
    <w:p w14:paraId="3AFDB1B2" w14:textId="77777777" w:rsidR="00845873" w:rsidRPr="003B03D2" w:rsidRDefault="00845873" w:rsidP="00845873">
      <w:pPr>
        <w:rPr>
          <w:rFonts w:ascii="Cambria" w:eastAsia="Batang" w:hAnsi="Cambria"/>
        </w:rPr>
      </w:pPr>
      <w:r w:rsidRPr="00D20E22">
        <w:rPr>
          <w:rFonts w:ascii="Cambria" w:eastAsia="Batang" w:hAnsi="Cambria"/>
        </w:rPr>
        <w:t xml:space="preserve">Another question arising in connection with Task 1 is to increase the size of the wheels of the turtle-car (keeping the length of the turtle-car and the slope unchanged) so that parking </w:t>
      </w:r>
      <w:r w:rsidRPr="00D20E22">
        <w:rPr>
          <w:rFonts w:ascii="Cambria" w:eastAsia="Batang" w:hAnsi="Cambria"/>
        </w:rPr>
        <w:lastRenderedPageBreak/>
        <w:t>becomes possible. For instance, experimenting with the g-slider one finds that, if the radius of the wheels i</w:t>
      </w:r>
      <w:r w:rsidR="003B03D2">
        <w:rPr>
          <w:rFonts w:ascii="Cambria" w:eastAsia="Batang" w:hAnsi="Cambria"/>
        </w:rPr>
        <w:t>s 12, then parking is possible.</w:t>
      </w:r>
    </w:p>
    <w:p w14:paraId="3196CC89" w14:textId="77777777" w:rsidR="00395CFB" w:rsidRDefault="00395CFB" w:rsidP="00845873">
      <w:pPr>
        <w:rPr>
          <w:rFonts w:ascii="Cambria" w:eastAsia="Batang" w:hAnsi="Cambria"/>
          <w:b/>
        </w:rPr>
      </w:pPr>
    </w:p>
    <w:p w14:paraId="01317991" w14:textId="77777777" w:rsidR="00845873" w:rsidRPr="00D20E22" w:rsidRDefault="00845873" w:rsidP="00845873">
      <w:pPr>
        <w:rPr>
          <w:rFonts w:ascii="Cambria" w:eastAsia="Batang" w:hAnsi="Cambria"/>
        </w:rPr>
      </w:pPr>
      <w:r w:rsidRPr="00D20E22">
        <w:rPr>
          <w:rFonts w:ascii="Cambria" w:eastAsia="Batang" w:hAnsi="Cambria"/>
          <w:b/>
        </w:rPr>
        <w:t>Task 3</w:t>
      </w:r>
      <w:r w:rsidRPr="00D20E22">
        <w:rPr>
          <w:rFonts w:ascii="Cambria" w:eastAsia="Batang" w:hAnsi="Cambria"/>
        </w:rPr>
        <w:t>. If the distance between the centers of the wheels of a turtle-car is 72 cm, what is the minimal radius of the wheels that should be given to the car so that it</w:t>
      </w:r>
      <w:r w:rsidR="003B03D2">
        <w:rPr>
          <w:rFonts w:ascii="Cambria" w:eastAsia="Batang" w:hAnsi="Cambria"/>
        </w:rPr>
        <w:t xml:space="preserve"> overcomes the slope of 34º?</w:t>
      </w:r>
    </w:p>
    <w:p w14:paraId="62116253" w14:textId="77777777" w:rsidR="00845873" w:rsidRPr="00D20E22" w:rsidRDefault="00845873" w:rsidP="00845873">
      <w:pPr>
        <w:rPr>
          <w:rFonts w:ascii="Cambria" w:eastAsia="Batang" w:hAnsi="Cambria"/>
        </w:rPr>
      </w:pPr>
      <w:r w:rsidRPr="00D20E22">
        <w:rPr>
          <w:rFonts w:ascii="Cambria" w:eastAsia="Batang" w:hAnsi="Cambria"/>
        </w:rPr>
        <w:t>Exploring the problem with the EE one finds as an approximation 10.7. The precise number is 36 sin17º which is approximately equal to 10.525 but this need not be revealed to students at this moment. Similar problems could be g</w:t>
      </w:r>
      <w:r w:rsidR="003B03D2">
        <w:rPr>
          <w:rFonts w:ascii="Cambria" w:eastAsia="Batang" w:hAnsi="Cambria"/>
        </w:rPr>
        <w:t>iven for homework.</w:t>
      </w:r>
    </w:p>
    <w:p w14:paraId="4FF60243" w14:textId="77777777" w:rsidR="00845873" w:rsidRPr="00D20E22" w:rsidRDefault="00845873" w:rsidP="00845873">
      <w:pPr>
        <w:rPr>
          <w:rFonts w:ascii="Cambria" w:eastAsia="Batang" w:hAnsi="Cambria"/>
        </w:rPr>
      </w:pPr>
      <w:r w:rsidRPr="00D20E22">
        <w:rPr>
          <w:rFonts w:ascii="Cambria" w:eastAsia="Batang" w:hAnsi="Cambria"/>
        </w:rPr>
        <w:t>Still another direction of inquiry is to keep the radius of the wheels and the slope unchanged and to reduce the distance between the centers of the wheels of the turtle-car from Task 1 so that parking becomes possible. For instance, reducing the length to 50 cm (instead of 72 cm) provides a turtle-car that easi</w:t>
      </w:r>
      <w:r w:rsidR="003B03D2">
        <w:rPr>
          <w:rFonts w:ascii="Cambria" w:eastAsia="Batang" w:hAnsi="Cambria"/>
        </w:rPr>
        <w:t xml:space="preserve">ly overcomes the slope of 34º. </w:t>
      </w:r>
    </w:p>
    <w:p w14:paraId="2BC1B02A" w14:textId="77777777" w:rsidR="00395CFB" w:rsidRDefault="00395CFB" w:rsidP="00845873">
      <w:pPr>
        <w:rPr>
          <w:rFonts w:ascii="Cambria" w:eastAsia="Batang" w:hAnsi="Cambria"/>
          <w:b/>
        </w:rPr>
      </w:pPr>
    </w:p>
    <w:p w14:paraId="408FFD58" w14:textId="77777777" w:rsidR="00845873" w:rsidRPr="00D20E22" w:rsidRDefault="00845873" w:rsidP="00845873">
      <w:pPr>
        <w:rPr>
          <w:rFonts w:ascii="Cambria" w:eastAsia="Batang" w:hAnsi="Cambria"/>
        </w:rPr>
      </w:pPr>
      <w:r w:rsidRPr="00D20E22">
        <w:rPr>
          <w:rFonts w:ascii="Cambria" w:eastAsia="Batang" w:hAnsi="Cambria"/>
          <w:b/>
        </w:rPr>
        <w:t>Task 4.</w:t>
      </w:r>
      <w:r w:rsidRPr="00D20E22">
        <w:rPr>
          <w:rFonts w:ascii="Cambria" w:eastAsia="Batang" w:hAnsi="Cambria"/>
        </w:rPr>
        <w:t xml:space="preserve"> Given the radius of the wheels (8 cm) and the slope  (</w:t>
      </w:r>
      <w:r w:rsidRPr="00D20E22">
        <w:rPr>
          <w:rFonts w:ascii="Cambria" w:eastAsia="Batang" w:hAnsi="Cambria"/>
        </w:rPr>
        <w:object w:dxaOrig="405" w:dyaOrig="285" w14:anchorId="5E5CD423">
          <v:shape id="_x0000_i1026" type="#_x0000_t75" style="width:20.25pt;height:15pt" o:ole="">
            <v:imagedata r:id="rId29" o:title=""/>
          </v:shape>
          <o:OLEObject Type="Embed" ProgID="Equation.DSMT4" ShapeID="_x0000_i1026" DrawAspect="Content" ObjectID="_1534945641" r:id="rId32"/>
        </w:object>
      </w:r>
      <w:r w:rsidRPr="00D20E22">
        <w:rPr>
          <w:rFonts w:ascii="Cambria" w:eastAsia="Batang" w:hAnsi="Cambria"/>
        </w:rPr>
        <w:t>), what is the maximal length between the centers of the wheels for which the turtle-car c</w:t>
      </w:r>
      <w:r w:rsidR="003B03D2">
        <w:rPr>
          <w:rFonts w:ascii="Cambria" w:eastAsia="Batang" w:hAnsi="Cambria"/>
        </w:rPr>
        <w:t>ould be parked in the basement?</w:t>
      </w:r>
    </w:p>
    <w:p w14:paraId="6EF6FABF" w14:textId="77777777" w:rsidR="00845873" w:rsidRPr="003B03D2" w:rsidRDefault="00845873" w:rsidP="00845873">
      <w:pPr>
        <w:rPr>
          <w:rFonts w:ascii="Cambria" w:eastAsia="Batang" w:hAnsi="Cambria"/>
        </w:rPr>
      </w:pPr>
      <w:r w:rsidRPr="00D20E22">
        <w:rPr>
          <w:rFonts w:ascii="Cambria" w:eastAsia="Batang" w:hAnsi="Cambria"/>
        </w:rPr>
        <w:t>The exploration with the EE shows that the answer is strictly between 54 cm and 55 cm. The precise answer is 8/sin 17º but there is no need to reveal this to students. A very good approximation is 54.725 cm. In this optimal case the bottom of the turtle-car just touches the beginning of the slope as shown on Fig. 6:</w:t>
      </w:r>
      <w:r w:rsidR="003B03D2">
        <w:rPr>
          <w:rFonts w:ascii="Cambria" w:eastAsia="Batang" w:hAnsi="Cambria"/>
        </w:rPr>
        <w:t xml:space="preserve">  </w:t>
      </w:r>
    </w:p>
    <w:p w14:paraId="13FE732A" w14:textId="77777777" w:rsidR="00845873" w:rsidRDefault="00C91F57" w:rsidP="00845873">
      <w:pPr>
        <w:rPr>
          <w:color w:val="000000"/>
        </w:rPr>
      </w:pPr>
      <w:r w:rsidRPr="00525C8E">
        <w:rPr>
          <w:noProof/>
          <w:color w:val="000000"/>
          <w:lang w:val="nl-NL" w:eastAsia="nl-NL"/>
        </w:rPr>
        <w:drawing>
          <wp:inline distT="0" distB="0" distL="0" distR="0" wp14:anchorId="2A43252C" wp14:editId="6CF5D662">
            <wp:extent cx="5759450" cy="3346450"/>
            <wp:effectExtent l="0" t="0" r="0" b="0"/>
            <wp:docPr id="13" name="Picture 12" descr="C:\Documents and Settings\Admin\Local Settings\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Admin\Local Settings\Temp\geogebra.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3346450"/>
                    </a:xfrm>
                    <a:prstGeom prst="rect">
                      <a:avLst/>
                    </a:prstGeom>
                    <a:noFill/>
                    <a:ln>
                      <a:noFill/>
                    </a:ln>
                  </pic:spPr>
                </pic:pic>
              </a:graphicData>
            </a:graphic>
          </wp:inline>
        </w:drawing>
      </w:r>
    </w:p>
    <w:p w14:paraId="2394DCD0" w14:textId="77777777" w:rsidR="00845873" w:rsidRPr="00282C9D" w:rsidRDefault="00845873" w:rsidP="003B03D2">
      <w:pPr>
        <w:jc w:val="center"/>
        <w:rPr>
          <w:color w:val="000000"/>
        </w:rPr>
      </w:pPr>
      <w:r>
        <w:rPr>
          <w:color w:val="000000"/>
        </w:rPr>
        <w:t>Fig. 6</w:t>
      </w:r>
    </w:p>
    <w:p w14:paraId="20E7E723" w14:textId="77777777" w:rsidR="00845873" w:rsidRDefault="00845873" w:rsidP="00845873">
      <w:pPr>
        <w:jc w:val="both"/>
        <w:rPr>
          <w:color w:val="000000"/>
        </w:rPr>
      </w:pPr>
    </w:p>
    <w:p w14:paraId="7B9AFFCE" w14:textId="77777777" w:rsidR="00845873" w:rsidRDefault="00845873" w:rsidP="00845873">
      <w:pPr>
        <w:jc w:val="both"/>
        <w:rPr>
          <w:color w:val="000000"/>
        </w:rPr>
      </w:pPr>
    </w:p>
    <w:p w14:paraId="045476BA" w14:textId="77777777" w:rsidR="00845873" w:rsidRPr="00D20E22" w:rsidRDefault="00845873" w:rsidP="003B03D2">
      <w:pPr>
        <w:rPr>
          <w:rFonts w:ascii="Cambria" w:eastAsia="Batang" w:hAnsi="Cambria"/>
        </w:rPr>
      </w:pPr>
      <w:r w:rsidRPr="00D20E22">
        <w:rPr>
          <w:rFonts w:ascii="Cambria" w:eastAsia="Batang" w:hAnsi="Cambria"/>
        </w:rPr>
        <w:t xml:space="preserve">From now on we will use the term “vertex” for the point </w:t>
      </w:r>
      <w:r w:rsidR="003B03D2">
        <w:rPr>
          <w:rFonts w:ascii="Cambria" w:eastAsia="Batang" w:hAnsi="Cambria"/>
        </w:rPr>
        <w:t xml:space="preserve">at the beginning of the slope. </w:t>
      </w:r>
    </w:p>
    <w:p w14:paraId="375B7ED5" w14:textId="77777777" w:rsidR="00845873" w:rsidRPr="00D20E22" w:rsidRDefault="00845873" w:rsidP="00845873">
      <w:pPr>
        <w:jc w:val="both"/>
        <w:rPr>
          <w:rFonts w:ascii="Cambria" w:eastAsia="Batang" w:hAnsi="Cambria"/>
        </w:rPr>
      </w:pPr>
      <w:r w:rsidRPr="00D20E22">
        <w:rPr>
          <w:rFonts w:ascii="Cambria" w:eastAsia="Batang" w:hAnsi="Cambria"/>
        </w:rPr>
        <w:t xml:space="preserve">This is a proper place to ask the students to measure (on Fig. 6, with the help of the tools provided by GEOGEBRA) the distances between the vertex and the centers of the wheels in Fig. 6. This will show that the two distances are approximately equal to each other and, therefore, equal to half of the distance between wheel-centers. Similarly, one can measure the angle between the “turtle-car-line” (the line connecting the centers of the wheels) and the horizontal line, on one hand, and the angle between the turtle-car-line and the line of the slope, on the other. The two angles must be almost equal and, actually, equal to half of the slope angle. This always happens in the “critical situation” (as in Fig. 6) regardless what the radius of wheels is and what the slope angle is. This could be “experimentally discovered” by the students while working on the following </w:t>
      </w:r>
      <w:r w:rsidR="003B03D2">
        <w:rPr>
          <w:rFonts w:ascii="Cambria" w:eastAsia="Batang" w:hAnsi="Cambria"/>
        </w:rPr>
        <w:t>task with the help of EE2.ggb .</w:t>
      </w:r>
    </w:p>
    <w:p w14:paraId="4C1D933C" w14:textId="77777777" w:rsidR="00395CFB" w:rsidRDefault="00395CFB" w:rsidP="00845873">
      <w:pPr>
        <w:jc w:val="both"/>
        <w:rPr>
          <w:rFonts w:ascii="Cambria" w:eastAsia="Batang" w:hAnsi="Cambria"/>
          <w:b/>
        </w:rPr>
      </w:pPr>
    </w:p>
    <w:p w14:paraId="25A6472E" w14:textId="77777777" w:rsidR="00845873" w:rsidRPr="00D20E22" w:rsidRDefault="00845873" w:rsidP="00845873">
      <w:pPr>
        <w:jc w:val="both"/>
        <w:rPr>
          <w:rFonts w:ascii="Cambria" w:eastAsia="Batang" w:hAnsi="Cambria"/>
        </w:rPr>
      </w:pPr>
      <w:r w:rsidRPr="00D20E22">
        <w:rPr>
          <w:rFonts w:ascii="Cambria" w:eastAsia="Batang" w:hAnsi="Cambria"/>
          <w:b/>
        </w:rPr>
        <w:t>Task 5</w:t>
      </w:r>
      <w:r w:rsidRPr="00D20E22">
        <w:rPr>
          <w:rFonts w:ascii="Cambria" w:eastAsia="Batang" w:hAnsi="Cambria"/>
        </w:rPr>
        <w:t>. There are wheels of several different sizes as shown in the table below. For each wheel-size find the maximal length of the turtle-car (in terms of the distance between the centers of wheels) that could be parked over a slope of 34º. For this maximal length check if in the process of parking the vertex touches the middle of the turtle-car bottom. At the “moment of touch” measure the angle between the turtle-car bottom and the horizontal line. Fill in the empty boxes in the table.</w:t>
      </w:r>
    </w:p>
    <w:p w14:paraId="77057624" w14:textId="77777777" w:rsidR="00845873" w:rsidRPr="00D81845" w:rsidRDefault="00845873" w:rsidP="00845873">
      <w:pPr>
        <w:jc w:val="both"/>
        <w:rPr>
          <w:color w:val="000000"/>
        </w:rPr>
      </w:pPr>
      <w:r w:rsidRPr="00D81845">
        <w:rPr>
          <w:color w:val="000000"/>
        </w:rPr>
        <w:t xml:space="preserve"> </w:t>
      </w:r>
    </w:p>
    <w:tbl>
      <w:tblPr>
        <w:tblW w:w="0" w:type="auto"/>
        <w:tblInd w:w="2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791"/>
        <w:gridCol w:w="1680"/>
      </w:tblGrid>
      <w:tr w:rsidR="00845873" w14:paraId="45A02308" w14:textId="77777777" w:rsidTr="0085469D">
        <w:tc>
          <w:tcPr>
            <w:tcW w:w="0" w:type="auto"/>
          </w:tcPr>
          <w:p w14:paraId="27923964" w14:textId="77777777" w:rsidR="00845873" w:rsidRDefault="00845873" w:rsidP="0085469D">
            <w:pPr>
              <w:jc w:val="center"/>
            </w:pPr>
            <w:r>
              <w:t xml:space="preserve">Radius </w:t>
            </w:r>
          </w:p>
          <w:p w14:paraId="2FB083FA" w14:textId="77777777" w:rsidR="00845873" w:rsidRDefault="00845873" w:rsidP="0085469D">
            <w:pPr>
              <w:jc w:val="center"/>
            </w:pPr>
            <w:r>
              <w:t>of Wheels</w:t>
            </w:r>
          </w:p>
        </w:tc>
        <w:tc>
          <w:tcPr>
            <w:tcW w:w="0" w:type="auto"/>
          </w:tcPr>
          <w:p w14:paraId="21C3CEB6" w14:textId="77777777" w:rsidR="00845873" w:rsidRPr="00525C8E" w:rsidRDefault="00845873" w:rsidP="0085469D">
            <w:pPr>
              <w:jc w:val="center"/>
            </w:pPr>
            <w:r w:rsidRPr="00525C8E">
              <w:t xml:space="preserve">Maximal distance </w:t>
            </w:r>
          </w:p>
          <w:p w14:paraId="6FDDDB21" w14:textId="77777777" w:rsidR="00845873" w:rsidRPr="00525C8E" w:rsidRDefault="00845873" w:rsidP="0085469D">
            <w:pPr>
              <w:jc w:val="center"/>
            </w:pPr>
            <w:r w:rsidRPr="00525C8E">
              <w:t>between</w:t>
            </w:r>
          </w:p>
          <w:p w14:paraId="2D2C77FA" w14:textId="77777777" w:rsidR="00845873" w:rsidRPr="00525C8E" w:rsidRDefault="00845873" w:rsidP="0085469D">
            <w:pPr>
              <w:jc w:val="center"/>
            </w:pPr>
            <w:r w:rsidRPr="00525C8E">
              <w:t>centers of wheels</w:t>
            </w:r>
          </w:p>
          <w:p w14:paraId="1E037662" w14:textId="77777777" w:rsidR="00845873" w:rsidRPr="00525C8E" w:rsidRDefault="00845873" w:rsidP="0085469D">
            <w:pPr>
              <w:jc w:val="center"/>
            </w:pPr>
            <w:r w:rsidRPr="00525C8E">
              <w:t xml:space="preserve">for which parking </w:t>
            </w:r>
          </w:p>
          <w:p w14:paraId="05E148CC" w14:textId="77777777" w:rsidR="00845873" w:rsidRPr="00525C8E" w:rsidRDefault="00845873" w:rsidP="0085469D">
            <w:pPr>
              <w:jc w:val="center"/>
            </w:pPr>
            <w:r w:rsidRPr="00525C8E">
              <w:t>is possible</w:t>
            </w:r>
          </w:p>
        </w:tc>
        <w:tc>
          <w:tcPr>
            <w:tcW w:w="0" w:type="auto"/>
          </w:tcPr>
          <w:p w14:paraId="2EB2809E" w14:textId="77777777" w:rsidR="00845873" w:rsidRPr="00525C8E" w:rsidRDefault="00845873" w:rsidP="0085469D">
            <w:pPr>
              <w:jc w:val="center"/>
            </w:pPr>
            <w:r w:rsidRPr="00525C8E">
              <w:t xml:space="preserve">Size of the angle </w:t>
            </w:r>
          </w:p>
          <w:p w14:paraId="10FD0452" w14:textId="77777777" w:rsidR="00845873" w:rsidRPr="00525C8E" w:rsidRDefault="00845873" w:rsidP="0085469D">
            <w:pPr>
              <w:jc w:val="center"/>
            </w:pPr>
            <w:r w:rsidRPr="00525C8E">
              <w:t xml:space="preserve">at the moment </w:t>
            </w:r>
          </w:p>
          <w:p w14:paraId="559B65E0" w14:textId="77777777" w:rsidR="00845873" w:rsidRDefault="00845873" w:rsidP="0085469D">
            <w:pPr>
              <w:jc w:val="center"/>
            </w:pPr>
            <w:r>
              <w:t>of touch</w:t>
            </w:r>
          </w:p>
        </w:tc>
      </w:tr>
      <w:tr w:rsidR="00845873" w14:paraId="08F2072F" w14:textId="77777777" w:rsidTr="0085469D">
        <w:tc>
          <w:tcPr>
            <w:tcW w:w="0" w:type="auto"/>
          </w:tcPr>
          <w:p w14:paraId="2B6CCFE3" w14:textId="77777777" w:rsidR="00845873" w:rsidRDefault="00845873" w:rsidP="0085469D">
            <w:pPr>
              <w:jc w:val="center"/>
            </w:pPr>
            <w:r>
              <w:t>8 cm</w:t>
            </w:r>
          </w:p>
        </w:tc>
        <w:tc>
          <w:tcPr>
            <w:tcW w:w="0" w:type="auto"/>
          </w:tcPr>
          <w:p w14:paraId="086FF31D" w14:textId="77777777" w:rsidR="00845873" w:rsidRDefault="00845873" w:rsidP="0085469D">
            <w:pPr>
              <w:jc w:val="center"/>
            </w:pPr>
          </w:p>
        </w:tc>
        <w:tc>
          <w:tcPr>
            <w:tcW w:w="0" w:type="auto"/>
          </w:tcPr>
          <w:p w14:paraId="49CE4320" w14:textId="77777777" w:rsidR="00845873" w:rsidRDefault="00845873" w:rsidP="0085469D">
            <w:pPr>
              <w:jc w:val="center"/>
            </w:pPr>
          </w:p>
        </w:tc>
      </w:tr>
      <w:tr w:rsidR="00845873" w14:paraId="70AF9A9D" w14:textId="77777777" w:rsidTr="0085469D">
        <w:tc>
          <w:tcPr>
            <w:tcW w:w="0" w:type="auto"/>
          </w:tcPr>
          <w:p w14:paraId="480A4069" w14:textId="77777777" w:rsidR="00845873" w:rsidRDefault="00845873" w:rsidP="0085469D">
            <w:pPr>
              <w:jc w:val="center"/>
            </w:pPr>
            <w:r>
              <w:t>10 cm</w:t>
            </w:r>
          </w:p>
        </w:tc>
        <w:tc>
          <w:tcPr>
            <w:tcW w:w="0" w:type="auto"/>
          </w:tcPr>
          <w:p w14:paraId="4C55C7AC" w14:textId="77777777" w:rsidR="00845873" w:rsidRDefault="00845873" w:rsidP="0085469D">
            <w:pPr>
              <w:jc w:val="center"/>
            </w:pPr>
          </w:p>
        </w:tc>
        <w:tc>
          <w:tcPr>
            <w:tcW w:w="0" w:type="auto"/>
          </w:tcPr>
          <w:p w14:paraId="11D9EEEC" w14:textId="77777777" w:rsidR="00845873" w:rsidRDefault="00845873" w:rsidP="0085469D">
            <w:pPr>
              <w:jc w:val="center"/>
            </w:pPr>
          </w:p>
        </w:tc>
      </w:tr>
      <w:tr w:rsidR="00845873" w14:paraId="73C8BA3E" w14:textId="77777777" w:rsidTr="0085469D">
        <w:tc>
          <w:tcPr>
            <w:tcW w:w="0" w:type="auto"/>
          </w:tcPr>
          <w:p w14:paraId="1BCB72CC" w14:textId="77777777" w:rsidR="00845873" w:rsidRDefault="00845873" w:rsidP="0085469D">
            <w:pPr>
              <w:jc w:val="center"/>
            </w:pPr>
            <w:r>
              <w:t xml:space="preserve">13 cm </w:t>
            </w:r>
          </w:p>
        </w:tc>
        <w:tc>
          <w:tcPr>
            <w:tcW w:w="0" w:type="auto"/>
          </w:tcPr>
          <w:p w14:paraId="66FFB607" w14:textId="77777777" w:rsidR="00845873" w:rsidRDefault="00845873" w:rsidP="0085469D">
            <w:pPr>
              <w:jc w:val="center"/>
            </w:pPr>
          </w:p>
        </w:tc>
        <w:tc>
          <w:tcPr>
            <w:tcW w:w="0" w:type="auto"/>
          </w:tcPr>
          <w:p w14:paraId="7AF7140A" w14:textId="77777777" w:rsidR="00845873" w:rsidRDefault="00845873" w:rsidP="0085469D">
            <w:pPr>
              <w:jc w:val="center"/>
            </w:pPr>
          </w:p>
        </w:tc>
      </w:tr>
      <w:tr w:rsidR="00845873" w14:paraId="04F13525" w14:textId="77777777" w:rsidTr="0085469D">
        <w:tc>
          <w:tcPr>
            <w:tcW w:w="0" w:type="auto"/>
          </w:tcPr>
          <w:p w14:paraId="769DCB0A" w14:textId="77777777" w:rsidR="00845873" w:rsidRDefault="00845873" w:rsidP="0085469D">
            <w:pPr>
              <w:jc w:val="center"/>
            </w:pPr>
            <w:r>
              <w:t>15 cm</w:t>
            </w:r>
          </w:p>
        </w:tc>
        <w:tc>
          <w:tcPr>
            <w:tcW w:w="0" w:type="auto"/>
          </w:tcPr>
          <w:p w14:paraId="1E833BD7" w14:textId="77777777" w:rsidR="00845873" w:rsidRDefault="00845873" w:rsidP="0085469D">
            <w:pPr>
              <w:jc w:val="center"/>
            </w:pPr>
          </w:p>
        </w:tc>
        <w:tc>
          <w:tcPr>
            <w:tcW w:w="0" w:type="auto"/>
          </w:tcPr>
          <w:p w14:paraId="2B9B6EAA" w14:textId="77777777" w:rsidR="00845873" w:rsidRDefault="00845873" w:rsidP="0085469D">
            <w:pPr>
              <w:jc w:val="center"/>
            </w:pPr>
          </w:p>
        </w:tc>
      </w:tr>
    </w:tbl>
    <w:p w14:paraId="34908790" w14:textId="77777777" w:rsidR="00845873" w:rsidRPr="00D81845" w:rsidRDefault="00845873" w:rsidP="00845873">
      <w:pPr>
        <w:jc w:val="both"/>
        <w:rPr>
          <w:color w:val="000000"/>
        </w:rPr>
      </w:pPr>
    </w:p>
    <w:p w14:paraId="27AD5EDA" w14:textId="77777777" w:rsidR="00845873" w:rsidRDefault="00845873" w:rsidP="00845873">
      <w:pPr>
        <w:jc w:val="both"/>
        <w:rPr>
          <w:b/>
          <w:color w:val="000000"/>
        </w:rPr>
      </w:pPr>
    </w:p>
    <w:p w14:paraId="2E6FFA89" w14:textId="77777777" w:rsidR="005A08E2" w:rsidRDefault="005A08E2">
      <w:pPr>
        <w:spacing w:after="160" w:line="259" w:lineRule="auto"/>
        <w:rPr>
          <w:rFonts w:ascii="Cambria" w:eastAsia="Batang" w:hAnsi="Cambria"/>
          <w:b/>
        </w:rPr>
      </w:pPr>
      <w:r>
        <w:rPr>
          <w:rFonts w:ascii="Cambria" w:eastAsia="Batang" w:hAnsi="Cambria"/>
          <w:b/>
        </w:rPr>
        <w:br w:type="page"/>
      </w:r>
    </w:p>
    <w:p w14:paraId="411CAC3C" w14:textId="083D303B" w:rsidR="00845873" w:rsidRPr="00D20E22" w:rsidRDefault="00845873" w:rsidP="00845873">
      <w:pPr>
        <w:jc w:val="both"/>
        <w:rPr>
          <w:rFonts w:ascii="Cambria" w:eastAsia="Batang" w:hAnsi="Cambria"/>
        </w:rPr>
      </w:pPr>
      <w:r w:rsidRPr="00D20E22">
        <w:rPr>
          <w:rFonts w:ascii="Cambria" w:eastAsia="Batang" w:hAnsi="Cambria"/>
          <w:b/>
        </w:rPr>
        <w:lastRenderedPageBreak/>
        <w:t>Task 6</w:t>
      </w:r>
      <w:r w:rsidRPr="00D20E22">
        <w:rPr>
          <w:rFonts w:ascii="Cambria" w:eastAsia="Batang" w:hAnsi="Cambria"/>
        </w:rPr>
        <w:t>. (Homework) As Task 4 but with a slope of 40º.</w:t>
      </w:r>
      <w:bookmarkStart w:id="0" w:name="_GoBack"/>
      <w:bookmarkEnd w:id="0"/>
    </w:p>
    <w:p w14:paraId="4CBA1A31" w14:textId="77777777" w:rsidR="00845873" w:rsidRPr="00D20E22" w:rsidRDefault="00845873" w:rsidP="00845873">
      <w:pPr>
        <w:rPr>
          <w:rFonts w:ascii="Cambria" w:eastAsia="Batang" w:hAnsi="Cambria"/>
        </w:rPr>
      </w:pPr>
      <w:r w:rsidRPr="00D20E22">
        <w:rPr>
          <w:rFonts w:ascii="Cambria" w:eastAsia="Batang" w:hAnsi="Cambria"/>
        </w:rPr>
        <w:t>Let us consider a more realistic model of a car as shown on Fig. 7.</w:t>
      </w:r>
      <w:r w:rsidR="003B03D2">
        <w:rPr>
          <w:rFonts w:ascii="Cambria" w:eastAsia="Batang" w:hAnsi="Cambria"/>
        </w:rPr>
        <w:t xml:space="preserve"> </w:t>
      </w:r>
    </w:p>
    <w:p w14:paraId="1A8B9E06" w14:textId="77777777" w:rsidR="00395CFB" w:rsidRDefault="00395CFB" w:rsidP="00845873">
      <w:pPr>
        <w:rPr>
          <w:rFonts w:ascii="Cambria" w:eastAsia="Batang" w:hAnsi="Cambria"/>
          <w:b/>
        </w:rPr>
      </w:pPr>
    </w:p>
    <w:p w14:paraId="793A05F2" w14:textId="77777777" w:rsidR="00845873" w:rsidRDefault="00845873" w:rsidP="00845873">
      <w:pPr>
        <w:rPr>
          <w:rFonts w:ascii="Cambria" w:eastAsia="Batang" w:hAnsi="Cambria"/>
        </w:rPr>
      </w:pPr>
      <w:r w:rsidRPr="00D20E22">
        <w:rPr>
          <w:rFonts w:ascii="Cambria" w:eastAsia="Batang" w:hAnsi="Cambria"/>
          <w:b/>
        </w:rPr>
        <w:t>Task 7</w:t>
      </w:r>
      <w:r w:rsidRPr="00D20E22">
        <w:rPr>
          <w:rFonts w:ascii="Cambria" w:eastAsia="Batang" w:hAnsi="Cambria"/>
        </w:rPr>
        <w:t>. Is it possible to park the car from Fig. 7 (where all sizes are given in centimeters) over a slope of 28°? Pay attention to the troubles that appear when leaving the s</w:t>
      </w:r>
      <w:r w:rsidR="003B03D2">
        <w:rPr>
          <w:rFonts w:ascii="Cambria" w:eastAsia="Batang" w:hAnsi="Cambria"/>
        </w:rPr>
        <w:t>lope and entering the basement.</w:t>
      </w:r>
    </w:p>
    <w:p w14:paraId="420316D7" w14:textId="55D96C47" w:rsidR="000832AD" w:rsidRDefault="000832AD" w:rsidP="00845873">
      <w:pPr>
        <w:rPr>
          <w:rFonts w:ascii="Cambria" w:eastAsia="Batang" w:hAnsi="Cambria"/>
        </w:rPr>
      </w:pPr>
      <w:r w:rsidRPr="000832AD">
        <w:rPr>
          <w:rFonts w:ascii="Cambria" w:eastAsia="Batang" w:hAnsi="Cambria"/>
        </w:rPr>
        <w:t xml:space="preserve">It is advisable to use </w:t>
      </w:r>
      <w:r>
        <w:rPr>
          <w:rFonts w:ascii="Cambria" w:eastAsia="Batang" w:hAnsi="Cambria"/>
        </w:rPr>
        <w:t xml:space="preserve">the dynamic file </w:t>
      </w:r>
      <w:r w:rsidRPr="000832AD">
        <w:rPr>
          <w:rFonts w:ascii="Cambria" w:eastAsia="Batang" w:hAnsi="Cambria"/>
        </w:rPr>
        <w:t>in:</w:t>
      </w:r>
      <w:r>
        <w:rPr>
          <w:rFonts w:ascii="Cambria" w:eastAsia="Batang" w:hAnsi="Cambria"/>
        </w:rPr>
        <w:br/>
      </w:r>
      <w:hyperlink r:id="rId34" w:history="1">
        <w:r w:rsidR="005A08E2" w:rsidRPr="00202373">
          <w:rPr>
            <w:rStyle w:val="Hyperlink"/>
            <w:rFonts w:ascii="Cambria" w:eastAsia="Batang" w:hAnsi="Cambria"/>
          </w:rPr>
          <w:t>http://www.math.bas.bg/omi/cabinet/content/bg/html/d22178.html</w:t>
        </w:r>
      </w:hyperlink>
      <w:r w:rsidR="005A08E2">
        <w:rPr>
          <w:rFonts w:ascii="Cambria" w:eastAsia="Batang" w:hAnsi="Cambria"/>
        </w:rPr>
        <w:br/>
      </w:r>
      <w:r w:rsidRPr="000832AD">
        <w:rPr>
          <w:rFonts w:ascii="Cambria" w:eastAsia="Batang" w:hAnsi="Cambria"/>
        </w:rPr>
        <w:t>or</w:t>
      </w:r>
      <w:r w:rsidR="005A08E2">
        <w:rPr>
          <w:rFonts w:ascii="Cambria" w:eastAsia="Batang" w:hAnsi="Cambria"/>
        </w:rPr>
        <w:t xml:space="preserve"> </w:t>
      </w:r>
      <w:r w:rsidRPr="000832AD">
        <w:rPr>
          <w:rFonts w:ascii="Cambria" w:eastAsia="Batang" w:hAnsi="Cambria"/>
        </w:rPr>
        <w:t xml:space="preserve">(if you </w:t>
      </w:r>
      <w:r>
        <w:rPr>
          <w:rFonts w:ascii="Cambria" w:eastAsia="Batang" w:hAnsi="Cambria"/>
        </w:rPr>
        <w:t xml:space="preserve">have </w:t>
      </w:r>
      <w:proofErr w:type="spellStart"/>
      <w:r>
        <w:rPr>
          <w:rFonts w:ascii="Cambria" w:eastAsia="Batang" w:hAnsi="Cambria"/>
        </w:rPr>
        <w:t>GeoGebra</w:t>
      </w:r>
      <w:proofErr w:type="spellEnd"/>
      <w:r>
        <w:rPr>
          <w:rFonts w:ascii="Cambria" w:eastAsia="Batang" w:hAnsi="Cambria"/>
        </w:rPr>
        <w:t xml:space="preserve"> installed) in the link:</w:t>
      </w:r>
      <w:r>
        <w:rPr>
          <w:rFonts w:ascii="Cambria" w:eastAsia="Batang" w:hAnsi="Cambria"/>
        </w:rPr>
        <w:br/>
      </w:r>
      <w:hyperlink r:id="rId35" w:history="1">
        <w:r w:rsidR="005A08E2" w:rsidRPr="00202373">
          <w:rPr>
            <w:rStyle w:val="Hyperlink"/>
            <w:rFonts w:ascii="Cambria" w:eastAsia="Batang" w:hAnsi="Cambria"/>
          </w:rPr>
          <w:t>http://www.math.bas.bg/omi/cabinet/content/bg/ggb/d22178.ggb</w:t>
        </w:r>
      </w:hyperlink>
    </w:p>
    <w:p w14:paraId="00DE1DA3" w14:textId="77777777" w:rsidR="00845873" w:rsidRPr="007766DA" w:rsidRDefault="00C91F57" w:rsidP="00845873">
      <w:pPr>
        <w:jc w:val="center"/>
      </w:pPr>
      <w:r w:rsidRPr="00525C8E">
        <w:rPr>
          <w:noProof/>
          <w:lang w:val="nl-NL" w:eastAsia="nl-NL"/>
        </w:rPr>
        <w:drawing>
          <wp:inline distT="0" distB="0" distL="0" distR="0" wp14:anchorId="2E2E5FCB" wp14:editId="441DC1B1">
            <wp:extent cx="3676650" cy="2190750"/>
            <wp:effectExtent l="0" t="0" r="0" b="0"/>
            <wp:docPr id="14" name="Picture 9" descr="C:\Users\PC\Desktop\kola\m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C\Desktop\kola\m114.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76650" cy="2190750"/>
                    </a:xfrm>
                    <a:prstGeom prst="rect">
                      <a:avLst/>
                    </a:prstGeom>
                    <a:noFill/>
                    <a:ln>
                      <a:noFill/>
                    </a:ln>
                  </pic:spPr>
                </pic:pic>
              </a:graphicData>
            </a:graphic>
          </wp:inline>
        </w:drawing>
      </w:r>
    </w:p>
    <w:p w14:paraId="448E3B5E" w14:textId="77777777" w:rsidR="00845873" w:rsidRPr="003B03D2" w:rsidRDefault="00845873" w:rsidP="003B03D2">
      <w:pPr>
        <w:jc w:val="center"/>
      </w:pPr>
      <w:r w:rsidRPr="004B61E8">
        <w:t>Fig. 7</w:t>
      </w:r>
    </w:p>
    <w:p w14:paraId="1F884D02" w14:textId="77777777" w:rsidR="00845873" w:rsidRDefault="00845873" w:rsidP="00845873">
      <w:pPr>
        <w:jc w:val="both"/>
        <w:rPr>
          <w:b/>
          <w:color w:val="000000"/>
        </w:rPr>
      </w:pPr>
    </w:p>
    <w:p w14:paraId="4AFF009F" w14:textId="77777777" w:rsidR="00845873" w:rsidRPr="00D20E22" w:rsidRDefault="00845873" w:rsidP="00D20E22">
      <w:pPr>
        <w:rPr>
          <w:rFonts w:ascii="Cambria" w:eastAsia="Batang" w:hAnsi="Cambria"/>
        </w:rPr>
      </w:pPr>
      <w:r w:rsidRPr="00D20E22">
        <w:rPr>
          <w:rFonts w:ascii="Cambria" w:eastAsia="Batang" w:hAnsi="Cambria"/>
          <w:b/>
        </w:rPr>
        <w:t>Task 8.</w:t>
      </w:r>
      <w:r w:rsidRPr="00D20E22">
        <w:rPr>
          <w:rFonts w:ascii="Cambria" w:eastAsia="Batang" w:hAnsi="Cambria"/>
        </w:rPr>
        <w:t xml:space="preserve"> Is it possible to park the car with technical characteristics as in Fig. 8 over a slope of 28°? </w:t>
      </w:r>
    </w:p>
    <w:p w14:paraId="33C7A4C3" w14:textId="77777777" w:rsidR="00845873" w:rsidRDefault="00C91F57" w:rsidP="00845873">
      <w:pPr>
        <w:jc w:val="center"/>
        <w:rPr>
          <w:lang w:val="bg-BG"/>
        </w:rPr>
      </w:pPr>
      <w:r w:rsidRPr="00525C8E">
        <w:rPr>
          <w:noProof/>
          <w:lang w:val="nl-NL" w:eastAsia="nl-NL"/>
        </w:rPr>
        <w:drawing>
          <wp:inline distT="0" distB="0" distL="0" distR="0" wp14:anchorId="449C8010" wp14:editId="42E9BAB5">
            <wp:extent cx="3441700" cy="1968500"/>
            <wp:effectExtent l="0" t="0" r="0" b="0"/>
            <wp:docPr id="15" name="Picture 10" descr="C:\Users\PC\Desktop\kola\m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Desktop\kola\m115.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41700" cy="1968500"/>
                    </a:xfrm>
                    <a:prstGeom prst="rect">
                      <a:avLst/>
                    </a:prstGeom>
                    <a:noFill/>
                    <a:ln>
                      <a:noFill/>
                    </a:ln>
                  </pic:spPr>
                </pic:pic>
              </a:graphicData>
            </a:graphic>
          </wp:inline>
        </w:drawing>
      </w:r>
    </w:p>
    <w:p w14:paraId="1C37BDB1" w14:textId="77777777" w:rsidR="00845873" w:rsidRPr="00083CF9" w:rsidRDefault="00845873" w:rsidP="00845873">
      <w:pPr>
        <w:jc w:val="center"/>
      </w:pPr>
      <w:r>
        <w:t>Fig. 8</w:t>
      </w:r>
    </w:p>
    <w:p w14:paraId="2174F7AF" w14:textId="77777777" w:rsidR="00845873" w:rsidRDefault="00845873" w:rsidP="00845873">
      <w:pPr>
        <w:rPr>
          <w:color w:val="00B050"/>
        </w:rPr>
      </w:pPr>
    </w:p>
    <w:p w14:paraId="1F4EB9E3" w14:textId="77777777" w:rsidR="00845873" w:rsidRPr="00D20E22" w:rsidRDefault="00845873" w:rsidP="00845873">
      <w:pPr>
        <w:rPr>
          <w:rFonts w:ascii="Cambria" w:eastAsia="Batang" w:hAnsi="Cambria"/>
        </w:rPr>
      </w:pPr>
      <w:r w:rsidRPr="00D20E22">
        <w:rPr>
          <w:rFonts w:ascii="Cambria" w:eastAsia="Batang" w:hAnsi="Cambria"/>
        </w:rPr>
        <w:lastRenderedPageBreak/>
        <w:t xml:space="preserve">As a matter of fact, for real cars the “bottom line” is not the one that connects the centers of the wheels. It might be lower as in Fig. 9. </w:t>
      </w:r>
    </w:p>
    <w:p w14:paraId="2A3DED9E" w14:textId="77777777" w:rsidR="00845873" w:rsidRDefault="00C91F57" w:rsidP="00845873">
      <w:r w:rsidRPr="00525C8E">
        <w:rPr>
          <w:noProof/>
          <w:lang w:val="nl-NL" w:eastAsia="nl-NL"/>
        </w:rPr>
        <w:drawing>
          <wp:inline distT="0" distB="0" distL="0" distR="0" wp14:anchorId="1BAC83E1" wp14:editId="444C0536">
            <wp:extent cx="4546600" cy="4572000"/>
            <wp:effectExtent l="0" t="0" r="6350" b="0"/>
            <wp:docPr id="16" name="Picture 2" descr="C:\Users\PC\Desktop\0199876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019987698.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46600" cy="4572000"/>
                    </a:xfrm>
                    <a:prstGeom prst="rect">
                      <a:avLst/>
                    </a:prstGeom>
                    <a:noFill/>
                    <a:ln>
                      <a:noFill/>
                    </a:ln>
                  </pic:spPr>
                </pic:pic>
              </a:graphicData>
            </a:graphic>
          </wp:inline>
        </w:drawing>
      </w:r>
    </w:p>
    <w:p w14:paraId="24D18A10" w14:textId="77777777" w:rsidR="00845873" w:rsidRPr="004B61E8" w:rsidRDefault="00845873" w:rsidP="00845873">
      <w:pPr>
        <w:rPr>
          <w:rStyle w:val="Hyperlink"/>
          <w:lang w:val="bg-BG"/>
        </w:rPr>
      </w:pPr>
      <w:r w:rsidRPr="00D20E22">
        <w:rPr>
          <w:rFonts w:ascii="Cambria" w:eastAsia="Batang" w:hAnsi="Cambria"/>
        </w:rPr>
        <w:t>(taken from</w:t>
      </w:r>
      <w:r>
        <w:t xml:space="preserve"> </w:t>
      </w:r>
      <w:hyperlink r:id="rId39" w:history="1">
        <w:r w:rsidRPr="00FC2AD6">
          <w:rPr>
            <w:rStyle w:val="Hyperlink"/>
            <w:lang w:val="bg-BG"/>
          </w:rPr>
          <w:t>http://stamm.snimka.bg/automobiles/tehnicheski-shemi.523901.19987698</w:t>
        </w:r>
      </w:hyperlink>
      <w:r w:rsidRPr="006A3C1B">
        <w:t xml:space="preserve"> )</w:t>
      </w:r>
    </w:p>
    <w:p w14:paraId="15AA3C1E" w14:textId="77777777" w:rsidR="00845873" w:rsidRPr="004F4C8E" w:rsidRDefault="00845873" w:rsidP="00845873">
      <w:pPr>
        <w:jc w:val="center"/>
      </w:pPr>
      <w:r w:rsidRPr="004F4C8E">
        <w:t>Fig. 9</w:t>
      </w:r>
    </w:p>
    <w:p w14:paraId="3ED0F622" w14:textId="77777777" w:rsidR="00845873" w:rsidRDefault="00845873" w:rsidP="00845873">
      <w:pPr>
        <w:rPr>
          <w:color w:val="00B050"/>
        </w:rPr>
      </w:pPr>
      <w:r w:rsidRPr="00D20E22">
        <w:rPr>
          <w:rFonts w:ascii="Cambria" w:eastAsia="Batang" w:hAnsi="Cambria"/>
        </w:rPr>
        <w:t>While exploring the parking problem we have to work with the real distance between the ground and the lowest parts of car chassis. This is the so called “clearance” of the car. Here is what Wikipedia says about it</w:t>
      </w:r>
      <w:r>
        <w:t xml:space="preserve">  ( </w:t>
      </w:r>
      <w:hyperlink r:id="rId40" w:history="1">
        <w:r w:rsidRPr="00426420">
          <w:rPr>
            <w:rStyle w:val="Hyperlink"/>
          </w:rPr>
          <w:t>http://en.wikipedia.org/wiki/Ride_height</w:t>
        </w:r>
      </w:hyperlink>
      <w:r w:rsidRPr="006A3C1B">
        <w:t>):</w:t>
      </w:r>
      <w:r>
        <w:rPr>
          <w:color w:val="00B050"/>
        </w:rPr>
        <w:t xml:space="preserve"> </w:t>
      </w:r>
    </w:p>
    <w:p w14:paraId="717F48C5" w14:textId="77777777" w:rsidR="00845873" w:rsidRDefault="00845873" w:rsidP="00845873"/>
    <w:p w14:paraId="3B17A647" w14:textId="77777777" w:rsidR="00845873" w:rsidRPr="001358B5" w:rsidRDefault="00845873" w:rsidP="00845873">
      <w:pPr>
        <w:pStyle w:val="NormalWeb"/>
        <w:shd w:val="clear" w:color="auto" w:fill="FFFFFF"/>
        <w:spacing w:before="120" w:beforeAutospacing="0" w:after="120" w:afterAutospacing="0" w:line="241" w:lineRule="atLeast"/>
        <w:rPr>
          <w:rFonts w:ascii="Arial" w:hAnsi="Arial" w:cs="Arial"/>
          <w:color w:val="252525"/>
          <w:sz w:val="15"/>
          <w:szCs w:val="15"/>
        </w:rPr>
      </w:pPr>
      <w:r w:rsidRPr="001358B5">
        <w:rPr>
          <w:rFonts w:ascii="Arial" w:hAnsi="Arial" w:cs="Arial"/>
          <w:b/>
          <w:bCs/>
          <w:color w:val="252525"/>
          <w:sz w:val="15"/>
          <w:szCs w:val="15"/>
        </w:rPr>
        <w:t>Ride height</w:t>
      </w:r>
      <w:r w:rsidRPr="001358B5">
        <w:rPr>
          <w:rStyle w:val="apple-converted-space"/>
          <w:rFonts w:ascii="Arial" w:hAnsi="Arial" w:cs="Arial"/>
          <w:color w:val="252525"/>
          <w:sz w:val="15"/>
          <w:szCs w:val="15"/>
        </w:rPr>
        <w:t> </w:t>
      </w:r>
      <w:r w:rsidRPr="001358B5">
        <w:rPr>
          <w:rFonts w:ascii="Arial" w:hAnsi="Arial" w:cs="Arial"/>
          <w:color w:val="252525"/>
          <w:sz w:val="15"/>
          <w:szCs w:val="15"/>
        </w:rPr>
        <w:t>(also called</w:t>
      </w:r>
      <w:r w:rsidRPr="001358B5">
        <w:rPr>
          <w:rStyle w:val="apple-converted-space"/>
          <w:rFonts w:ascii="Arial" w:hAnsi="Arial" w:cs="Arial"/>
          <w:color w:val="252525"/>
          <w:sz w:val="15"/>
          <w:szCs w:val="15"/>
        </w:rPr>
        <w:t> </w:t>
      </w:r>
      <w:r w:rsidRPr="001358B5">
        <w:rPr>
          <w:rFonts w:ascii="Arial" w:hAnsi="Arial" w:cs="Arial"/>
          <w:b/>
          <w:bCs/>
          <w:color w:val="252525"/>
          <w:sz w:val="15"/>
          <w:szCs w:val="15"/>
        </w:rPr>
        <w:t>ground clearance</w:t>
      </w:r>
      <w:r w:rsidRPr="001358B5">
        <w:rPr>
          <w:rStyle w:val="apple-converted-space"/>
          <w:rFonts w:ascii="Arial" w:hAnsi="Arial" w:cs="Arial"/>
          <w:color w:val="252525"/>
          <w:sz w:val="15"/>
          <w:szCs w:val="15"/>
        </w:rPr>
        <w:t> </w:t>
      </w:r>
      <w:r w:rsidRPr="001358B5">
        <w:rPr>
          <w:rFonts w:ascii="Arial" w:hAnsi="Arial" w:cs="Arial"/>
          <w:color w:val="252525"/>
          <w:sz w:val="15"/>
          <w:szCs w:val="15"/>
        </w:rPr>
        <w:t>or simply</w:t>
      </w:r>
      <w:r w:rsidRPr="001358B5">
        <w:rPr>
          <w:rStyle w:val="apple-converted-space"/>
          <w:rFonts w:ascii="Arial" w:hAnsi="Arial" w:cs="Arial"/>
          <w:color w:val="252525"/>
          <w:sz w:val="15"/>
          <w:szCs w:val="15"/>
        </w:rPr>
        <w:t> </w:t>
      </w:r>
      <w:r w:rsidRPr="001358B5">
        <w:rPr>
          <w:rFonts w:ascii="Arial" w:hAnsi="Arial" w:cs="Arial"/>
          <w:b/>
          <w:bCs/>
          <w:color w:val="252525"/>
          <w:sz w:val="15"/>
          <w:szCs w:val="15"/>
        </w:rPr>
        <w:t>clearance</w:t>
      </w:r>
      <w:r w:rsidRPr="001358B5">
        <w:rPr>
          <w:rFonts w:ascii="Arial" w:hAnsi="Arial" w:cs="Arial"/>
          <w:color w:val="252525"/>
          <w:sz w:val="15"/>
          <w:szCs w:val="15"/>
        </w:rPr>
        <w:t>) is the amount of space between the base of an automobile</w:t>
      </w:r>
      <w:r w:rsidRPr="001358B5">
        <w:rPr>
          <w:rStyle w:val="apple-converted-space"/>
          <w:rFonts w:ascii="Arial" w:hAnsi="Arial" w:cs="Arial"/>
          <w:color w:val="252525"/>
          <w:sz w:val="15"/>
          <w:szCs w:val="15"/>
        </w:rPr>
        <w:t> </w:t>
      </w:r>
      <w:hyperlink r:id="rId41" w:tooltip="Tire" w:history="1">
        <w:r w:rsidRPr="001358B5">
          <w:rPr>
            <w:rStyle w:val="Hyperlink"/>
            <w:rFonts w:ascii="Arial" w:hAnsi="Arial" w:cs="Arial"/>
            <w:color w:val="0B0080"/>
            <w:sz w:val="15"/>
            <w:szCs w:val="15"/>
          </w:rPr>
          <w:t>tire</w:t>
        </w:r>
      </w:hyperlink>
      <w:r w:rsidRPr="001358B5">
        <w:rPr>
          <w:rStyle w:val="apple-converted-space"/>
          <w:rFonts w:ascii="Arial" w:hAnsi="Arial" w:cs="Arial"/>
          <w:color w:val="252525"/>
          <w:sz w:val="15"/>
          <w:szCs w:val="15"/>
        </w:rPr>
        <w:t> </w:t>
      </w:r>
      <w:r w:rsidRPr="001358B5">
        <w:rPr>
          <w:rFonts w:ascii="Arial" w:hAnsi="Arial" w:cs="Arial"/>
          <w:color w:val="252525"/>
          <w:sz w:val="15"/>
          <w:szCs w:val="15"/>
        </w:rPr>
        <w:t>and the underside of the</w:t>
      </w:r>
      <w:r w:rsidRPr="001358B5">
        <w:rPr>
          <w:rStyle w:val="apple-converted-space"/>
          <w:rFonts w:ascii="Arial" w:hAnsi="Arial" w:cs="Arial"/>
          <w:color w:val="252525"/>
          <w:sz w:val="15"/>
          <w:szCs w:val="15"/>
        </w:rPr>
        <w:t> </w:t>
      </w:r>
      <w:hyperlink r:id="rId42" w:tooltip="Chassis" w:history="1">
        <w:r w:rsidRPr="001358B5">
          <w:rPr>
            <w:rStyle w:val="Hyperlink"/>
            <w:rFonts w:ascii="Arial" w:hAnsi="Arial" w:cs="Arial"/>
            <w:color w:val="0B0080"/>
            <w:sz w:val="15"/>
            <w:szCs w:val="15"/>
          </w:rPr>
          <w:t>chassis</w:t>
        </w:r>
      </w:hyperlink>
      <w:r w:rsidRPr="001358B5">
        <w:rPr>
          <w:rFonts w:ascii="Arial" w:hAnsi="Arial" w:cs="Arial"/>
          <w:color w:val="252525"/>
          <w:sz w:val="15"/>
          <w:szCs w:val="15"/>
        </w:rPr>
        <w:t>; or, more properly, to the shortest distance between a flat, level surface, and any part of a</w:t>
      </w:r>
      <w:r w:rsidRPr="001358B5">
        <w:rPr>
          <w:rStyle w:val="apple-converted-space"/>
          <w:rFonts w:ascii="Arial" w:hAnsi="Arial" w:cs="Arial"/>
          <w:color w:val="252525"/>
          <w:sz w:val="15"/>
          <w:szCs w:val="15"/>
        </w:rPr>
        <w:t> </w:t>
      </w:r>
      <w:hyperlink r:id="rId43" w:tooltip="Vehicle" w:history="1">
        <w:r w:rsidRPr="001358B5">
          <w:rPr>
            <w:rStyle w:val="Hyperlink"/>
            <w:rFonts w:ascii="Arial" w:hAnsi="Arial" w:cs="Arial"/>
            <w:color w:val="0B0080"/>
            <w:sz w:val="15"/>
            <w:szCs w:val="15"/>
          </w:rPr>
          <w:t>vehicle</w:t>
        </w:r>
      </w:hyperlink>
      <w:r w:rsidRPr="001358B5">
        <w:rPr>
          <w:rStyle w:val="apple-converted-space"/>
          <w:rFonts w:ascii="Arial" w:hAnsi="Arial" w:cs="Arial"/>
          <w:color w:val="252525"/>
          <w:sz w:val="15"/>
          <w:szCs w:val="15"/>
        </w:rPr>
        <w:t> </w:t>
      </w:r>
      <w:r w:rsidRPr="001358B5">
        <w:rPr>
          <w:rFonts w:ascii="Arial" w:hAnsi="Arial" w:cs="Arial"/>
          <w:color w:val="252525"/>
          <w:sz w:val="15"/>
          <w:szCs w:val="15"/>
        </w:rPr>
        <w:t>other than those parts designed to contact the ground (such as tires, tracks, skis, etc.). Ground clearance is measured with standard vehicle equipment, and for</w:t>
      </w:r>
      <w:r w:rsidRPr="001358B5">
        <w:rPr>
          <w:rStyle w:val="apple-converted-space"/>
          <w:rFonts w:ascii="Arial" w:hAnsi="Arial" w:cs="Arial"/>
          <w:color w:val="252525"/>
          <w:sz w:val="15"/>
          <w:szCs w:val="15"/>
        </w:rPr>
        <w:t> </w:t>
      </w:r>
      <w:hyperlink r:id="rId44" w:tooltip="Car" w:history="1">
        <w:r w:rsidRPr="001358B5">
          <w:rPr>
            <w:rStyle w:val="Hyperlink"/>
            <w:rFonts w:ascii="Arial" w:hAnsi="Arial" w:cs="Arial"/>
            <w:color w:val="0B0080"/>
            <w:sz w:val="15"/>
            <w:szCs w:val="15"/>
          </w:rPr>
          <w:t>cars</w:t>
        </w:r>
      </w:hyperlink>
      <w:r w:rsidRPr="001358B5">
        <w:rPr>
          <w:rFonts w:ascii="Arial" w:hAnsi="Arial" w:cs="Arial"/>
          <w:color w:val="252525"/>
          <w:sz w:val="15"/>
          <w:szCs w:val="15"/>
        </w:rPr>
        <w:t>, is usually given with no cargo or passengers.</w:t>
      </w:r>
    </w:p>
    <w:p w14:paraId="1552BD40" w14:textId="77777777" w:rsidR="00845873" w:rsidRPr="001358B5" w:rsidRDefault="00845873" w:rsidP="00845873">
      <w:pPr>
        <w:pStyle w:val="NormalWeb"/>
        <w:shd w:val="clear" w:color="auto" w:fill="FFFFFF"/>
        <w:spacing w:before="120" w:beforeAutospacing="0" w:after="120" w:afterAutospacing="0" w:line="241" w:lineRule="atLeast"/>
        <w:rPr>
          <w:rFonts w:ascii="Arial" w:hAnsi="Arial" w:cs="Arial"/>
          <w:color w:val="252525"/>
          <w:sz w:val="15"/>
          <w:szCs w:val="15"/>
        </w:rPr>
      </w:pPr>
      <w:r w:rsidRPr="001358B5">
        <w:rPr>
          <w:rFonts w:ascii="Arial" w:hAnsi="Arial" w:cs="Arial"/>
          <w:color w:val="252525"/>
          <w:sz w:val="15"/>
          <w:szCs w:val="15"/>
        </w:rPr>
        <w:t>Ground clearance is a critical factor in several important characteristics of a vehicle. For all vehicles, especially cars, variations in clearance represent a trade-off between</w:t>
      </w:r>
      <w:r w:rsidRPr="001358B5">
        <w:rPr>
          <w:rStyle w:val="apple-converted-space"/>
          <w:rFonts w:ascii="Arial" w:hAnsi="Arial" w:cs="Arial"/>
          <w:color w:val="252525"/>
          <w:sz w:val="15"/>
          <w:szCs w:val="15"/>
        </w:rPr>
        <w:t> </w:t>
      </w:r>
      <w:hyperlink r:id="rId45" w:tooltip="Handling" w:history="1">
        <w:r w:rsidRPr="001358B5">
          <w:rPr>
            <w:rStyle w:val="Hyperlink"/>
            <w:rFonts w:ascii="Arial" w:hAnsi="Arial" w:cs="Arial"/>
            <w:color w:val="0B0080"/>
            <w:sz w:val="15"/>
            <w:szCs w:val="15"/>
          </w:rPr>
          <w:t>handling</w:t>
        </w:r>
      </w:hyperlink>
      <w:r w:rsidRPr="001358B5">
        <w:rPr>
          <w:rStyle w:val="apple-converted-space"/>
          <w:rFonts w:ascii="Arial" w:hAnsi="Arial" w:cs="Arial"/>
          <w:color w:val="252525"/>
          <w:sz w:val="15"/>
          <w:szCs w:val="15"/>
        </w:rPr>
        <w:t> </w:t>
      </w:r>
      <w:r w:rsidRPr="001358B5">
        <w:rPr>
          <w:rFonts w:ascii="Arial" w:hAnsi="Arial" w:cs="Arial"/>
          <w:color w:val="252525"/>
          <w:sz w:val="15"/>
          <w:szCs w:val="15"/>
        </w:rPr>
        <w:t>and practicality. A higher ground clearance means that the center of mass of the car is higher, which makes for less precise and more dangerous handling characteristics (most notably, the chance of</w:t>
      </w:r>
      <w:r w:rsidRPr="001358B5">
        <w:rPr>
          <w:rStyle w:val="apple-converted-space"/>
          <w:rFonts w:ascii="Arial" w:hAnsi="Arial" w:cs="Arial"/>
          <w:color w:val="252525"/>
          <w:sz w:val="15"/>
          <w:szCs w:val="15"/>
        </w:rPr>
        <w:t> </w:t>
      </w:r>
      <w:hyperlink r:id="rId46" w:tooltip="Rollover" w:history="1">
        <w:r w:rsidRPr="001358B5">
          <w:rPr>
            <w:rStyle w:val="Hyperlink"/>
            <w:rFonts w:ascii="Arial" w:hAnsi="Arial" w:cs="Arial"/>
            <w:color w:val="0B0080"/>
            <w:sz w:val="15"/>
            <w:szCs w:val="15"/>
          </w:rPr>
          <w:t>rollover</w:t>
        </w:r>
      </w:hyperlink>
      <w:r w:rsidRPr="001358B5">
        <w:rPr>
          <w:rStyle w:val="apple-converted-space"/>
          <w:rFonts w:ascii="Arial" w:hAnsi="Arial" w:cs="Arial"/>
          <w:color w:val="252525"/>
          <w:sz w:val="15"/>
          <w:szCs w:val="15"/>
        </w:rPr>
        <w:t> </w:t>
      </w:r>
      <w:r w:rsidRPr="001358B5">
        <w:rPr>
          <w:rFonts w:ascii="Arial" w:hAnsi="Arial" w:cs="Arial"/>
          <w:color w:val="252525"/>
          <w:sz w:val="15"/>
          <w:szCs w:val="15"/>
        </w:rPr>
        <w:t>is higher). However, it also means that the car is more capable of being driven on roads that are not level, without the road scraping against and likely damaging the chassis and underbody. Higher ride heights will typically adversely affect</w:t>
      </w:r>
      <w:r w:rsidRPr="001358B5">
        <w:rPr>
          <w:rStyle w:val="apple-converted-space"/>
          <w:rFonts w:ascii="Arial" w:hAnsi="Arial" w:cs="Arial"/>
          <w:color w:val="252525"/>
          <w:sz w:val="15"/>
          <w:szCs w:val="15"/>
        </w:rPr>
        <w:t> </w:t>
      </w:r>
      <w:hyperlink r:id="rId47" w:tooltip="Aerodynamic" w:history="1">
        <w:r w:rsidRPr="001358B5">
          <w:rPr>
            <w:rStyle w:val="Hyperlink"/>
            <w:rFonts w:ascii="Arial" w:hAnsi="Arial" w:cs="Arial"/>
            <w:color w:val="0B0080"/>
            <w:sz w:val="15"/>
            <w:szCs w:val="15"/>
          </w:rPr>
          <w:t>aerodynamic</w:t>
        </w:r>
      </w:hyperlink>
      <w:r w:rsidRPr="001358B5">
        <w:rPr>
          <w:rStyle w:val="apple-converted-space"/>
          <w:rFonts w:ascii="Arial" w:hAnsi="Arial" w:cs="Arial"/>
          <w:color w:val="252525"/>
          <w:sz w:val="15"/>
          <w:szCs w:val="15"/>
        </w:rPr>
        <w:t> </w:t>
      </w:r>
      <w:r w:rsidRPr="001358B5">
        <w:rPr>
          <w:rFonts w:ascii="Arial" w:hAnsi="Arial" w:cs="Arial"/>
          <w:color w:val="252525"/>
          <w:sz w:val="15"/>
          <w:szCs w:val="15"/>
        </w:rPr>
        <w:t>properties. This is why</w:t>
      </w:r>
      <w:r w:rsidRPr="001358B5">
        <w:rPr>
          <w:rStyle w:val="apple-converted-space"/>
          <w:rFonts w:ascii="Arial" w:hAnsi="Arial" w:cs="Arial"/>
          <w:color w:val="252525"/>
          <w:sz w:val="15"/>
          <w:szCs w:val="15"/>
        </w:rPr>
        <w:t> </w:t>
      </w:r>
      <w:hyperlink r:id="rId48" w:tooltip="Sports car" w:history="1">
        <w:r w:rsidRPr="001358B5">
          <w:rPr>
            <w:rStyle w:val="Hyperlink"/>
            <w:rFonts w:ascii="Arial" w:hAnsi="Arial" w:cs="Arial"/>
            <w:color w:val="0B0080"/>
            <w:sz w:val="15"/>
            <w:szCs w:val="15"/>
          </w:rPr>
          <w:t>sports cars</w:t>
        </w:r>
      </w:hyperlink>
      <w:r w:rsidRPr="001358B5">
        <w:rPr>
          <w:rStyle w:val="apple-converted-space"/>
          <w:rFonts w:ascii="Arial" w:hAnsi="Arial" w:cs="Arial"/>
          <w:color w:val="252525"/>
          <w:sz w:val="15"/>
          <w:szCs w:val="15"/>
        </w:rPr>
        <w:t> </w:t>
      </w:r>
      <w:r w:rsidRPr="001358B5">
        <w:rPr>
          <w:rFonts w:ascii="Arial" w:hAnsi="Arial" w:cs="Arial"/>
          <w:color w:val="252525"/>
          <w:sz w:val="15"/>
          <w:szCs w:val="15"/>
        </w:rPr>
        <w:t>typically have very low clearances, while</w:t>
      </w:r>
      <w:r w:rsidRPr="001358B5">
        <w:rPr>
          <w:rStyle w:val="apple-converted-space"/>
          <w:rFonts w:ascii="Arial" w:hAnsi="Arial" w:cs="Arial"/>
          <w:color w:val="252525"/>
          <w:sz w:val="15"/>
          <w:szCs w:val="15"/>
        </w:rPr>
        <w:t> </w:t>
      </w:r>
      <w:hyperlink r:id="rId49" w:tooltip="Off-road vehicle" w:history="1">
        <w:r w:rsidRPr="001358B5">
          <w:rPr>
            <w:rStyle w:val="Hyperlink"/>
            <w:rFonts w:ascii="Arial" w:hAnsi="Arial" w:cs="Arial"/>
            <w:color w:val="0B0080"/>
            <w:sz w:val="15"/>
            <w:szCs w:val="15"/>
          </w:rPr>
          <w:t>off-road vehicles</w:t>
        </w:r>
      </w:hyperlink>
      <w:r w:rsidRPr="001358B5">
        <w:rPr>
          <w:rStyle w:val="apple-converted-space"/>
          <w:rFonts w:ascii="Arial" w:hAnsi="Arial" w:cs="Arial"/>
          <w:color w:val="252525"/>
          <w:sz w:val="15"/>
          <w:szCs w:val="15"/>
        </w:rPr>
        <w:t> </w:t>
      </w:r>
      <w:r w:rsidRPr="001358B5">
        <w:rPr>
          <w:rFonts w:ascii="Arial" w:hAnsi="Arial" w:cs="Arial"/>
          <w:color w:val="252525"/>
          <w:sz w:val="15"/>
          <w:szCs w:val="15"/>
        </w:rPr>
        <w:t>and</w:t>
      </w:r>
      <w:r w:rsidRPr="001358B5">
        <w:rPr>
          <w:rStyle w:val="apple-converted-space"/>
          <w:rFonts w:ascii="Arial" w:hAnsi="Arial" w:cs="Arial"/>
          <w:color w:val="252525"/>
          <w:sz w:val="15"/>
          <w:szCs w:val="15"/>
        </w:rPr>
        <w:t> </w:t>
      </w:r>
      <w:hyperlink r:id="rId50" w:tooltip="SUV" w:history="1">
        <w:r w:rsidRPr="001358B5">
          <w:rPr>
            <w:rStyle w:val="Hyperlink"/>
            <w:rFonts w:ascii="Arial" w:hAnsi="Arial" w:cs="Arial"/>
            <w:color w:val="0B0080"/>
            <w:sz w:val="15"/>
            <w:szCs w:val="15"/>
          </w:rPr>
          <w:t>SUVs</w:t>
        </w:r>
      </w:hyperlink>
      <w:r w:rsidRPr="001358B5">
        <w:rPr>
          <w:rStyle w:val="apple-converted-space"/>
          <w:rFonts w:ascii="Arial" w:hAnsi="Arial" w:cs="Arial"/>
          <w:color w:val="252525"/>
          <w:sz w:val="15"/>
          <w:szCs w:val="15"/>
        </w:rPr>
        <w:t> </w:t>
      </w:r>
      <w:r w:rsidRPr="001358B5">
        <w:rPr>
          <w:rFonts w:ascii="Arial" w:hAnsi="Arial" w:cs="Arial"/>
          <w:color w:val="252525"/>
          <w:sz w:val="15"/>
          <w:szCs w:val="15"/>
        </w:rPr>
        <w:t>have higher ones. Two well-known extremes of each are the</w:t>
      </w:r>
      <w:r w:rsidRPr="001358B5">
        <w:rPr>
          <w:rStyle w:val="apple-converted-space"/>
          <w:rFonts w:ascii="Arial" w:hAnsi="Arial" w:cs="Arial"/>
          <w:color w:val="252525"/>
          <w:sz w:val="15"/>
          <w:szCs w:val="15"/>
        </w:rPr>
        <w:t> </w:t>
      </w:r>
      <w:hyperlink r:id="rId51" w:tooltip="Ferrari F40" w:history="1">
        <w:r w:rsidRPr="001358B5">
          <w:rPr>
            <w:rStyle w:val="Hyperlink"/>
            <w:rFonts w:ascii="Arial" w:hAnsi="Arial" w:cs="Arial"/>
            <w:color w:val="0B0080"/>
            <w:sz w:val="15"/>
            <w:szCs w:val="15"/>
          </w:rPr>
          <w:t>Ferrari F40</w:t>
        </w:r>
      </w:hyperlink>
      <w:r w:rsidRPr="001358B5">
        <w:rPr>
          <w:rFonts w:ascii="Arial" w:hAnsi="Arial" w:cs="Arial"/>
          <w:color w:val="252525"/>
          <w:sz w:val="15"/>
          <w:szCs w:val="15"/>
        </w:rPr>
        <w:t>and the</w:t>
      </w:r>
      <w:r w:rsidRPr="001358B5">
        <w:rPr>
          <w:rStyle w:val="apple-converted-space"/>
          <w:rFonts w:ascii="Arial" w:hAnsi="Arial" w:cs="Arial"/>
          <w:color w:val="252525"/>
          <w:sz w:val="15"/>
          <w:szCs w:val="15"/>
        </w:rPr>
        <w:t> </w:t>
      </w:r>
      <w:hyperlink r:id="rId52" w:tooltip="Hummer" w:history="1">
        <w:r w:rsidRPr="001358B5">
          <w:rPr>
            <w:rStyle w:val="Hyperlink"/>
            <w:rFonts w:ascii="Arial" w:hAnsi="Arial" w:cs="Arial"/>
            <w:color w:val="0B0080"/>
            <w:sz w:val="15"/>
            <w:szCs w:val="15"/>
          </w:rPr>
          <w:t>Hummer</w:t>
        </w:r>
      </w:hyperlink>
      <w:r w:rsidRPr="001358B5">
        <w:rPr>
          <w:rFonts w:ascii="Arial" w:hAnsi="Arial" w:cs="Arial"/>
          <w:color w:val="252525"/>
          <w:sz w:val="15"/>
          <w:szCs w:val="15"/>
        </w:rPr>
        <w:t>.</w:t>
      </w:r>
    </w:p>
    <w:p w14:paraId="2232F05B" w14:textId="77777777" w:rsidR="00845873" w:rsidRDefault="00845873" w:rsidP="00845873">
      <w:pPr>
        <w:rPr>
          <w:color w:val="00B050"/>
        </w:rPr>
      </w:pPr>
    </w:p>
    <w:p w14:paraId="173B9E11" w14:textId="77777777" w:rsidR="00395CFB" w:rsidRDefault="00395CFB" w:rsidP="00845873">
      <w:pPr>
        <w:rPr>
          <w:rFonts w:ascii="Cambria" w:eastAsia="Batang" w:hAnsi="Cambria"/>
          <w:b/>
        </w:rPr>
      </w:pPr>
    </w:p>
    <w:p w14:paraId="652B9ED5" w14:textId="77777777" w:rsidR="00845873" w:rsidRPr="00D20E22" w:rsidRDefault="00845873" w:rsidP="00845873">
      <w:pPr>
        <w:rPr>
          <w:rFonts w:ascii="Cambria" w:eastAsia="Batang" w:hAnsi="Cambria"/>
        </w:rPr>
      </w:pPr>
      <w:r w:rsidRPr="00D20E22">
        <w:rPr>
          <w:rFonts w:ascii="Cambria" w:eastAsia="Batang" w:hAnsi="Cambria"/>
          <w:b/>
        </w:rPr>
        <w:t>Task 9</w:t>
      </w:r>
      <w:r w:rsidRPr="00D20E22">
        <w:rPr>
          <w:rFonts w:ascii="Cambria" w:eastAsia="Batang" w:hAnsi="Cambria"/>
        </w:rPr>
        <w:t>.  Find the clearance of the car of your parents and determine the maximal slope over which the car still can be parked in the basement.</w:t>
      </w:r>
    </w:p>
    <w:p w14:paraId="5579351C" w14:textId="77777777" w:rsidR="00845873" w:rsidRPr="00D20E22" w:rsidRDefault="00845873" w:rsidP="00845873">
      <w:pPr>
        <w:rPr>
          <w:rFonts w:ascii="Cambria" w:eastAsia="Batang" w:hAnsi="Cambria"/>
        </w:rPr>
      </w:pPr>
    </w:p>
    <w:p w14:paraId="25F743F2" w14:textId="77777777" w:rsidR="00845873" w:rsidRPr="00D20E22" w:rsidRDefault="00845873" w:rsidP="00845873">
      <w:pPr>
        <w:rPr>
          <w:rFonts w:ascii="Cambria" w:eastAsia="Batang" w:hAnsi="Cambria"/>
        </w:rPr>
      </w:pPr>
      <w:r w:rsidRPr="00D20E22">
        <w:rPr>
          <w:rFonts w:ascii="Cambria" w:eastAsia="Batang" w:hAnsi="Cambria"/>
          <w:b/>
        </w:rPr>
        <w:t>Task 10</w:t>
      </w:r>
      <w:r w:rsidRPr="00D20E22">
        <w:rPr>
          <w:rFonts w:ascii="Cambria" w:eastAsia="Batang" w:hAnsi="Cambria"/>
        </w:rPr>
        <w:t>. Construct a speed bump (sleeping policeman) whose height is bigger than the clearance of the car from the previous task and, nevertheless, the car can pass over it without any problem.</w:t>
      </w:r>
    </w:p>
    <w:p w14:paraId="19F66D6A" w14:textId="77777777" w:rsidR="00845873" w:rsidRDefault="00845873" w:rsidP="00845873">
      <w:r w:rsidRPr="00D20E22">
        <w:rPr>
          <w:rFonts w:ascii="Cambria" w:eastAsia="Batang" w:hAnsi="Cambria"/>
        </w:rPr>
        <w:t>More information on Speed bumps (sleeping policemen) may be obtained at</w:t>
      </w:r>
      <w:r>
        <w:t xml:space="preserve"> </w:t>
      </w:r>
      <w:hyperlink r:id="rId53" w:history="1">
        <w:r w:rsidRPr="00A96630">
          <w:rPr>
            <w:rStyle w:val="Hyperlink"/>
          </w:rPr>
          <w:t>http://en.wikipedia.org/wiki/Speed_bump</w:t>
        </w:r>
      </w:hyperlink>
      <w:r>
        <w:t xml:space="preserve"> </w:t>
      </w:r>
    </w:p>
    <w:p w14:paraId="1DD02E76" w14:textId="77777777" w:rsidR="00845873" w:rsidRDefault="00845873" w:rsidP="00845873"/>
    <w:p w14:paraId="56932C1F" w14:textId="77777777" w:rsidR="00845873" w:rsidRDefault="00845873" w:rsidP="00845873">
      <w:r w:rsidRPr="00D20E22">
        <w:rPr>
          <w:rFonts w:ascii="Cambria" w:eastAsia="Batang" w:hAnsi="Cambria"/>
        </w:rPr>
        <w:t>Consult also “Supercar's Worst Enemy – Speed bump” at</w:t>
      </w:r>
      <w:r>
        <w:t xml:space="preserve"> </w:t>
      </w:r>
      <w:hyperlink r:id="rId54" w:history="1">
        <w:r w:rsidRPr="00A96630">
          <w:rPr>
            <w:rStyle w:val="Hyperlink"/>
          </w:rPr>
          <w:t>https://www.youtube.com/watch?v=GSUU5xOMAU8</w:t>
        </w:r>
      </w:hyperlink>
      <w:r>
        <w:t xml:space="preserve"> </w:t>
      </w:r>
    </w:p>
    <w:p w14:paraId="6710977F" w14:textId="77777777" w:rsidR="00845873" w:rsidRPr="00B77049" w:rsidRDefault="00845873" w:rsidP="00845873"/>
    <w:p w14:paraId="0290D51B" w14:textId="77777777" w:rsidR="00845873" w:rsidRPr="003D134A" w:rsidRDefault="00845873" w:rsidP="00845873">
      <w:pPr>
        <w:rPr>
          <w:b/>
        </w:rPr>
      </w:pPr>
    </w:p>
    <w:p w14:paraId="06204CD6" w14:textId="77777777" w:rsidR="005A08E2" w:rsidRDefault="005A08E2" w:rsidP="00845873">
      <w:pPr>
        <w:rPr>
          <w:color w:val="00B050"/>
        </w:rPr>
      </w:pPr>
    </w:p>
    <w:p w14:paraId="4A14AFF5" w14:textId="77777777" w:rsidR="00845873" w:rsidRPr="00845873" w:rsidRDefault="00845873" w:rsidP="00C957BB">
      <w:pPr>
        <w:rPr>
          <w:rFonts w:ascii="Cambria" w:hAnsi="Cambria"/>
        </w:rPr>
      </w:pPr>
    </w:p>
    <w:p w14:paraId="16AF34C5" w14:textId="77777777" w:rsidR="00121773" w:rsidRPr="005A08E2" w:rsidRDefault="00121773" w:rsidP="00C957BB">
      <w:pPr>
        <w:rPr>
          <w:rFonts w:ascii="Cambria" w:hAnsi="Cambria"/>
          <w:sz w:val="32"/>
          <w:szCs w:val="32"/>
          <w:lang w:val="en-GB"/>
        </w:rPr>
      </w:pPr>
      <w:r>
        <w:rPr>
          <w:rFonts w:ascii="Cambria" w:hAnsi="Cambria"/>
          <w:lang w:val="en-GB"/>
        </w:rPr>
        <w:br w:type="page"/>
      </w:r>
      <w:r w:rsidRPr="005A08E2">
        <w:rPr>
          <w:rFonts w:ascii="Cambria" w:hAnsi="Cambria"/>
          <w:color w:val="FF0000"/>
          <w:sz w:val="32"/>
          <w:szCs w:val="32"/>
          <w:lang w:val="en-GB"/>
        </w:rPr>
        <w:lastRenderedPageBreak/>
        <w:t>ATTACHMENT:</w:t>
      </w:r>
      <w:r w:rsidR="00AE11AF" w:rsidRPr="005A08E2">
        <w:rPr>
          <w:rFonts w:ascii="Cambria" w:hAnsi="Cambria"/>
          <w:color w:val="FF0000"/>
          <w:sz w:val="32"/>
          <w:szCs w:val="32"/>
          <w:lang w:val="en-GB"/>
        </w:rPr>
        <w:t xml:space="preserve"> Example of lesson plans</w:t>
      </w:r>
    </w:p>
    <w:p w14:paraId="3555C392" w14:textId="77777777" w:rsidR="00121773" w:rsidRPr="00A446D6" w:rsidRDefault="00121773" w:rsidP="00121773">
      <w:pPr>
        <w:jc w:val="both"/>
        <w:rPr>
          <w:b/>
          <w:color w:val="000000"/>
        </w:rPr>
      </w:pPr>
      <w:r w:rsidRPr="00A446D6">
        <w:rPr>
          <w:b/>
          <w:color w:val="000000"/>
        </w:rPr>
        <w:t>Example of lesson plan</w:t>
      </w:r>
      <w:r>
        <w:rPr>
          <w:b/>
          <w:color w:val="000000"/>
        </w:rPr>
        <w:t xml:space="preserve"> for Part 1</w:t>
      </w:r>
      <w:r w:rsidRPr="00A446D6">
        <w:rPr>
          <w:b/>
          <w:color w:val="000000"/>
        </w:rPr>
        <w:t xml:space="preserve">: </w:t>
      </w:r>
    </w:p>
    <w:p w14:paraId="363C8AE9" w14:textId="77777777" w:rsidR="00121773" w:rsidRDefault="00121773" w:rsidP="00121773">
      <w:pPr>
        <w:ind w:left="705" w:hanging="705"/>
      </w:pPr>
      <w:r>
        <w:t xml:space="preserve">5 min </w:t>
      </w:r>
      <w:r>
        <w:tab/>
      </w:r>
      <w:r>
        <w:tab/>
        <w:t>Organize your class in small working groups (3-4 students) and i</w:t>
      </w:r>
      <w:r w:rsidRPr="00067F50">
        <w:t>ntrod</w:t>
      </w:r>
      <w:r>
        <w:t>uce the problem</w:t>
      </w:r>
      <w:r w:rsidRPr="00067F50">
        <w:t xml:space="preserve">. </w:t>
      </w:r>
      <w:r>
        <w:t xml:space="preserve">Allow the students some quiet minutes to think about factors that might important to consider with regard to the construction.  </w:t>
      </w:r>
    </w:p>
    <w:p w14:paraId="4BA9E270" w14:textId="77777777" w:rsidR="00121773" w:rsidRDefault="00121773" w:rsidP="00121773">
      <w:r>
        <w:t>5 min</w:t>
      </w:r>
      <w:r>
        <w:tab/>
        <w:t xml:space="preserve">Bring the students ideas up front in a five to ten minutes whole class discussion. </w:t>
      </w:r>
    </w:p>
    <w:p w14:paraId="4F60BBB4" w14:textId="77777777" w:rsidR="00121773" w:rsidRPr="00A446D6" w:rsidRDefault="00121773" w:rsidP="00121773">
      <w:pPr>
        <w:spacing w:after="0"/>
        <w:ind w:firstLine="708"/>
        <w:rPr>
          <w:b/>
        </w:rPr>
      </w:pPr>
      <w:r w:rsidRPr="00A446D6">
        <w:rPr>
          <w:b/>
        </w:rPr>
        <w:t>Questions to consider on what makes parking easier:</w:t>
      </w:r>
    </w:p>
    <w:p w14:paraId="4D0DBA23" w14:textId="77777777" w:rsidR="00121773" w:rsidRPr="00A446D6" w:rsidRDefault="00121773" w:rsidP="00121773">
      <w:pPr>
        <w:numPr>
          <w:ilvl w:val="0"/>
          <w:numId w:val="23"/>
        </w:numPr>
        <w:spacing w:after="0"/>
        <w:jc w:val="both"/>
        <w:rPr>
          <w:rFonts w:ascii="Cambria" w:eastAsia="Batang" w:hAnsi="Cambria"/>
        </w:rPr>
      </w:pPr>
      <w:r w:rsidRPr="00A446D6">
        <w:rPr>
          <w:rFonts w:ascii="Cambria" w:eastAsia="Batang" w:hAnsi="Cambria"/>
        </w:rPr>
        <w:t>Bigger or smaller wheels?</w:t>
      </w:r>
    </w:p>
    <w:p w14:paraId="22AAB113" w14:textId="77777777" w:rsidR="00121773" w:rsidRPr="00A446D6" w:rsidRDefault="00121773" w:rsidP="00121773">
      <w:pPr>
        <w:numPr>
          <w:ilvl w:val="0"/>
          <w:numId w:val="23"/>
        </w:numPr>
        <w:spacing w:after="0"/>
        <w:jc w:val="both"/>
        <w:rPr>
          <w:rFonts w:ascii="Cambria" w:eastAsia="Batang" w:hAnsi="Cambria"/>
        </w:rPr>
      </w:pPr>
      <w:r w:rsidRPr="00A446D6">
        <w:rPr>
          <w:rFonts w:ascii="Cambria" w:eastAsia="Batang" w:hAnsi="Cambria"/>
        </w:rPr>
        <w:t>Longer or shorter turtle-car?</w:t>
      </w:r>
    </w:p>
    <w:p w14:paraId="0957F003" w14:textId="77777777" w:rsidR="00121773" w:rsidRPr="00A446D6" w:rsidRDefault="00121773" w:rsidP="00121773">
      <w:pPr>
        <w:numPr>
          <w:ilvl w:val="0"/>
          <w:numId w:val="23"/>
        </w:numPr>
        <w:spacing w:after="0"/>
        <w:jc w:val="both"/>
        <w:rPr>
          <w:rFonts w:ascii="Cambria" w:eastAsia="Batang" w:hAnsi="Cambria"/>
        </w:rPr>
      </w:pPr>
      <w:r w:rsidRPr="00A446D6">
        <w:rPr>
          <w:rFonts w:ascii="Cambria" w:eastAsia="Batang" w:hAnsi="Cambria"/>
        </w:rPr>
        <w:t>Steeper or less steep slope?</w:t>
      </w:r>
    </w:p>
    <w:p w14:paraId="0D9F48DB" w14:textId="77777777" w:rsidR="00121773" w:rsidRDefault="00121773" w:rsidP="00121773"/>
    <w:p w14:paraId="32BAC204" w14:textId="77777777" w:rsidR="00121773" w:rsidRPr="00A446D6" w:rsidRDefault="00121773" w:rsidP="00121773">
      <w:pPr>
        <w:ind w:left="705" w:hanging="705"/>
      </w:pPr>
      <w:r>
        <w:t>25 min</w:t>
      </w:r>
      <w:r>
        <w:tab/>
        <w:t>Hand out paper cars to the students for experimenting. Let the students work in groups of 3-4.  Walk around and discuss with the groups. Bring in elements for them to consider. Some important questions might be:</w:t>
      </w:r>
    </w:p>
    <w:p w14:paraId="41B1DFBB" w14:textId="77777777" w:rsidR="00121773" w:rsidRPr="00121773" w:rsidRDefault="00121773" w:rsidP="00121773">
      <w:pPr>
        <w:spacing w:after="0"/>
        <w:ind w:left="720"/>
        <w:jc w:val="both"/>
        <w:rPr>
          <w:rFonts w:eastAsia="Batang"/>
          <w:b/>
        </w:rPr>
      </w:pPr>
      <w:r w:rsidRPr="00121773">
        <w:rPr>
          <w:rFonts w:eastAsia="Batang"/>
          <w:b/>
        </w:rPr>
        <w:t>How to measure:</w:t>
      </w:r>
    </w:p>
    <w:p w14:paraId="5FE0DF53" w14:textId="77777777" w:rsidR="00121773" w:rsidRPr="00412B92" w:rsidRDefault="00121773" w:rsidP="00121773">
      <w:pPr>
        <w:numPr>
          <w:ilvl w:val="0"/>
          <w:numId w:val="24"/>
        </w:numPr>
        <w:spacing w:after="0"/>
        <w:jc w:val="both"/>
      </w:pPr>
      <w:r w:rsidRPr="00412B92">
        <w:t>The size of the wheels (the notion of circle and its radius)?</w:t>
      </w:r>
    </w:p>
    <w:p w14:paraId="50E45D8D" w14:textId="77777777" w:rsidR="00121773" w:rsidRPr="00412B92" w:rsidRDefault="00121773" w:rsidP="00121773">
      <w:pPr>
        <w:numPr>
          <w:ilvl w:val="0"/>
          <w:numId w:val="24"/>
        </w:numPr>
        <w:spacing w:after="0"/>
        <w:jc w:val="both"/>
      </w:pPr>
      <w:r w:rsidRPr="00412B92">
        <w:t>The length of the car (distance between centers of wheels)?</w:t>
      </w:r>
    </w:p>
    <w:p w14:paraId="63E5C15D" w14:textId="77777777" w:rsidR="00121773" w:rsidRPr="00412B92" w:rsidRDefault="00121773" w:rsidP="00121773">
      <w:pPr>
        <w:numPr>
          <w:ilvl w:val="0"/>
          <w:numId w:val="24"/>
        </w:numPr>
        <w:spacing w:after="0"/>
        <w:jc w:val="both"/>
      </w:pPr>
      <w:r w:rsidRPr="00412B92">
        <w:t>The slope (ask students to propose measures for the slope)?</w:t>
      </w:r>
    </w:p>
    <w:p w14:paraId="0037F025" w14:textId="77777777" w:rsidR="00121773" w:rsidRDefault="00121773" w:rsidP="00121773">
      <w:pPr>
        <w:spacing w:after="0"/>
        <w:ind w:left="1068"/>
        <w:jc w:val="both"/>
        <w:rPr>
          <w:rFonts w:ascii="Cambria" w:eastAsia="Batang" w:hAnsi="Cambria"/>
        </w:rPr>
      </w:pPr>
    </w:p>
    <w:p w14:paraId="7D04695E" w14:textId="77777777" w:rsidR="00121773" w:rsidRPr="00121773" w:rsidRDefault="00121773" w:rsidP="00121773">
      <w:pPr>
        <w:spacing w:after="0"/>
        <w:ind w:firstLine="708"/>
        <w:jc w:val="both"/>
        <w:rPr>
          <w:rFonts w:eastAsia="Batang"/>
          <w:b/>
        </w:rPr>
      </w:pPr>
      <w:r w:rsidRPr="00121773">
        <w:rPr>
          <w:rFonts w:eastAsia="Batang"/>
          <w:b/>
        </w:rPr>
        <w:t>Damage of the car:</w:t>
      </w:r>
    </w:p>
    <w:p w14:paraId="2D4B489E" w14:textId="77777777" w:rsidR="00121773" w:rsidRPr="00412B92" w:rsidRDefault="00121773" w:rsidP="00121773">
      <w:pPr>
        <w:numPr>
          <w:ilvl w:val="0"/>
          <w:numId w:val="25"/>
        </w:numPr>
        <w:spacing w:after="0"/>
        <w:jc w:val="both"/>
      </w:pPr>
      <w:r w:rsidRPr="00412B92">
        <w:t>Which parts of the turtle-car will be damaged, if the slope is too steep (front, top, back, bottom)?</w:t>
      </w:r>
    </w:p>
    <w:p w14:paraId="3C2D94DD" w14:textId="77777777" w:rsidR="00121773" w:rsidRPr="00412B92" w:rsidRDefault="00121773" w:rsidP="00121773">
      <w:pPr>
        <w:numPr>
          <w:ilvl w:val="0"/>
          <w:numId w:val="25"/>
        </w:numPr>
        <w:spacing w:after="0"/>
        <w:jc w:val="both"/>
      </w:pPr>
      <w:r w:rsidRPr="00412B92">
        <w:t>Which is the steepest slope that a given turtle-car can overcome without problems?</w:t>
      </w:r>
    </w:p>
    <w:p w14:paraId="3BB4B65B" w14:textId="77777777" w:rsidR="00121773" w:rsidRPr="00412B92" w:rsidRDefault="00121773" w:rsidP="00121773">
      <w:pPr>
        <w:numPr>
          <w:ilvl w:val="0"/>
          <w:numId w:val="25"/>
        </w:numPr>
        <w:spacing w:after="0"/>
        <w:jc w:val="both"/>
      </w:pPr>
      <w:r w:rsidRPr="00412B92">
        <w:t>Which is the most vulnerable part of the turtle-car bottom when passing over the slope: front, rear, middle?</w:t>
      </w:r>
    </w:p>
    <w:p w14:paraId="1EC49342" w14:textId="77777777" w:rsidR="00121773" w:rsidRPr="00412B92" w:rsidRDefault="00121773" w:rsidP="00121773">
      <w:pPr>
        <w:spacing w:after="0"/>
        <w:ind w:left="708"/>
        <w:jc w:val="both"/>
      </w:pPr>
      <w:r w:rsidRPr="00412B92">
        <w:t>(The experiments will show that, if the middle point of the bottom line of the turtle-car passes safely the beginning of the slope, parking is possible.)</w:t>
      </w:r>
    </w:p>
    <w:p w14:paraId="7652086A" w14:textId="77777777" w:rsidR="00121773" w:rsidRDefault="00121773" w:rsidP="00121773">
      <w:pPr>
        <w:spacing w:after="0"/>
        <w:jc w:val="both"/>
        <w:rPr>
          <w:rFonts w:ascii="Cambria" w:eastAsia="Batang" w:hAnsi="Cambria"/>
        </w:rPr>
      </w:pPr>
    </w:p>
    <w:p w14:paraId="4419C89D" w14:textId="77777777" w:rsidR="00121773" w:rsidRPr="00A67A44" w:rsidRDefault="00121773" w:rsidP="00121773">
      <w:pPr>
        <w:spacing w:after="0"/>
        <w:ind w:left="708"/>
        <w:jc w:val="both"/>
      </w:pPr>
      <w:r>
        <w:t xml:space="preserve">If the students have access to </w:t>
      </w:r>
      <w:r w:rsidRPr="00A67A44">
        <w:t>Experimental Environments, t</w:t>
      </w:r>
      <w:r>
        <w:t>his can be introduced</w:t>
      </w:r>
      <w:r w:rsidRPr="00A67A44">
        <w:t>.</w:t>
      </w:r>
      <w:r>
        <w:t xml:space="preserve"> Then more time might be necessary. </w:t>
      </w:r>
      <w:r w:rsidRPr="00A67A44">
        <w:t xml:space="preserve"> </w:t>
      </w:r>
    </w:p>
    <w:p w14:paraId="2C31FD7D" w14:textId="77777777" w:rsidR="00121773" w:rsidRDefault="00121773" w:rsidP="00121773">
      <w:pPr>
        <w:spacing w:after="0"/>
        <w:jc w:val="both"/>
        <w:rPr>
          <w:rFonts w:ascii="Cambria" w:eastAsia="Batang" w:hAnsi="Cambria"/>
        </w:rPr>
      </w:pPr>
    </w:p>
    <w:p w14:paraId="14D65EB5" w14:textId="77777777" w:rsidR="00121773" w:rsidRPr="009E6138" w:rsidRDefault="00121773" w:rsidP="00121773">
      <w:pPr>
        <w:spacing w:after="0"/>
        <w:ind w:left="705" w:hanging="705"/>
        <w:jc w:val="both"/>
      </w:pPr>
      <w:r w:rsidRPr="00A67A44">
        <w:t>15 min</w:t>
      </w:r>
      <w:r>
        <w:tab/>
        <w:t xml:space="preserve">Let the groups present their work with the problem so far and their hypotheses. Pay attention to the questions given in the previous phases of the lesson. </w:t>
      </w:r>
    </w:p>
    <w:p w14:paraId="7EFC055D" w14:textId="77777777" w:rsidR="00121773" w:rsidRPr="00121773" w:rsidRDefault="00121773" w:rsidP="00C957BB">
      <w:pPr>
        <w:rPr>
          <w:rFonts w:ascii="Cambria" w:hAnsi="Cambria"/>
        </w:rPr>
      </w:pPr>
    </w:p>
    <w:p w14:paraId="71BAF299" w14:textId="77777777" w:rsidR="00121773" w:rsidRPr="00121773" w:rsidRDefault="00121773" w:rsidP="00121773">
      <w:pPr>
        <w:jc w:val="both"/>
        <w:rPr>
          <w:rFonts w:eastAsia="Batang"/>
        </w:rPr>
      </w:pPr>
      <w:r w:rsidRPr="00121773">
        <w:rPr>
          <w:rFonts w:eastAsia="Batang"/>
          <w:b/>
        </w:rPr>
        <w:t>Homework:</w:t>
      </w:r>
      <w:r w:rsidRPr="00A446D6">
        <w:rPr>
          <w:rFonts w:ascii="Cambria" w:eastAsia="Batang" w:hAnsi="Cambria"/>
          <w:b/>
        </w:rPr>
        <w:t xml:space="preserve"> </w:t>
      </w:r>
      <w:r w:rsidRPr="00121773">
        <w:rPr>
          <w:rFonts w:eastAsia="Batang"/>
        </w:rPr>
        <w:t>Measure the radius of the wheels of a baby carriage and the car of the parents. Measure the slope of a staircase at home and/or at school. Give the measures both in percentages and in degrees.</w:t>
      </w:r>
    </w:p>
    <w:p w14:paraId="2BF9CECB" w14:textId="77777777" w:rsidR="009E298F" w:rsidRDefault="009E298F" w:rsidP="002303B6">
      <w:pPr>
        <w:shd w:val="clear" w:color="auto" w:fill="FFFFFF"/>
        <w:spacing w:after="0" w:line="240" w:lineRule="auto"/>
        <w:jc w:val="both"/>
        <w:textAlignment w:val="baseline"/>
        <w:rPr>
          <w:lang w:val="en-GB"/>
        </w:rPr>
      </w:pPr>
    </w:p>
    <w:p w14:paraId="297F1B49" w14:textId="77777777" w:rsidR="00121773" w:rsidRPr="005A08E2" w:rsidRDefault="00121773" w:rsidP="00121773">
      <w:pPr>
        <w:jc w:val="both"/>
        <w:rPr>
          <w:color w:val="FF0000"/>
          <w:sz w:val="32"/>
          <w:szCs w:val="32"/>
        </w:rPr>
      </w:pPr>
      <w:r w:rsidRPr="005A08E2">
        <w:rPr>
          <w:color w:val="FF0000"/>
          <w:sz w:val="32"/>
          <w:szCs w:val="32"/>
        </w:rPr>
        <w:lastRenderedPageBreak/>
        <w:t xml:space="preserve">Example of lesson plan for Part 2 (day one): </w:t>
      </w:r>
    </w:p>
    <w:p w14:paraId="0C469BAF" w14:textId="77777777" w:rsidR="00121773" w:rsidRDefault="00121773" w:rsidP="00121773">
      <w:pPr>
        <w:ind w:left="705" w:hanging="705"/>
      </w:pPr>
      <w:r>
        <w:t xml:space="preserve">10 min </w:t>
      </w:r>
      <w:r>
        <w:tab/>
      </w:r>
      <w:r>
        <w:tab/>
        <w:t>Organize your class in small working groups (3-4 students) and i</w:t>
      </w:r>
      <w:r w:rsidRPr="00067F50">
        <w:t>ntrod</w:t>
      </w:r>
      <w:r>
        <w:t>uce the problem</w:t>
      </w:r>
      <w:r w:rsidRPr="00067F50">
        <w:t>.</w:t>
      </w:r>
      <w:r>
        <w:t xml:space="preserve"> Recall their work with part 1 of the basement parking problem. Hand out copies of the tasks.    </w:t>
      </w:r>
    </w:p>
    <w:p w14:paraId="0BCF4C17" w14:textId="77777777" w:rsidR="00121773" w:rsidRPr="003B03D2" w:rsidRDefault="00121773" w:rsidP="00121773">
      <w:pPr>
        <w:ind w:left="705" w:hanging="705"/>
      </w:pPr>
      <w:r>
        <w:t>35 min</w:t>
      </w:r>
      <w:r>
        <w:tab/>
        <w:t xml:space="preserve">Let the students work in groups of 3-4.  Walk around and discuss with the groups. Bring in elements for them to consider. See notes below for elements to bring in.  </w:t>
      </w:r>
    </w:p>
    <w:p w14:paraId="2AA6B4B8" w14:textId="77777777" w:rsidR="00121773" w:rsidRPr="00A67A44" w:rsidRDefault="00121773" w:rsidP="00121773">
      <w:pPr>
        <w:spacing w:after="0"/>
        <w:ind w:left="705" w:hanging="705"/>
        <w:jc w:val="both"/>
      </w:pPr>
      <w:r>
        <w:t>5</w:t>
      </w:r>
      <w:r w:rsidRPr="00A67A44">
        <w:t xml:space="preserve"> min</w:t>
      </w:r>
      <w:r>
        <w:tab/>
        <w:t xml:space="preserve">Summarize questions that the students have run into during the lesson. Introduce the homework.  </w:t>
      </w:r>
    </w:p>
    <w:p w14:paraId="586FD0AE" w14:textId="77777777" w:rsidR="00121773" w:rsidRDefault="00121773" w:rsidP="00121773">
      <w:pPr>
        <w:jc w:val="both"/>
        <w:rPr>
          <w:color w:val="000000"/>
        </w:rPr>
      </w:pPr>
    </w:p>
    <w:p w14:paraId="54A59B3F" w14:textId="77777777" w:rsidR="00121773" w:rsidRPr="00A446D6" w:rsidRDefault="00121773" w:rsidP="00121773">
      <w:pPr>
        <w:jc w:val="both"/>
        <w:rPr>
          <w:b/>
          <w:color w:val="000000"/>
        </w:rPr>
      </w:pPr>
      <w:r w:rsidRPr="00A446D6">
        <w:rPr>
          <w:b/>
          <w:color w:val="000000"/>
        </w:rPr>
        <w:t>Example of lesson plan</w:t>
      </w:r>
      <w:r>
        <w:rPr>
          <w:b/>
          <w:color w:val="000000"/>
        </w:rPr>
        <w:t xml:space="preserve"> for Part 2 (day two)</w:t>
      </w:r>
      <w:r w:rsidRPr="00A446D6">
        <w:rPr>
          <w:b/>
          <w:color w:val="000000"/>
        </w:rPr>
        <w:t xml:space="preserve">: </w:t>
      </w:r>
    </w:p>
    <w:p w14:paraId="70419946" w14:textId="77777777" w:rsidR="00121773" w:rsidRDefault="00121773" w:rsidP="00121773">
      <w:pPr>
        <w:ind w:left="705" w:hanging="705"/>
      </w:pPr>
      <w:r>
        <w:t xml:space="preserve">5 min </w:t>
      </w:r>
      <w:r>
        <w:tab/>
      </w:r>
      <w:r>
        <w:tab/>
        <w:t xml:space="preserve">Organize your class in the same groups as the previous day. Clarify questions from the previous day.  Hand out copies of the tasks.    </w:t>
      </w:r>
    </w:p>
    <w:p w14:paraId="1FA20705" w14:textId="77777777" w:rsidR="00121773" w:rsidRPr="003B03D2" w:rsidRDefault="00121773" w:rsidP="00121773">
      <w:pPr>
        <w:ind w:left="705" w:hanging="705"/>
      </w:pPr>
      <w:r>
        <w:t>30 min</w:t>
      </w:r>
      <w:r>
        <w:tab/>
        <w:t xml:space="preserve">Let the students work with the task.  Walk around and discuss with the groups. Bring in elements for them to consider. See notes below for elements to bring in.  </w:t>
      </w:r>
    </w:p>
    <w:p w14:paraId="25F41692" w14:textId="77777777" w:rsidR="00121773" w:rsidRPr="00A67A44" w:rsidRDefault="00121773" w:rsidP="00121773">
      <w:pPr>
        <w:spacing w:after="0"/>
        <w:ind w:left="705" w:hanging="705"/>
        <w:jc w:val="both"/>
      </w:pPr>
      <w:r>
        <w:t>15</w:t>
      </w:r>
      <w:r w:rsidRPr="00A67A44">
        <w:t xml:space="preserve"> min</w:t>
      </w:r>
      <w:r>
        <w:tab/>
        <w:t xml:space="preserve">Let the student present their work. </w:t>
      </w:r>
    </w:p>
    <w:p w14:paraId="2012AB05" w14:textId="77777777" w:rsidR="00121773" w:rsidRDefault="00121773" w:rsidP="00121773">
      <w:pPr>
        <w:jc w:val="both"/>
        <w:rPr>
          <w:color w:val="000000"/>
        </w:rPr>
      </w:pPr>
    </w:p>
    <w:p w14:paraId="07379957" w14:textId="77777777" w:rsidR="00121773" w:rsidRDefault="00121773" w:rsidP="002303B6">
      <w:pPr>
        <w:shd w:val="clear" w:color="auto" w:fill="FFFFFF"/>
        <w:spacing w:after="0" w:line="240" w:lineRule="auto"/>
        <w:jc w:val="both"/>
        <w:textAlignment w:val="baseline"/>
      </w:pPr>
    </w:p>
    <w:p w14:paraId="1F6E3CF1" w14:textId="77777777" w:rsidR="005A08E2" w:rsidRPr="00121773" w:rsidRDefault="005A08E2" w:rsidP="002303B6">
      <w:pPr>
        <w:shd w:val="clear" w:color="auto" w:fill="FFFFFF"/>
        <w:spacing w:after="0" w:line="240" w:lineRule="auto"/>
        <w:jc w:val="both"/>
        <w:textAlignment w:val="baseline"/>
      </w:pPr>
    </w:p>
    <w:sectPr w:rsidR="005A08E2" w:rsidRPr="00121773" w:rsidSect="001E7CD8">
      <w:headerReference w:type="default" r:id="rId55"/>
      <w:footerReference w:type="default" r:id="rId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6DA42" w14:textId="77777777" w:rsidR="000832AD" w:rsidRDefault="000832AD" w:rsidP="00D272BA">
      <w:pPr>
        <w:spacing w:after="0" w:line="240" w:lineRule="auto"/>
      </w:pPr>
      <w:r>
        <w:separator/>
      </w:r>
    </w:p>
  </w:endnote>
  <w:endnote w:type="continuationSeparator" w:id="0">
    <w:p w14:paraId="7C14C3BB" w14:textId="77777777" w:rsidR="000832AD" w:rsidRDefault="000832AD" w:rsidP="00D2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F3F25" w14:textId="77777777" w:rsidR="000832AD" w:rsidRPr="001358B5" w:rsidRDefault="000832AD" w:rsidP="004325C2">
    <w:pPr>
      <w:pStyle w:val="Footer"/>
      <w:rPr>
        <w:i/>
        <w:sz w:val="16"/>
        <w:szCs w:val="16"/>
        <w:lang w:val="fr-FR"/>
      </w:rPr>
    </w:pPr>
    <w:r w:rsidRPr="001358B5">
      <w:rPr>
        <w:i/>
        <w:sz w:val="16"/>
        <w:szCs w:val="16"/>
        <w:lang w:val="fr-FR"/>
      </w:rPr>
      <w:t xml:space="preserve">CC BY-SA </w:t>
    </w:r>
    <w:proofErr w:type="spellStart"/>
    <w:r w:rsidRPr="001358B5">
      <w:rPr>
        <w:i/>
        <w:sz w:val="16"/>
        <w:szCs w:val="16"/>
        <w:lang w:val="fr-FR"/>
      </w:rPr>
      <w:t>mascil</w:t>
    </w:r>
    <w:proofErr w:type="spellEnd"/>
    <w:r w:rsidRPr="001358B5">
      <w:rPr>
        <w:i/>
        <w:sz w:val="16"/>
        <w:szCs w:val="16"/>
        <w:lang w:val="fr-FR"/>
      </w:rPr>
      <w:t xml:space="preserve"> consortium 2014</w:t>
    </w:r>
  </w:p>
  <w:p w14:paraId="2AD64DC0" w14:textId="77777777" w:rsidR="000832AD" w:rsidRPr="001358B5" w:rsidRDefault="000832AD" w:rsidP="005D792B">
    <w:pPr>
      <w:pStyle w:val="Footer"/>
      <w:rPr>
        <w:sz w:val="16"/>
        <w:szCs w:val="16"/>
        <w:lang w:val="fr-FR"/>
      </w:rPr>
    </w:pPr>
  </w:p>
  <w:p w14:paraId="7A719A62" w14:textId="77777777" w:rsidR="000832AD" w:rsidRPr="004325C2" w:rsidRDefault="000832AD" w:rsidP="004325C2">
    <w:pPr>
      <w:pStyle w:val="Footer"/>
      <w:rPr>
        <w:sz w:val="16"/>
        <w:szCs w:val="16"/>
      </w:rPr>
    </w:pPr>
    <w:r>
      <w:rPr>
        <w:noProof/>
        <w:lang w:val="nl-NL" w:eastAsia="nl-NL"/>
      </w:rPr>
      <w:drawing>
        <wp:anchor distT="0" distB="0" distL="114300" distR="114300" simplePos="0" relativeHeight="251659264" behindDoc="0" locked="0" layoutInCell="1" allowOverlap="1" wp14:anchorId="70AF4CB7" wp14:editId="101F0B89">
          <wp:simplePos x="0" y="0"/>
          <wp:positionH relativeFrom="margin">
            <wp:posOffset>5561330</wp:posOffset>
          </wp:positionH>
          <wp:positionV relativeFrom="margin">
            <wp:posOffset>8832215</wp:posOffset>
          </wp:positionV>
          <wp:extent cx="517525" cy="337820"/>
          <wp:effectExtent l="0" t="0" r="0" b="5080"/>
          <wp:wrapSquare wrapText="bothSides"/>
          <wp:docPr id="1"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92B">
      <w:rPr>
        <w:sz w:val="16"/>
        <w:szCs w:val="16"/>
      </w:rPr>
      <w:t xml:space="preserve">The </w:t>
    </w:r>
    <w:proofErr w:type="spellStart"/>
    <w:r w:rsidRPr="005D792B">
      <w:rPr>
        <w:sz w:val="16"/>
        <w:szCs w:val="16"/>
      </w:rPr>
      <w:t>mascil</w:t>
    </w:r>
    <w:proofErr w:type="spellEnd"/>
    <w:r w:rsidRPr="005D792B">
      <w:rPr>
        <w:sz w:val="16"/>
        <w:szCs w:val="16"/>
      </w:rPr>
      <w:t xml:space="preserve"> project has received funding from the European Union’s Seventh Framework </w:t>
    </w:r>
    <w:proofErr w:type="spellStart"/>
    <w:r w:rsidRPr="005D792B">
      <w:rPr>
        <w:sz w:val="16"/>
        <w:szCs w:val="16"/>
      </w:rPr>
      <w:t>Programme</w:t>
    </w:r>
    <w:proofErr w:type="spellEnd"/>
    <w:r w:rsidRPr="005D792B">
      <w:rPr>
        <w:sz w:val="16"/>
        <w:szCs w:val="16"/>
      </w:rPr>
      <w:t xml:space="preserve"> for research, technological development and demonstration under grant agreement no 320</w:t>
    </w:r>
    <w:r>
      <w:rPr>
        <w:sz w:val="16"/>
        <w:szCs w:val="16"/>
      </w:rPr>
      <w:t> </w:t>
    </w:r>
    <w:r w:rsidRPr="005D792B">
      <w:rPr>
        <w:sz w:val="16"/>
        <w:szCs w:val="16"/>
      </w:rPr>
      <w:t>693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0C47B" w14:textId="77777777" w:rsidR="000832AD" w:rsidRDefault="000832AD" w:rsidP="00D272BA">
      <w:pPr>
        <w:spacing w:after="0" w:line="240" w:lineRule="auto"/>
      </w:pPr>
      <w:r>
        <w:separator/>
      </w:r>
    </w:p>
  </w:footnote>
  <w:footnote w:type="continuationSeparator" w:id="0">
    <w:p w14:paraId="78A5C6C8" w14:textId="77777777" w:rsidR="000832AD" w:rsidRDefault="000832AD" w:rsidP="00D27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1DBEB" w14:textId="77777777" w:rsidR="000832AD" w:rsidRDefault="000832AD" w:rsidP="00247C9F">
    <w:pPr>
      <w:pStyle w:val="Header"/>
      <w:jc w:val="right"/>
    </w:pPr>
    <w:r>
      <w:t xml:space="preserve"> </w:t>
    </w:r>
    <w:r>
      <w:tab/>
    </w:r>
    <w:r>
      <w:tab/>
      <w:t xml:space="preserve"> </w:t>
    </w:r>
    <w:r w:rsidRPr="000520BF">
      <w:rPr>
        <w:rFonts w:ascii="Arial" w:hAnsi="Arial" w:cs="Arial"/>
        <w:b/>
        <w:noProof/>
        <w:sz w:val="32"/>
        <w:szCs w:val="32"/>
        <w:lang w:val="nl-NL" w:eastAsia="nl-NL"/>
      </w:rPr>
      <w:drawing>
        <wp:inline distT="0" distB="0" distL="0" distR="0" wp14:anchorId="213D733C" wp14:editId="4D7A878F">
          <wp:extent cx="889000" cy="457200"/>
          <wp:effectExtent l="0" t="0" r="6350" b="0"/>
          <wp:docPr id="2"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67C"/>
    <w:multiLevelType w:val="hybridMultilevel"/>
    <w:tmpl w:val="5832FC10"/>
    <w:lvl w:ilvl="0" w:tplc="8B3CE254">
      <w:numFmt w:val="bullet"/>
      <w:lvlText w:val="-"/>
      <w:lvlJc w:val="left"/>
      <w:pPr>
        <w:ind w:left="1428" w:hanging="360"/>
      </w:pPr>
      <w:rPr>
        <w:rFonts w:ascii="Calibri" w:eastAsia="Times New Roman" w:hAnsi="Calibri" w:hint="default"/>
      </w:rPr>
    </w:lvl>
    <w:lvl w:ilvl="1" w:tplc="04140003" w:tentative="1">
      <w:start w:val="1"/>
      <w:numFmt w:val="bullet"/>
      <w:lvlText w:val="o"/>
      <w:lvlJc w:val="left"/>
      <w:pPr>
        <w:ind w:left="2148" w:hanging="360"/>
      </w:pPr>
      <w:rPr>
        <w:rFonts w:ascii="Courier New" w:hAnsi="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nsid w:val="09691FFE"/>
    <w:multiLevelType w:val="multilevel"/>
    <w:tmpl w:val="0F28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E69FE"/>
    <w:multiLevelType w:val="hybridMultilevel"/>
    <w:tmpl w:val="122EB02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nsid w:val="09C041FF"/>
    <w:multiLevelType w:val="hybridMultilevel"/>
    <w:tmpl w:val="433E0E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5546619"/>
    <w:multiLevelType w:val="hybridMultilevel"/>
    <w:tmpl w:val="FE8CF87C"/>
    <w:lvl w:ilvl="0" w:tplc="2BEEBF8C">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5E17D39"/>
    <w:multiLevelType w:val="hybridMultilevel"/>
    <w:tmpl w:val="80C44D08"/>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nsid w:val="21876F1E"/>
    <w:multiLevelType w:val="hybridMultilevel"/>
    <w:tmpl w:val="3B6CE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34670C4"/>
    <w:multiLevelType w:val="hybridMultilevel"/>
    <w:tmpl w:val="B080B84E"/>
    <w:lvl w:ilvl="0" w:tplc="D3E81E60">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C2B2C93"/>
    <w:multiLevelType w:val="hybridMultilevel"/>
    <w:tmpl w:val="71FC4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E9A0402"/>
    <w:multiLevelType w:val="hybridMultilevel"/>
    <w:tmpl w:val="D2DC0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1F65580"/>
    <w:multiLevelType w:val="multilevel"/>
    <w:tmpl w:val="B0A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8E1D1D"/>
    <w:multiLevelType w:val="hybridMultilevel"/>
    <w:tmpl w:val="2FAEB1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4649183B"/>
    <w:multiLevelType w:val="hybridMultilevel"/>
    <w:tmpl w:val="77289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468E0981"/>
    <w:multiLevelType w:val="hybridMultilevel"/>
    <w:tmpl w:val="9CF4A65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nsid w:val="4A461973"/>
    <w:multiLevelType w:val="hybridMultilevel"/>
    <w:tmpl w:val="E77AF4B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5">
    <w:nsid w:val="4A9D3E71"/>
    <w:multiLevelType w:val="hybridMultilevel"/>
    <w:tmpl w:val="47E8DE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16">
    <w:nsid w:val="579F29C6"/>
    <w:multiLevelType w:val="multilevel"/>
    <w:tmpl w:val="872C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6C4C9E"/>
    <w:multiLevelType w:val="hybridMultilevel"/>
    <w:tmpl w:val="194E220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8">
    <w:nsid w:val="5C7A0F11"/>
    <w:multiLevelType w:val="hybridMultilevel"/>
    <w:tmpl w:val="ABF8ECD8"/>
    <w:lvl w:ilvl="0" w:tplc="E71CDE0A">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60A73AB3"/>
    <w:multiLevelType w:val="hybridMultilevel"/>
    <w:tmpl w:val="56F8D88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nsid w:val="66CC69BF"/>
    <w:multiLevelType w:val="hybridMultilevel"/>
    <w:tmpl w:val="1074A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93F53D9"/>
    <w:multiLevelType w:val="hybridMultilevel"/>
    <w:tmpl w:val="C3BA5A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22">
    <w:nsid w:val="6B8F0D50"/>
    <w:multiLevelType w:val="hybridMultilevel"/>
    <w:tmpl w:val="ADBED67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3">
    <w:nsid w:val="6F7E0D2D"/>
    <w:multiLevelType w:val="multilevel"/>
    <w:tmpl w:val="3B2C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4F7037"/>
    <w:multiLevelType w:val="hybridMultilevel"/>
    <w:tmpl w:val="C96020CC"/>
    <w:lvl w:ilvl="0" w:tplc="2E14F954">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7EC50D70"/>
    <w:multiLevelType w:val="multilevel"/>
    <w:tmpl w:val="10526AD8"/>
    <w:lvl w:ilvl="0">
      <w:start w:val="1"/>
      <w:numFmt w:val="decimal"/>
      <w:lvlText w:val="%1."/>
      <w:lvlJc w:val="left"/>
      <w:pPr>
        <w:ind w:left="644" w:hanging="360"/>
      </w:pPr>
      <w:rPr>
        <w:rFonts w:cs="Times New Roman" w:hint="default"/>
        <w:b/>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num w:numId="1">
    <w:abstractNumId w:val="18"/>
  </w:num>
  <w:num w:numId="2">
    <w:abstractNumId w:val="8"/>
  </w:num>
  <w:num w:numId="3">
    <w:abstractNumId w:val="9"/>
  </w:num>
  <w:num w:numId="4">
    <w:abstractNumId w:val="12"/>
  </w:num>
  <w:num w:numId="5">
    <w:abstractNumId w:val="7"/>
  </w:num>
  <w:num w:numId="6">
    <w:abstractNumId w:val="10"/>
  </w:num>
  <w:num w:numId="7">
    <w:abstractNumId w:val="1"/>
  </w:num>
  <w:num w:numId="8">
    <w:abstractNumId w:val="23"/>
  </w:num>
  <w:num w:numId="9">
    <w:abstractNumId w:val="21"/>
  </w:num>
  <w:num w:numId="10">
    <w:abstractNumId w:val="15"/>
  </w:num>
  <w:num w:numId="11">
    <w:abstractNumId w:val="0"/>
  </w:num>
  <w:num w:numId="12">
    <w:abstractNumId w:val="24"/>
  </w:num>
  <w:num w:numId="13">
    <w:abstractNumId w:val="4"/>
  </w:num>
  <w:num w:numId="14">
    <w:abstractNumId w:val="11"/>
  </w:num>
  <w:num w:numId="15">
    <w:abstractNumId w:val="6"/>
  </w:num>
  <w:num w:numId="16">
    <w:abstractNumId w:val="2"/>
  </w:num>
  <w:num w:numId="17">
    <w:abstractNumId w:val="14"/>
  </w:num>
  <w:num w:numId="18">
    <w:abstractNumId w:val="17"/>
  </w:num>
  <w:num w:numId="19">
    <w:abstractNumId w:val="20"/>
  </w:num>
  <w:num w:numId="20">
    <w:abstractNumId w:val="19"/>
  </w:num>
  <w:num w:numId="21">
    <w:abstractNumId w:val="3"/>
  </w:num>
  <w:num w:numId="22">
    <w:abstractNumId w:val="25"/>
  </w:num>
  <w:num w:numId="23">
    <w:abstractNumId w:val="13"/>
  </w:num>
  <w:num w:numId="24">
    <w:abstractNumId w:val="22"/>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BA"/>
    <w:rsid w:val="0001457E"/>
    <w:rsid w:val="000203E5"/>
    <w:rsid w:val="0002140F"/>
    <w:rsid w:val="0002782A"/>
    <w:rsid w:val="0003671A"/>
    <w:rsid w:val="000404A7"/>
    <w:rsid w:val="000451C7"/>
    <w:rsid w:val="000520BF"/>
    <w:rsid w:val="000602DD"/>
    <w:rsid w:val="00067F50"/>
    <w:rsid w:val="00071958"/>
    <w:rsid w:val="000832AD"/>
    <w:rsid w:val="00083CF9"/>
    <w:rsid w:val="000879CF"/>
    <w:rsid w:val="000C2E02"/>
    <w:rsid w:val="000D189F"/>
    <w:rsid w:val="00105FD6"/>
    <w:rsid w:val="00121773"/>
    <w:rsid w:val="001358B5"/>
    <w:rsid w:val="0013609E"/>
    <w:rsid w:val="00142119"/>
    <w:rsid w:val="001613D0"/>
    <w:rsid w:val="001809A9"/>
    <w:rsid w:val="001839D2"/>
    <w:rsid w:val="001949CE"/>
    <w:rsid w:val="001D7E24"/>
    <w:rsid w:val="001E7CD8"/>
    <w:rsid w:val="001F187A"/>
    <w:rsid w:val="00211B42"/>
    <w:rsid w:val="002303B6"/>
    <w:rsid w:val="002309AB"/>
    <w:rsid w:val="00244011"/>
    <w:rsid w:val="00247C9F"/>
    <w:rsid w:val="00255864"/>
    <w:rsid w:val="0026449F"/>
    <w:rsid w:val="00282C9D"/>
    <w:rsid w:val="002B6193"/>
    <w:rsid w:val="002E7182"/>
    <w:rsid w:val="00305D87"/>
    <w:rsid w:val="003338EF"/>
    <w:rsid w:val="00340E11"/>
    <w:rsid w:val="00395CFB"/>
    <w:rsid w:val="003B03D2"/>
    <w:rsid w:val="003C1FCB"/>
    <w:rsid w:val="003D0840"/>
    <w:rsid w:val="003D0ED9"/>
    <w:rsid w:val="003D134A"/>
    <w:rsid w:val="00412B92"/>
    <w:rsid w:val="00414680"/>
    <w:rsid w:val="00426420"/>
    <w:rsid w:val="004269A2"/>
    <w:rsid w:val="004325C2"/>
    <w:rsid w:val="00432F5E"/>
    <w:rsid w:val="00460B0D"/>
    <w:rsid w:val="004627B6"/>
    <w:rsid w:val="004650FF"/>
    <w:rsid w:val="00497A6A"/>
    <w:rsid w:val="004B61E8"/>
    <w:rsid w:val="004C32A2"/>
    <w:rsid w:val="004D7837"/>
    <w:rsid w:val="004E1373"/>
    <w:rsid w:val="004F37C1"/>
    <w:rsid w:val="004F4C8E"/>
    <w:rsid w:val="005216E1"/>
    <w:rsid w:val="00525C8E"/>
    <w:rsid w:val="00560E36"/>
    <w:rsid w:val="00585D54"/>
    <w:rsid w:val="005862CE"/>
    <w:rsid w:val="005A08E2"/>
    <w:rsid w:val="005D792B"/>
    <w:rsid w:val="005E5A88"/>
    <w:rsid w:val="00605148"/>
    <w:rsid w:val="0061527F"/>
    <w:rsid w:val="006420A9"/>
    <w:rsid w:val="006428E5"/>
    <w:rsid w:val="006527DD"/>
    <w:rsid w:val="00683699"/>
    <w:rsid w:val="006A3C1B"/>
    <w:rsid w:val="006D7084"/>
    <w:rsid w:val="0071467D"/>
    <w:rsid w:val="007766DA"/>
    <w:rsid w:val="007B0528"/>
    <w:rsid w:val="00845873"/>
    <w:rsid w:val="0085469D"/>
    <w:rsid w:val="00892850"/>
    <w:rsid w:val="008C248C"/>
    <w:rsid w:val="0090541B"/>
    <w:rsid w:val="00910639"/>
    <w:rsid w:val="00926232"/>
    <w:rsid w:val="00931A9A"/>
    <w:rsid w:val="0097037B"/>
    <w:rsid w:val="00970B2A"/>
    <w:rsid w:val="009732DA"/>
    <w:rsid w:val="00987579"/>
    <w:rsid w:val="00997356"/>
    <w:rsid w:val="009B0F85"/>
    <w:rsid w:val="009C2696"/>
    <w:rsid w:val="009C2D46"/>
    <w:rsid w:val="009D64F6"/>
    <w:rsid w:val="009E298F"/>
    <w:rsid w:val="009E552E"/>
    <w:rsid w:val="009E6138"/>
    <w:rsid w:val="00A0590D"/>
    <w:rsid w:val="00A10D76"/>
    <w:rsid w:val="00A135B7"/>
    <w:rsid w:val="00A218CA"/>
    <w:rsid w:val="00A27776"/>
    <w:rsid w:val="00A446D6"/>
    <w:rsid w:val="00A60521"/>
    <w:rsid w:val="00A67A44"/>
    <w:rsid w:val="00A77E84"/>
    <w:rsid w:val="00A96630"/>
    <w:rsid w:val="00AB5EA2"/>
    <w:rsid w:val="00AE11AF"/>
    <w:rsid w:val="00AF78F8"/>
    <w:rsid w:val="00B222D5"/>
    <w:rsid w:val="00B340D2"/>
    <w:rsid w:val="00B4434C"/>
    <w:rsid w:val="00B77049"/>
    <w:rsid w:val="00B87203"/>
    <w:rsid w:val="00BB0948"/>
    <w:rsid w:val="00BE4CE0"/>
    <w:rsid w:val="00BE5E1A"/>
    <w:rsid w:val="00BF3722"/>
    <w:rsid w:val="00C32CB6"/>
    <w:rsid w:val="00C53B39"/>
    <w:rsid w:val="00C7504F"/>
    <w:rsid w:val="00C91F57"/>
    <w:rsid w:val="00C957BB"/>
    <w:rsid w:val="00CC0EE9"/>
    <w:rsid w:val="00D20E22"/>
    <w:rsid w:val="00D254E9"/>
    <w:rsid w:val="00D272BA"/>
    <w:rsid w:val="00D41E9C"/>
    <w:rsid w:val="00D5182F"/>
    <w:rsid w:val="00D60629"/>
    <w:rsid w:val="00D81845"/>
    <w:rsid w:val="00D94B83"/>
    <w:rsid w:val="00DC1B9B"/>
    <w:rsid w:val="00DD18E1"/>
    <w:rsid w:val="00DF2923"/>
    <w:rsid w:val="00E25303"/>
    <w:rsid w:val="00E64B3C"/>
    <w:rsid w:val="00E812B2"/>
    <w:rsid w:val="00E87640"/>
    <w:rsid w:val="00E9154E"/>
    <w:rsid w:val="00EA77AD"/>
    <w:rsid w:val="00EB27C8"/>
    <w:rsid w:val="00EC45A8"/>
    <w:rsid w:val="00F16C00"/>
    <w:rsid w:val="00F20773"/>
    <w:rsid w:val="00F27238"/>
    <w:rsid w:val="00F63932"/>
    <w:rsid w:val="00F821AA"/>
    <w:rsid w:val="00FC2AD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BA328F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3B6"/>
    <w:pPr>
      <w:spacing w:after="200" w:line="276" w:lineRule="auto"/>
    </w:pPr>
    <w:rPr>
      <w:rFonts w:cs="Times New Roman"/>
      <w:lang w:val="en-US" w:eastAsia="en-US"/>
    </w:rPr>
  </w:style>
  <w:style w:type="paragraph" w:styleId="Heading1">
    <w:name w:val="heading 1"/>
    <w:basedOn w:val="Normal"/>
    <w:next w:val="Normal"/>
    <w:link w:val="Heading1Char"/>
    <w:uiPriority w:val="99"/>
    <w:qFormat/>
    <w:rsid w:val="00D272BA"/>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272BA"/>
    <w:pPr>
      <w:keepNext/>
      <w:keepLines/>
      <w:spacing w:before="200" w:after="0"/>
      <w:outlineLvl w:val="1"/>
    </w:pPr>
    <w:rPr>
      <w:rFonts w:ascii="Cambria" w:hAnsi="Cambria"/>
      <w:b/>
      <w:bCs/>
      <w:color w:val="4F81BD"/>
      <w:sz w:val="26"/>
      <w:szCs w:val="26"/>
    </w:rPr>
  </w:style>
  <w:style w:type="paragraph" w:styleId="Heading5">
    <w:name w:val="heading 5"/>
    <w:basedOn w:val="Normal"/>
    <w:next w:val="Normal"/>
    <w:link w:val="Heading5Char"/>
    <w:uiPriority w:val="99"/>
    <w:qFormat/>
    <w:rsid w:val="004C32A2"/>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72B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D272BA"/>
    <w:rPr>
      <w:rFonts w:ascii="Cambria" w:hAnsi="Cambria" w:cs="Times New Roman"/>
      <w:b/>
      <w:bCs/>
      <w:color w:val="4F81BD"/>
      <w:sz w:val="26"/>
      <w:szCs w:val="26"/>
    </w:rPr>
  </w:style>
  <w:style w:type="character" w:customStyle="1" w:styleId="Heading5Char">
    <w:name w:val="Heading 5 Char"/>
    <w:basedOn w:val="DefaultParagraphFont"/>
    <w:link w:val="Heading5"/>
    <w:uiPriority w:val="99"/>
    <w:semiHidden/>
    <w:locked/>
    <w:rsid w:val="004C32A2"/>
    <w:rPr>
      <w:rFonts w:ascii="Cambria" w:hAnsi="Cambria" w:cs="Times New Roman"/>
      <w:color w:val="243F60"/>
    </w:rPr>
  </w:style>
  <w:style w:type="character" w:customStyle="1" w:styleId="kop">
    <w:name w:val="kop"/>
    <w:basedOn w:val="DefaultParagraphFont"/>
    <w:rsid w:val="00D272BA"/>
    <w:rPr>
      <w:rFonts w:cs="Times New Roman"/>
      <w:b/>
      <w:bCs/>
      <w:color w:val="666666"/>
      <w:sz w:val="22"/>
      <w:szCs w:val="22"/>
    </w:rPr>
  </w:style>
  <w:style w:type="paragraph" w:styleId="ListParagraph">
    <w:name w:val="List Paragraph"/>
    <w:basedOn w:val="Normal"/>
    <w:uiPriority w:val="34"/>
    <w:qFormat/>
    <w:rsid w:val="00D272BA"/>
    <w:pPr>
      <w:ind w:left="720"/>
      <w:contextualSpacing/>
    </w:pPr>
  </w:style>
  <w:style w:type="character" w:styleId="Hyperlink">
    <w:name w:val="Hyperlink"/>
    <w:basedOn w:val="DefaultParagraphFont"/>
    <w:uiPriority w:val="99"/>
    <w:semiHidden/>
    <w:rsid w:val="004C32A2"/>
    <w:rPr>
      <w:rFonts w:cs="Times New Roman"/>
      <w:color w:val="CC0000"/>
      <w:u w:val="none"/>
      <w:effect w:val="none"/>
    </w:rPr>
  </w:style>
  <w:style w:type="paragraph" w:styleId="Header">
    <w:name w:val="header"/>
    <w:basedOn w:val="Normal"/>
    <w:link w:val="HeaderChar"/>
    <w:uiPriority w:val="99"/>
    <w:rsid w:val="00D272B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272BA"/>
    <w:rPr>
      <w:rFonts w:cs="Times New Roman"/>
    </w:rPr>
  </w:style>
  <w:style w:type="paragraph" w:styleId="Footer">
    <w:name w:val="footer"/>
    <w:basedOn w:val="Normal"/>
    <w:link w:val="FooterChar"/>
    <w:uiPriority w:val="99"/>
    <w:rsid w:val="00D272B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272BA"/>
    <w:rPr>
      <w:rFonts w:cs="Times New Roman"/>
    </w:rPr>
  </w:style>
  <w:style w:type="paragraph" w:styleId="BalloonText">
    <w:name w:val="Balloon Text"/>
    <w:basedOn w:val="Normal"/>
    <w:link w:val="BalloonTextChar"/>
    <w:uiPriority w:val="99"/>
    <w:semiHidden/>
    <w:rsid w:val="00D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72BA"/>
    <w:rPr>
      <w:rFonts w:ascii="Tahoma" w:hAnsi="Tahoma" w:cs="Tahoma"/>
      <w:sz w:val="16"/>
      <w:szCs w:val="16"/>
    </w:rPr>
  </w:style>
  <w:style w:type="character" w:customStyle="1" w:styleId="subkop">
    <w:name w:val="subkop"/>
    <w:basedOn w:val="DefaultParagraphFont"/>
    <w:uiPriority w:val="99"/>
    <w:rsid w:val="00D272BA"/>
    <w:rPr>
      <w:rFonts w:cs="Times New Roman"/>
      <w:b/>
      <w:bCs/>
      <w:color w:val="666666"/>
      <w:sz w:val="18"/>
      <w:szCs w:val="18"/>
    </w:rPr>
  </w:style>
  <w:style w:type="paragraph" w:styleId="NormalWeb">
    <w:name w:val="Normal (Web)"/>
    <w:basedOn w:val="Normal"/>
    <w:uiPriority w:val="99"/>
    <w:semiHidden/>
    <w:rsid w:val="00C7504F"/>
    <w:pPr>
      <w:spacing w:before="100" w:beforeAutospacing="1" w:after="100" w:afterAutospacing="1" w:line="240" w:lineRule="auto"/>
    </w:pPr>
    <w:rPr>
      <w:rFonts w:ascii="Trebuchet MS" w:hAnsi="Trebuchet MS"/>
      <w:sz w:val="18"/>
      <w:szCs w:val="18"/>
      <w:lang w:eastAsia="nb-NO"/>
    </w:rPr>
  </w:style>
  <w:style w:type="character" w:customStyle="1" w:styleId="apple-converted-space">
    <w:name w:val="apple-converted-space"/>
    <w:basedOn w:val="DefaultParagraphFont"/>
    <w:rsid w:val="00A6052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3B6"/>
    <w:pPr>
      <w:spacing w:after="200" w:line="276" w:lineRule="auto"/>
    </w:pPr>
    <w:rPr>
      <w:rFonts w:cs="Times New Roman"/>
      <w:lang w:val="en-US" w:eastAsia="en-US"/>
    </w:rPr>
  </w:style>
  <w:style w:type="paragraph" w:styleId="Heading1">
    <w:name w:val="heading 1"/>
    <w:basedOn w:val="Normal"/>
    <w:next w:val="Normal"/>
    <w:link w:val="Heading1Char"/>
    <w:uiPriority w:val="99"/>
    <w:qFormat/>
    <w:rsid w:val="00D272BA"/>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272BA"/>
    <w:pPr>
      <w:keepNext/>
      <w:keepLines/>
      <w:spacing w:before="200" w:after="0"/>
      <w:outlineLvl w:val="1"/>
    </w:pPr>
    <w:rPr>
      <w:rFonts w:ascii="Cambria" w:hAnsi="Cambria"/>
      <w:b/>
      <w:bCs/>
      <w:color w:val="4F81BD"/>
      <w:sz w:val="26"/>
      <w:szCs w:val="26"/>
    </w:rPr>
  </w:style>
  <w:style w:type="paragraph" w:styleId="Heading5">
    <w:name w:val="heading 5"/>
    <w:basedOn w:val="Normal"/>
    <w:next w:val="Normal"/>
    <w:link w:val="Heading5Char"/>
    <w:uiPriority w:val="99"/>
    <w:qFormat/>
    <w:rsid w:val="004C32A2"/>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72B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D272BA"/>
    <w:rPr>
      <w:rFonts w:ascii="Cambria" w:hAnsi="Cambria" w:cs="Times New Roman"/>
      <w:b/>
      <w:bCs/>
      <w:color w:val="4F81BD"/>
      <w:sz w:val="26"/>
      <w:szCs w:val="26"/>
    </w:rPr>
  </w:style>
  <w:style w:type="character" w:customStyle="1" w:styleId="Heading5Char">
    <w:name w:val="Heading 5 Char"/>
    <w:basedOn w:val="DefaultParagraphFont"/>
    <w:link w:val="Heading5"/>
    <w:uiPriority w:val="99"/>
    <w:semiHidden/>
    <w:locked/>
    <w:rsid w:val="004C32A2"/>
    <w:rPr>
      <w:rFonts w:ascii="Cambria" w:hAnsi="Cambria" w:cs="Times New Roman"/>
      <w:color w:val="243F60"/>
    </w:rPr>
  </w:style>
  <w:style w:type="character" w:customStyle="1" w:styleId="kop">
    <w:name w:val="kop"/>
    <w:basedOn w:val="DefaultParagraphFont"/>
    <w:rsid w:val="00D272BA"/>
    <w:rPr>
      <w:rFonts w:cs="Times New Roman"/>
      <w:b/>
      <w:bCs/>
      <w:color w:val="666666"/>
      <w:sz w:val="22"/>
      <w:szCs w:val="22"/>
    </w:rPr>
  </w:style>
  <w:style w:type="paragraph" w:styleId="ListParagraph">
    <w:name w:val="List Paragraph"/>
    <w:basedOn w:val="Normal"/>
    <w:uiPriority w:val="34"/>
    <w:qFormat/>
    <w:rsid w:val="00D272BA"/>
    <w:pPr>
      <w:ind w:left="720"/>
      <w:contextualSpacing/>
    </w:pPr>
  </w:style>
  <w:style w:type="character" w:styleId="Hyperlink">
    <w:name w:val="Hyperlink"/>
    <w:basedOn w:val="DefaultParagraphFont"/>
    <w:uiPriority w:val="99"/>
    <w:semiHidden/>
    <w:rsid w:val="004C32A2"/>
    <w:rPr>
      <w:rFonts w:cs="Times New Roman"/>
      <w:color w:val="CC0000"/>
      <w:u w:val="none"/>
      <w:effect w:val="none"/>
    </w:rPr>
  </w:style>
  <w:style w:type="paragraph" w:styleId="Header">
    <w:name w:val="header"/>
    <w:basedOn w:val="Normal"/>
    <w:link w:val="HeaderChar"/>
    <w:uiPriority w:val="99"/>
    <w:rsid w:val="00D272B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272BA"/>
    <w:rPr>
      <w:rFonts w:cs="Times New Roman"/>
    </w:rPr>
  </w:style>
  <w:style w:type="paragraph" w:styleId="Footer">
    <w:name w:val="footer"/>
    <w:basedOn w:val="Normal"/>
    <w:link w:val="FooterChar"/>
    <w:uiPriority w:val="99"/>
    <w:rsid w:val="00D272B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272BA"/>
    <w:rPr>
      <w:rFonts w:cs="Times New Roman"/>
    </w:rPr>
  </w:style>
  <w:style w:type="paragraph" w:styleId="BalloonText">
    <w:name w:val="Balloon Text"/>
    <w:basedOn w:val="Normal"/>
    <w:link w:val="BalloonTextChar"/>
    <w:uiPriority w:val="99"/>
    <w:semiHidden/>
    <w:rsid w:val="00D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72BA"/>
    <w:rPr>
      <w:rFonts w:ascii="Tahoma" w:hAnsi="Tahoma" w:cs="Tahoma"/>
      <w:sz w:val="16"/>
      <w:szCs w:val="16"/>
    </w:rPr>
  </w:style>
  <w:style w:type="character" w:customStyle="1" w:styleId="subkop">
    <w:name w:val="subkop"/>
    <w:basedOn w:val="DefaultParagraphFont"/>
    <w:uiPriority w:val="99"/>
    <w:rsid w:val="00D272BA"/>
    <w:rPr>
      <w:rFonts w:cs="Times New Roman"/>
      <w:b/>
      <w:bCs/>
      <w:color w:val="666666"/>
      <w:sz w:val="18"/>
      <w:szCs w:val="18"/>
    </w:rPr>
  </w:style>
  <w:style w:type="paragraph" w:styleId="NormalWeb">
    <w:name w:val="Normal (Web)"/>
    <w:basedOn w:val="Normal"/>
    <w:uiPriority w:val="99"/>
    <w:semiHidden/>
    <w:rsid w:val="00C7504F"/>
    <w:pPr>
      <w:spacing w:before="100" w:beforeAutospacing="1" w:after="100" w:afterAutospacing="1" w:line="240" w:lineRule="auto"/>
    </w:pPr>
    <w:rPr>
      <w:rFonts w:ascii="Trebuchet MS" w:hAnsi="Trebuchet MS"/>
      <w:sz w:val="18"/>
      <w:szCs w:val="18"/>
      <w:lang w:eastAsia="nb-NO"/>
    </w:rPr>
  </w:style>
  <w:style w:type="character" w:customStyle="1" w:styleId="apple-converted-space">
    <w:name w:val="apple-converted-space"/>
    <w:basedOn w:val="DefaultParagraphFont"/>
    <w:rsid w:val="00A605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5677">
      <w:bodyDiv w:val="1"/>
      <w:marLeft w:val="0"/>
      <w:marRight w:val="0"/>
      <w:marTop w:val="0"/>
      <w:marBottom w:val="0"/>
      <w:divBdr>
        <w:top w:val="none" w:sz="0" w:space="0" w:color="auto"/>
        <w:left w:val="none" w:sz="0" w:space="0" w:color="auto"/>
        <w:bottom w:val="none" w:sz="0" w:space="0" w:color="auto"/>
        <w:right w:val="none" w:sz="0" w:space="0" w:color="auto"/>
      </w:divBdr>
    </w:div>
    <w:div w:id="671950226">
      <w:bodyDiv w:val="1"/>
      <w:marLeft w:val="0"/>
      <w:marRight w:val="0"/>
      <w:marTop w:val="0"/>
      <w:marBottom w:val="0"/>
      <w:divBdr>
        <w:top w:val="none" w:sz="0" w:space="0" w:color="auto"/>
        <w:left w:val="none" w:sz="0" w:space="0" w:color="auto"/>
        <w:bottom w:val="none" w:sz="0" w:space="0" w:color="auto"/>
        <w:right w:val="none" w:sz="0" w:space="0" w:color="auto"/>
      </w:divBdr>
    </w:div>
    <w:div w:id="1662124505">
      <w:marLeft w:val="0"/>
      <w:marRight w:val="0"/>
      <w:marTop w:val="0"/>
      <w:marBottom w:val="0"/>
      <w:divBdr>
        <w:top w:val="none" w:sz="0" w:space="0" w:color="auto"/>
        <w:left w:val="none" w:sz="0" w:space="0" w:color="auto"/>
        <w:bottom w:val="none" w:sz="0" w:space="0" w:color="auto"/>
        <w:right w:val="none" w:sz="0" w:space="0" w:color="auto"/>
      </w:divBdr>
    </w:div>
    <w:div w:id="1662124510">
      <w:marLeft w:val="480"/>
      <w:marRight w:val="480"/>
      <w:marTop w:val="0"/>
      <w:marBottom w:val="0"/>
      <w:divBdr>
        <w:top w:val="none" w:sz="0" w:space="0" w:color="auto"/>
        <w:left w:val="none" w:sz="0" w:space="0" w:color="auto"/>
        <w:bottom w:val="none" w:sz="0" w:space="0" w:color="auto"/>
        <w:right w:val="none" w:sz="0" w:space="0" w:color="auto"/>
      </w:divBdr>
      <w:divsChild>
        <w:div w:id="1662124524">
          <w:marLeft w:val="0"/>
          <w:marRight w:val="0"/>
          <w:marTop w:val="0"/>
          <w:marBottom w:val="0"/>
          <w:divBdr>
            <w:top w:val="none" w:sz="0" w:space="0" w:color="auto"/>
            <w:left w:val="none" w:sz="0" w:space="0" w:color="auto"/>
            <w:bottom w:val="none" w:sz="0" w:space="0" w:color="auto"/>
            <w:right w:val="none" w:sz="0" w:space="0" w:color="auto"/>
          </w:divBdr>
          <w:divsChild>
            <w:div w:id="1662124507">
              <w:marLeft w:val="30"/>
              <w:marRight w:val="30"/>
              <w:marTop w:val="30"/>
              <w:marBottom w:val="30"/>
              <w:divBdr>
                <w:top w:val="none" w:sz="0" w:space="0" w:color="auto"/>
                <w:left w:val="none" w:sz="0" w:space="0" w:color="auto"/>
                <w:bottom w:val="none" w:sz="0" w:space="0" w:color="auto"/>
                <w:right w:val="none" w:sz="0" w:space="0" w:color="auto"/>
              </w:divBdr>
              <w:divsChild>
                <w:div w:id="166212450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662124513">
      <w:marLeft w:val="480"/>
      <w:marRight w:val="480"/>
      <w:marTop w:val="0"/>
      <w:marBottom w:val="0"/>
      <w:divBdr>
        <w:top w:val="none" w:sz="0" w:space="0" w:color="auto"/>
        <w:left w:val="none" w:sz="0" w:space="0" w:color="auto"/>
        <w:bottom w:val="none" w:sz="0" w:space="0" w:color="auto"/>
        <w:right w:val="none" w:sz="0" w:space="0" w:color="auto"/>
      </w:divBdr>
      <w:divsChild>
        <w:div w:id="1662124520">
          <w:marLeft w:val="0"/>
          <w:marRight w:val="0"/>
          <w:marTop w:val="0"/>
          <w:marBottom w:val="0"/>
          <w:divBdr>
            <w:top w:val="none" w:sz="0" w:space="0" w:color="auto"/>
            <w:left w:val="none" w:sz="0" w:space="0" w:color="auto"/>
            <w:bottom w:val="none" w:sz="0" w:space="0" w:color="auto"/>
            <w:right w:val="none" w:sz="0" w:space="0" w:color="auto"/>
          </w:divBdr>
          <w:divsChild>
            <w:div w:id="1662124509">
              <w:marLeft w:val="30"/>
              <w:marRight w:val="30"/>
              <w:marTop w:val="30"/>
              <w:marBottom w:val="30"/>
              <w:divBdr>
                <w:top w:val="none" w:sz="0" w:space="0" w:color="auto"/>
                <w:left w:val="none" w:sz="0" w:space="0" w:color="auto"/>
                <w:bottom w:val="none" w:sz="0" w:space="0" w:color="auto"/>
                <w:right w:val="none" w:sz="0" w:space="0" w:color="auto"/>
              </w:divBdr>
              <w:divsChild>
                <w:div w:id="166212451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662124519">
      <w:marLeft w:val="480"/>
      <w:marRight w:val="480"/>
      <w:marTop w:val="0"/>
      <w:marBottom w:val="0"/>
      <w:divBdr>
        <w:top w:val="none" w:sz="0" w:space="0" w:color="auto"/>
        <w:left w:val="none" w:sz="0" w:space="0" w:color="auto"/>
        <w:bottom w:val="none" w:sz="0" w:space="0" w:color="auto"/>
        <w:right w:val="none" w:sz="0" w:space="0" w:color="auto"/>
      </w:divBdr>
      <w:divsChild>
        <w:div w:id="1662124506">
          <w:marLeft w:val="0"/>
          <w:marRight w:val="0"/>
          <w:marTop w:val="0"/>
          <w:marBottom w:val="0"/>
          <w:divBdr>
            <w:top w:val="none" w:sz="0" w:space="0" w:color="auto"/>
            <w:left w:val="none" w:sz="0" w:space="0" w:color="auto"/>
            <w:bottom w:val="none" w:sz="0" w:space="0" w:color="auto"/>
            <w:right w:val="none" w:sz="0" w:space="0" w:color="auto"/>
          </w:divBdr>
          <w:divsChild>
            <w:div w:id="1662124521">
              <w:marLeft w:val="30"/>
              <w:marRight w:val="30"/>
              <w:marTop w:val="30"/>
              <w:marBottom w:val="30"/>
              <w:divBdr>
                <w:top w:val="none" w:sz="0" w:space="0" w:color="auto"/>
                <w:left w:val="none" w:sz="0" w:space="0" w:color="auto"/>
                <w:bottom w:val="none" w:sz="0" w:space="0" w:color="auto"/>
                <w:right w:val="none" w:sz="0" w:space="0" w:color="auto"/>
              </w:divBdr>
              <w:divsChild>
                <w:div w:id="166212451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662124523">
      <w:marLeft w:val="480"/>
      <w:marRight w:val="480"/>
      <w:marTop w:val="0"/>
      <w:marBottom w:val="0"/>
      <w:divBdr>
        <w:top w:val="none" w:sz="0" w:space="0" w:color="auto"/>
        <w:left w:val="none" w:sz="0" w:space="0" w:color="auto"/>
        <w:bottom w:val="none" w:sz="0" w:space="0" w:color="auto"/>
        <w:right w:val="none" w:sz="0" w:space="0" w:color="auto"/>
      </w:divBdr>
      <w:divsChild>
        <w:div w:id="1662124512">
          <w:marLeft w:val="0"/>
          <w:marRight w:val="0"/>
          <w:marTop w:val="0"/>
          <w:marBottom w:val="0"/>
          <w:divBdr>
            <w:top w:val="none" w:sz="0" w:space="0" w:color="auto"/>
            <w:left w:val="none" w:sz="0" w:space="0" w:color="auto"/>
            <w:bottom w:val="none" w:sz="0" w:space="0" w:color="auto"/>
            <w:right w:val="none" w:sz="0" w:space="0" w:color="auto"/>
          </w:divBdr>
          <w:divsChild>
            <w:div w:id="1662124522">
              <w:marLeft w:val="30"/>
              <w:marRight w:val="30"/>
              <w:marTop w:val="30"/>
              <w:marBottom w:val="30"/>
              <w:divBdr>
                <w:top w:val="none" w:sz="0" w:space="0" w:color="auto"/>
                <w:left w:val="none" w:sz="0" w:space="0" w:color="auto"/>
                <w:bottom w:val="none" w:sz="0" w:space="0" w:color="auto"/>
                <w:right w:val="none" w:sz="0" w:space="0" w:color="auto"/>
              </w:divBdr>
              <w:divsChild>
                <w:div w:id="166212451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662124525">
      <w:marLeft w:val="480"/>
      <w:marRight w:val="480"/>
      <w:marTop w:val="0"/>
      <w:marBottom w:val="0"/>
      <w:divBdr>
        <w:top w:val="none" w:sz="0" w:space="0" w:color="auto"/>
        <w:left w:val="none" w:sz="0" w:space="0" w:color="auto"/>
        <w:bottom w:val="none" w:sz="0" w:space="0" w:color="auto"/>
        <w:right w:val="none" w:sz="0" w:space="0" w:color="auto"/>
      </w:divBdr>
      <w:divsChild>
        <w:div w:id="1662124517">
          <w:marLeft w:val="0"/>
          <w:marRight w:val="0"/>
          <w:marTop w:val="0"/>
          <w:marBottom w:val="0"/>
          <w:divBdr>
            <w:top w:val="none" w:sz="0" w:space="0" w:color="auto"/>
            <w:left w:val="none" w:sz="0" w:space="0" w:color="auto"/>
            <w:bottom w:val="none" w:sz="0" w:space="0" w:color="auto"/>
            <w:right w:val="none" w:sz="0" w:space="0" w:color="auto"/>
          </w:divBdr>
          <w:divsChild>
            <w:div w:id="1662124511">
              <w:marLeft w:val="30"/>
              <w:marRight w:val="30"/>
              <w:marTop w:val="30"/>
              <w:marBottom w:val="30"/>
              <w:divBdr>
                <w:top w:val="none" w:sz="0" w:space="0" w:color="auto"/>
                <w:left w:val="none" w:sz="0" w:space="0" w:color="auto"/>
                <w:bottom w:val="none" w:sz="0" w:space="0" w:color="auto"/>
                <w:right w:val="none" w:sz="0" w:space="0" w:color="auto"/>
              </w:divBdr>
              <w:divsChild>
                <w:div w:id="166212451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th.bas.bg/omi/cabinet/content/bg/ggb/d22185.ggb" TargetMode="External"/><Relationship Id="rId18" Type="http://schemas.openxmlformats.org/officeDocument/2006/relationships/hyperlink" Target="http://www.math.bas.bg/omi/cabinet/content/bg/html/d22190.html" TargetMode="External"/><Relationship Id="rId26" Type="http://schemas.openxmlformats.org/officeDocument/2006/relationships/hyperlink" Target="http://www.math.bas.bg/omi/cabinet/content/bg/html/d22194.html" TargetMode="External"/><Relationship Id="rId39" Type="http://schemas.openxmlformats.org/officeDocument/2006/relationships/hyperlink" Target="http://stamm.snimka.bg/automobiles/tehnicheski-shemi.523901.19987698" TargetMode="External"/><Relationship Id="rId21" Type="http://schemas.openxmlformats.org/officeDocument/2006/relationships/hyperlink" Target="http://www.math.bas.bg/omi/cabinet/content/bg/ggb/d22191.ggb" TargetMode="External"/><Relationship Id="rId34" Type="http://schemas.openxmlformats.org/officeDocument/2006/relationships/hyperlink" Target="http://www.math.bas.bg/omi/cabinet/content/bg/html/d22178.html" TargetMode="External"/><Relationship Id="rId42" Type="http://schemas.openxmlformats.org/officeDocument/2006/relationships/hyperlink" Target="http://en.wikipedia.org/wiki/Chassis" TargetMode="External"/><Relationship Id="rId47" Type="http://schemas.openxmlformats.org/officeDocument/2006/relationships/hyperlink" Target="http://en.wikipedia.org/wiki/Aerodynamic" TargetMode="External"/><Relationship Id="rId50" Type="http://schemas.openxmlformats.org/officeDocument/2006/relationships/hyperlink" Target="http://en.wikipedia.org/wiki/SUV" TargetMode="Externa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math.bas.bg/omi/cabinet/content/bg/html/d22185.html" TargetMode="External"/><Relationship Id="rId17" Type="http://schemas.openxmlformats.org/officeDocument/2006/relationships/image" Target="media/image6.png"/><Relationship Id="rId25" Type="http://schemas.openxmlformats.org/officeDocument/2006/relationships/hyperlink" Target="http://www.math.bas.bg/omi/cabinet/content/bg/ggb/d22193.ggb" TargetMode="External"/><Relationship Id="rId33" Type="http://schemas.openxmlformats.org/officeDocument/2006/relationships/image" Target="media/image10.png"/><Relationship Id="rId38" Type="http://schemas.openxmlformats.org/officeDocument/2006/relationships/image" Target="media/image13.jpeg"/><Relationship Id="rId46" Type="http://schemas.openxmlformats.org/officeDocument/2006/relationships/hyperlink" Target="http://en.wikipedia.org/wiki/Rollover"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math.bas.bg/omi/cabinet/content/bg/html/d22191.html" TargetMode="External"/><Relationship Id="rId29" Type="http://schemas.openxmlformats.org/officeDocument/2006/relationships/image" Target="media/image8.wmf"/><Relationship Id="rId41" Type="http://schemas.openxmlformats.org/officeDocument/2006/relationships/hyperlink" Target="http://en.wikipedia.org/wiki/Tire" TargetMode="External"/><Relationship Id="rId54" Type="http://schemas.openxmlformats.org/officeDocument/2006/relationships/hyperlink" Target="https://www.youtube.com/watch?v=GSUU5xOMAU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math.bas.bg/omi/cabinet/content/bg/html/d22193.html" TargetMode="External"/><Relationship Id="rId32" Type="http://schemas.openxmlformats.org/officeDocument/2006/relationships/oleObject" Target="embeddings/oleObject2.bin"/><Relationship Id="rId37" Type="http://schemas.openxmlformats.org/officeDocument/2006/relationships/image" Target="media/image12.png"/><Relationship Id="rId40" Type="http://schemas.openxmlformats.org/officeDocument/2006/relationships/hyperlink" Target="http://en.wikipedia.org/wiki/Ride_height" TargetMode="External"/><Relationship Id="rId45" Type="http://schemas.openxmlformats.org/officeDocument/2006/relationships/hyperlink" Target="http://en.wikipedia.org/wiki/Handling" TargetMode="External"/><Relationship Id="rId53" Type="http://schemas.openxmlformats.org/officeDocument/2006/relationships/hyperlink" Target="http://en.wikipedia.org/wiki/Speed_bump"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www.math.bas.bg/omi/cabinet/content/bg/ggb/d22192.ggb" TargetMode="External"/><Relationship Id="rId28" Type="http://schemas.openxmlformats.org/officeDocument/2006/relationships/image" Target="media/image7.png"/><Relationship Id="rId36" Type="http://schemas.openxmlformats.org/officeDocument/2006/relationships/image" Target="media/image11.png"/><Relationship Id="rId49" Type="http://schemas.openxmlformats.org/officeDocument/2006/relationships/hyperlink" Target="http://en.wikipedia.org/wiki/Off-road_vehicle" TargetMode="External"/><Relationship Id="rId57"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math.bas.bg/omi/cabinet/content/bg/ggb/d22190.ggb" TargetMode="External"/><Relationship Id="rId31" Type="http://schemas.openxmlformats.org/officeDocument/2006/relationships/image" Target="media/image9.png"/><Relationship Id="rId44" Type="http://schemas.openxmlformats.org/officeDocument/2006/relationships/hyperlink" Target="http://en.wikipedia.org/wiki/Car" TargetMode="External"/><Relationship Id="rId52" Type="http://schemas.openxmlformats.org/officeDocument/2006/relationships/hyperlink" Target="http://en.wikipedia.org/wiki/Humme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eogebra.org/download" TargetMode="External"/><Relationship Id="rId22" Type="http://schemas.openxmlformats.org/officeDocument/2006/relationships/hyperlink" Target="http://www.math.bas.bg/omi/cabinet/content/bg/html/d22192.html" TargetMode="External"/><Relationship Id="rId27" Type="http://schemas.openxmlformats.org/officeDocument/2006/relationships/hyperlink" Target="http://www.math.bas.bg/omi/cabinet/content/bg/ggb/d22194.ggb" TargetMode="External"/><Relationship Id="rId30" Type="http://schemas.openxmlformats.org/officeDocument/2006/relationships/oleObject" Target="embeddings/oleObject1.bin"/><Relationship Id="rId35" Type="http://schemas.openxmlformats.org/officeDocument/2006/relationships/hyperlink" Target="http://www.math.bas.bg/omi/cabinet/content/bg/ggb/d22178.ggb" TargetMode="External"/><Relationship Id="rId43" Type="http://schemas.openxmlformats.org/officeDocument/2006/relationships/hyperlink" Target="http://en.wikipedia.org/wiki/Vehicle" TargetMode="External"/><Relationship Id="rId48" Type="http://schemas.openxmlformats.org/officeDocument/2006/relationships/hyperlink" Target="http://en.wikipedia.org/wiki/Sports_car"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en.wikipedia.org/wiki/Ferrari_F40"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538C9-8C7B-4A21-994E-EB0456403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EDE28C32.dotm</Template>
  <TotalTime>0</TotalTime>
  <Pages>14</Pages>
  <Words>2807</Words>
  <Characters>15439</Characters>
  <Application>Microsoft Office Word</Application>
  <DocSecurity>0</DocSecurity>
  <Lines>128</Lines>
  <Paragraphs>36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“Regulating pH in fish-holding tanks” – teacher guide</vt:lpstr>
      <vt:lpstr>“Regulating pH in fish-holding tanks” – teacher guide</vt:lpstr>
    </vt:vector>
  </TitlesOfParts>
  <Company>Høgskolen i Sør-Trøndelag</Company>
  <LinksUpToDate>false</LinksUpToDate>
  <CharactersWithSpaces>18210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“Regulating pH in fish-holding tanks” – teacher guide</dc:title>
  <dc:creator>Heidi Dahl</dc:creator>
  <cp:lastModifiedBy>Abels, Mieke</cp:lastModifiedBy>
  <cp:revision>7</cp:revision>
  <cp:lastPrinted>2016-09-09T14:43:00Z</cp:lastPrinted>
  <dcterms:created xsi:type="dcterms:W3CDTF">2015-04-23T11:51:00Z</dcterms:created>
  <dcterms:modified xsi:type="dcterms:W3CDTF">2016-09-09T14:58:00Z</dcterms:modified>
</cp:coreProperties>
</file>