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2249A" w14:textId="77777777" w:rsidR="00194D6B" w:rsidRDefault="00194D6B" w:rsidP="00203346"/>
    <w:p w14:paraId="21B28B0F" w14:textId="522066D8" w:rsidR="00BF148F" w:rsidRPr="006F0865" w:rsidRDefault="007F75EB" w:rsidP="006F0865">
      <w:pPr>
        <w:pBdr>
          <w:bottom w:val="double" w:sz="4" w:space="1" w:color="auto"/>
        </w:pBdr>
        <w:rPr>
          <w:rFonts w:asciiTheme="majorHAnsi" w:hAnsiTheme="majorHAnsi"/>
          <w:sz w:val="32"/>
          <w:szCs w:val="32"/>
        </w:rPr>
      </w:pPr>
      <w:r w:rsidRPr="006F0865">
        <w:rPr>
          <w:rFonts w:asciiTheme="majorHAnsi" w:hAnsiTheme="majorHAnsi"/>
          <w:sz w:val="32"/>
          <w:szCs w:val="32"/>
        </w:rPr>
        <w:t xml:space="preserve">Teacher guide: </w:t>
      </w:r>
      <w:r w:rsidR="00203346">
        <w:rPr>
          <w:rFonts w:asciiTheme="majorHAnsi" w:hAnsiTheme="majorHAnsi"/>
          <w:sz w:val="32"/>
          <w:szCs w:val="32"/>
        </w:rPr>
        <w:t>machine scheduling</w:t>
      </w:r>
    </w:p>
    <w:p w14:paraId="7676BA1D" w14:textId="40163AC5" w:rsidR="00203346" w:rsidRDefault="00203346" w:rsidP="0020334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2FD96A4A" w14:textId="77777777" w:rsidR="00203346" w:rsidRPr="00203346" w:rsidRDefault="00203346" w:rsidP="00203346">
      <w:pPr>
        <w:rPr>
          <w:b/>
        </w:rPr>
      </w:pPr>
      <w:r w:rsidRPr="00203346">
        <w:rPr>
          <w:b/>
        </w:rPr>
        <w:t>Abstract</w:t>
      </w:r>
    </w:p>
    <w:p w14:paraId="43CEEE7C" w14:textId="1AFE95FF" w:rsidR="00203346" w:rsidRDefault="00203346" w:rsidP="00203346">
      <w:r>
        <w:t xml:space="preserve">The pupils </w:t>
      </w:r>
      <w:r w:rsidR="00107323">
        <w:t>adopt</w:t>
      </w:r>
      <w:r>
        <w:t xml:space="preserve"> the role of a </w:t>
      </w:r>
      <w:r w:rsidR="00107323">
        <w:t xml:space="preserve">production </w:t>
      </w:r>
      <w:r>
        <w:t xml:space="preserve">planner </w:t>
      </w:r>
      <w:r w:rsidR="00107323">
        <w:t xml:space="preserve">in a </w:t>
      </w:r>
      <w:r w:rsidR="0027079F">
        <w:t>chocolate</w:t>
      </w:r>
      <w:r w:rsidR="00107323">
        <w:t xml:space="preserve"> bar factory, </w:t>
      </w:r>
      <w:r>
        <w:t xml:space="preserve">who has to </w:t>
      </w:r>
      <w:r w:rsidR="00107323">
        <w:t>decide on</w:t>
      </w:r>
      <w:r>
        <w:t xml:space="preserve"> the </w:t>
      </w:r>
      <w:r w:rsidR="00107323">
        <w:t xml:space="preserve">optimal </w:t>
      </w:r>
      <w:r>
        <w:t xml:space="preserve">sequence </w:t>
      </w:r>
      <w:r w:rsidR="00107323" w:rsidRPr="00107323">
        <w:t>of processing five products  on two machines</w:t>
      </w:r>
      <w:r>
        <w:t xml:space="preserve">. The processing time for each product on each machine is given. </w:t>
      </w:r>
      <w:r w:rsidR="00107323">
        <w:t xml:space="preserve">Students have to find a </w:t>
      </w:r>
      <w:r w:rsidR="002E6A92">
        <w:t>possible</w:t>
      </w:r>
      <w:r>
        <w:t xml:space="preserve"> schedule </w:t>
      </w:r>
      <w:r w:rsidR="002E6A92">
        <w:t xml:space="preserve">first </w:t>
      </w:r>
      <w:r>
        <w:t>– this means each product is processed first on the machine M</w:t>
      </w:r>
      <w:r>
        <w:rPr>
          <w:position w:val="-4"/>
          <w:sz w:val="22"/>
          <w:szCs w:val="22"/>
        </w:rPr>
        <w:t xml:space="preserve">1 </w:t>
      </w:r>
      <w:r>
        <w:t>and afterwards on the machine M</w:t>
      </w:r>
      <w:r>
        <w:rPr>
          <w:position w:val="-4"/>
          <w:sz w:val="22"/>
          <w:szCs w:val="22"/>
        </w:rPr>
        <w:t xml:space="preserve">2 </w:t>
      </w:r>
      <w:r>
        <w:t xml:space="preserve">– and then try to </w:t>
      </w:r>
      <w:proofErr w:type="spellStart"/>
      <w:r>
        <w:t>minimise</w:t>
      </w:r>
      <w:proofErr w:type="spellEnd"/>
      <w:r>
        <w:t xml:space="preserve"> the total processing time. The pupils present their solutions and describe their strategy.</w:t>
      </w:r>
    </w:p>
    <w:p w14:paraId="456BEF5E" w14:textId="1951D2A9" w:rsidR="00203346" w:rsidRPr="002E6A92" w:rsidRDefault="00107323" w:rsidP="002E6A9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.</w:t>
      </w:r>
    </w:p>
    <w:p w14:paraId="345EF2AC" w14:textId="27AB53D1" w:rsidR="00203346" w:rsidRDefault="002E6A92" w:rsidP="002E6A92">
      <w:r>
        <w:t>D</w:t>
      </w:r>
      <w:r w:rsidR="00203346">
        <w:t>iscipline: Mathematics</w:t>
      </w:r>
    </w:p>
    <w:p w14:paraId="39908D52" w14:textId="77777777" w:rsidR="00203346" w:rsidRDefault="00203346" w:rsidP="002E6A92">
      <w:r>
        <w:t>target group: lower and upper secondary</w:t>
      </w:r>
    </w:p>
    <w:p w14:paraId="798A5EA6" w14:textId="77AF7E2C" w:rsidR="00203346" w:rsidRDefault="00203346" w:rsidP="002E6A92">
      <w:r>
        <w:t xml:space="preserve">age </w:t>
      </w:r>
      <w:proofErr w:type="spellStart"/>
      <w:r>
        <w:t>rage</w:t>
      </w:r>
      <w:proofErr w:type="spellEnd"/>
      <w:r>
        <w:t>: 12–18</w:t>
      </w:r>
    </w:p>
    <w:p w14:paraId="4C5DFAAB" w14:textId="4A146713" w:rsidR="00203346" w:rsidRDefault="00203346" w:rsidP="002E6A92">
      <w:r>
        <w:t>time: 100 minutes (2 lessons)</w:t>
      </w:r>
    </w:p>
    <w:p w14:paraId="782F4FC6" w14:textId="77777777" w:rsidR="00203346" w:rsidRDefault="00203346" w:rsidP="002E6A92"/>
    <w:p w14:paraId="15553F3D" w14:textId="1B5F5FEB" w:rsidR="002E6A92" w:rsidRPr="002E6A92" w:rsidRDefault="002E6A92" w:rsidP="002E6A92">
      <w:pPr>
        <w:rPr>
          <w:b/>
        </w:rPr>
      </w:pPr>
      <w:r w:rsidRPr="002E6A92">
        <w:rPr>
          <w:b/>
        </w:rPr>
        <w:t>Lesson plan</w:t>
      </w:r>
    </w:p>
    <w:p w14:paraId="0267B3BF" w14:textId="5C6074B2" w:rsidR="002E6A92" w:rsidRDefault="001756AD" w:rsidP="002E6A92">
      <w:r>
        <w:t xml:space="preserve">Although the task on the worksheet is set already in a mathematical representation, it is possible to start the lesson with the workplace context (of a chocolate factory) to make students aware of scheduling problems in processing industry. The worksheet is given to the students after this introduction. </w:t>
      </w:r>
    </w:p>
    <w:p w14:paraId="55FF1CD6" w14:textId="77777777" w:rsidR="001756AD" w:rsidRDefault="001756AD" w:rsidP="002E6A92"/>
    <w:p w14:paraId="6892B6C7" w14:textId="66ACF96B" w:rsidR="001756AD" w:rsidRPr="002E1D5F" w:rsidRDefault="002E1D5F" w:rsidP="002E6A92">
      <w:pPr>
        <w:rPr>
          <w:i/>
        </w:rPr>
      </w:pPr>
      <w:r w:rsidRPr="002E1D5F">
        <w:rPr>
          <w:i/>
        </w:rPr>
        <w:t>Lesson 1</w:t>
      </w:r>
    </w:p>
    <w:p w14:paraId="4A4378C3" w14:textId="549A0267" w:rsidR="0027079F" w:rsidRDefault="0008724C" w:rsidP="0027079F">
      <w:pPr>
        <w:ind w:left="851" w:hanging="851"/>
      </w:pPr>
      <w:r>
        <w:t>5</w:t>
      </w:r>
      <w:r w:rsidR="002E6A92">
        <w:t xml:space="preserve"> min</w:t>
      </w:r>
      <w:r w:rsidR="002E6A92">
        <w:tab/>
      </w:r>
      <w:r w:rsidR="0068242B">
        <w:t>Introduce the context of processing industry by showing a video</w:t>
      </w:r>
      <w:r w:rsidR="005D4975">
        <w:t xml:space="preserve"> of a chocolate factory (for example: how is chocolate made; or how it is made, </w:t>
      </w:r>
      <w:r>
        <w:t>chocolate coins</w:t>
      </w:r>
      <w:r w:rsidR="005D4975">
        <w:t>). Note that it is important that students see that different m</w:t>
      </w:r>
      <w:r>
        <w:t xml:space="preserve">achines are used in the process, for example machines for melting, for filling or cutting and for packaging. </w:t>
      </w:r>
      <w:r w:rsidR="0027079F">
        <w:br/>
        <w:t>Sample video’s:</w:t>
      </w:r>
      <w:r w:rsidR="0027079F">
        <w:br/>
      </w:r>
      <w:hyperlink r:id="rId8" w:history="1">
        <w:r w:rsidR="0027079F" w:rsidRPr="00202373">
          <w:rPr>
            <w:rStyle w:val="Hyperlink"/>
          </w:rPr>
          <w:t>https://www.youtube.com/watch?v=XNXWr5tg6hoo</w:t>
        </w:r>
      </w:hyperlink>
      <w:r w:rsidR="0027079F">
        <w:t xml:space="preserve">  or</w:t>
      </w:r>
    </w:p>
    <w:p w14:paraId="27DD6C28" w14:textId="787C28E2" w:rsidR="0027079F" w:rsidRPr="00DA3266" w:rsidRDefault="0027079F" w:rsidP="0027079F">
      <w:pPr>
        <w:ind w:left="851"/>
      </w:pPr>
      <w:hyperlink r:id="rId9" w:anchor="q=chocola" w:history="1">
        <w:r w:rsidRPr="00DA3266">
          <w:rPr>
            <w:rStyle w:val="Hyperlink"/>
          </w:rPr>
          <w:t>http://www.schooltv.nl/video/chocola-hoe-wordt-het-eigenlijk-gemaakt/#q=chocola</w:t>
        </w:r>
      </w:hyperlink>
      <w:r w:rsidRPr="00DA3266">
        <w:t xml:space="preserve"> (NL</w:t>
      </w:r>
      <w:r>
        <w:t>), or</w:t>
      </w:r>
    </w:p>
    <w:p w14:paraId="62A51B91" w14:textId="748AF7D2" w:rsidR="005D4975" w:rsidRDefault="0027079F" w:rsidP="0027079F">
      <w:pPr>
        <w:ind w:left="851" w:hanging="851"/>
      </w:pPr>
      <w:hyperlink r:id="rId10" w:history="1">
        <w:r w:rsidRPr="00DA3266">
          <w:rPr>
            <w:rStyle w:val="Hyperlink"/>
          </w:rPr>
          <w:t>http://www.schooltv.nl/video/hoe-worden-bonbons-gemaakt-chocolade-met-een-vulling/</w:t>
        </w:r>
      </w:hyperlink>
    </w:p>
    <w:p w14:paraId="5040A9B9" w14:textId="2302C2D4" w:rsidR="005D4975" w:rsidRDefault="002E1D5F" w:rsidP="005D4975">
      <w:pPr>
        <w:ind w:left="851" w:hanging="851"/>
      </w:pPr>
      <w:r>
        <w:t>5</w:t>
      </w:r>
      <w:r w:rsidR="0008724C">
        <w:t xml:space="preserve"> min</w:t>
      </w:r>
      <w:r w:rsidR="0008724C">
        <w:tab/>
      </w:r>
      <w:r w:rsidR="00F77266">
        <w:t>Present the problem of machine scheduling by discussing an example from the chocolate factory:</w:t>
      </w:r>
      <w:r w:rsidR="00717E11">
        <w:t xml:space="preserve"> if different types of chocolates are being produced, </w:t>
      </w:r>
      <w:r>
        <w:t>(</w:t>
      </w:r>
      <w:r w:rsidR="00717E11">
        <w:t>melting</w:t>
      </w:r>
      <w:r>
        <w:t>)</w:t>
      </w:r>
      <w:r w:rsidR="00717E11">
        <w:t xml:space="preserve">, filling and packaging may take different </w:t>
      </w:r>
      <w:r>
        <w:t xml:space="preserve">amounts of time. Discuss with students why it is important that all machines are always busy and how this can be solved. This asks for precise scheduling. </w:t>
      </w:r>
    </w:p>
    <w:p w14:paraId="3BF8FDE2" w14:textId="392C1267" w:rsidR="002E1D5F" w:rsidRDefault="002E1D5F" w:rsidP="005D4975">
      <w:pPr>
        <w:ind w:left="851" w:hanging="851"/>
      </w:pPr>
      <w:r>
        <w:t>10 min</w:t>
      </w:r>
      <w:r>
        <w:tab/>
        <w:t xml:space="preserve">Hand out the worksheets and have students work in small groups for 10 minutes </w:t>
      </w:r>
    </w:p>
    <w:p w14:paraId="3AA606E2" w14:textId="43F12E07" w:rsidR="002E1D5F" w:rsidRDefault="002E1D5F" w:rsidP="005D4975">
      <w:pPr>
        <w:ind w:left="851" w:hanging="851"/>
      </w:pPr>
      <w:r>
        <w:t>5 min</w:t>
      </w:r>
      <w:r>
        <w:tab/>
        <w:t>Take some time to discuss questions with the whole class</w:t>
      </w:r>
    </w:p>
    <w:p w14:paraId="0144B570" w14:textId="58F04611" w:rsidR="002E1D5F" w:rsidRDefault="002E1D5F" w:rsidP="005D4975">
      <w:pPr>
        <w:ind w:left="851" w:hanging="851"/>
      </w:pPr>
      <w:r>
        <w:t>20 min</w:t>
      </w:r>
      <w:r>
        <w:tab/>
        <w:t>Students continue working on the task of finding a possible schedule</w:t>
      </w:r>
    </w:p>
    <w:p w14:paraId="6ACAC0AC" w14:textId="6886A548" w:rsidR="002E1D5F" w:rsidRDefault="002E1D5F" w:rsidP="005D4975">
      <w:pPr>
        <w:ind w:left="851" w:hanging="851"/>
      </w:pPr>
      <w:r>
        <w:t>5 min</w:t>
      </w:r>
      <w:r>
        <w:tab/>
        <w:t xml:space="preserve">Reflect briefly on the first part of the task: compare the solutions found by students (in minutes). Challenge them to try and improve the </w:t>
      </w:r>
      <w:r w:rsidR="0027079F">
        <w:t>minimal</w:t>
      </w:r>
      <w:r>
        <w:t xml:space="preserve"> total processing time that is found.</w:t>
      </w:r>
    </w:p>
    <w:p w14:paraId="46F8654F" w14:textId="77777777" w:rsidR="002E1D5F" w:rsidRDefault="002E1D5F" w:rsidP="005D4975">
      <w:pPr>
        <w:ind w:left="851" w:hanging="851"/>
      </w:pPr>
    </w:p>
    <w:p w14:paraId="14B4D297" w14:textId="274CB351" w:rsidR="002E1D5F" w:rsidRPr="002E1D5F" w:rsidRDefault="002E1D5F" w:rsidP="005D4975">
      <w:pPr>
        <w:ind w:left="851" w:hanging="851"/>
        <w:rPr>
          <w:i/>
        </w:rPr>
      </w:pPr>
      <w:r w:rsidRPr="002E1D5F">
        <w:rPr>
          <w:i/>
        </w:rPr>
        <w:t>Lesson 2</w:t>
      </w:r>
    </w:p>
    <w:p w14:paraId="77FFB196" w14:textId="51100F5C" w:rsidR="002E1D5F" w:rsidRDefault="002E1D5F" w:rsidP="005D4975">
      <w:pPr>
        <w:ind w:left="851" w:hanging="851"/>
      </w:pPr>
      <w:r>
        <w:t>25 min</w:t>
      </w:r>
      <w:r>
        <w:tab/>
        <w:t>Students continue working  on the task to optimize their solutions</w:t>
      </w:r>
    </w:p>
    <w:p w14:paraId="120370DB" w14:textId="17F2CD8B" w:rsidR="002E1D5F" w:rsidRDefault="002E1D5F" w:rsidP="005D4975">
      <w:pPr>
        <w:ind w:left="851" w:hanging="851"/>
      </w:pPr>
      <w:r>
        <w:t xml:space="preserve">20 min </w:t>
      </w:r>
      <w:r>
        <w:tab/>
        <w:t>Each group presents its optimal solution and the strategy they used to find it</w:t>
      </w:r>
    </w:p>
    <w:p w14:paraId="702A0AF2" w14:textId="58C40910" w:rsidR="002E1D5F" w:rsidRDefault="002E1D5F" w:rsidP="005D4975">
      <w:pPr>
        <w:ind w:left="851" w:hanging="851"/>
      </w:pPr>
      <w:r>
        <w:t>5 min</w:t>
      </w:r>
      <w:r>
        <w:tab/>
        <w:t>Reflection on the task</w:t>
      </w:r>
    </w:p>
    <w:p w14:paraId="30212791" w14:textId="77777777" w:rsidR="008327F9" w:rsidRDefault="008327F9" w:rsidP="002E6A92"/>
    <w:p w14:paraId="4FCB4BFB" w14:textId="77777777" w:rsidR="0015126A" w:rsidRDefault="0015126A" w:rsidP="002E6A92">
      <w:pPr>
        <w:rPr>
          <w:b/>
        </w:rPr>
      </w:pPr>
    </w:p>
    <w:p w14:paraId="452EAADC" w14:textId="77777777" w:rsidR="0015126A" w:rsidRDefault="0015126A" w:rsidP="002E6A92">
      <w:pPr>
        <w:rPr>
          <w:b/>
        </w:rPr>
      </w:pPr>
    </w:p>
    <w:p w14:paraId="2A5D891F" w14:textId="77777777" w:rsidR="0015126A" w:rsidRDefault="0015126A" w:rsidP="002E6A92">
      <w:pPr>
        <w:rPr>
          <w:b/>
        </w:rPr>
      </w:pPr>
    </w:p>
    <w:p w14:paraId="739C9429" w14:textId="343B04B5" w:rsidR="002E1D5F" w:rsidRPr="002E1D5F" w:rsidRDefault="002E1D5F" w:rsidP="002E6A92">
      <w:pPr>
        <w:rPr>
          <w:b/>
        </w:rPr>
      </w:pPr>
      <w:r>
        <w:rPr>
          <w:b/>
        </w:rPr>
        <w:t>Remarks</w:t>
      </w:r>
    </w:p>
    <w:p w14:paraId="7E9EDABE" w14:textId="77777777" w:rsidR="0015126A" w:rsidRDefault="0015126A" w:rsidP="0015126A">
      <w:pPr>
        <w:pStyle w:val="ListParagraph"/>
        <w:numPr>
          <w:ilvl w:val="0"/>
          <w:numId w:val="6"/>
        </w:numPr>
      </w:pPr>
      <w:r>
        <w:t xml:space="preserve">You may want to stimulate students to reflect on their </w:t>
      </w:r>
      <w:proofErr w:type="spellStart"/>
      <w:r>
        <w:t>strategie</w:t>
      </w:r>
      <w:proofErr w:type="spellEnd"/>
      <w:r>
        <w:t xml:space="preserve"> for finding a solution. Some students may use trial and error. Ask them to reflect on this and change their strategy to at least ‘trial and improve’.</w:t>
      </w:r>
    </w:p>
    <w:p w14:paraId="72B69799" w14:textId="04011E42" w:rsidR="0015126A" w:rsidRDefault="0015126A" w:rsidP="0015126A">
      <w:pPr>
        <w:pStyle w:val="ListParagraph"/>
        <w:numPr>
          <w:ilvl w:val="0"/>
          <w:numId w:val="6"/>
        </w:numPr>
      </w:pPr>
      <w:r>
        <w:t>One possible strategy is to start with less products, and m</w:t>
      </w:r>
      <w:r w:rsidR="002E1D5F" w:rsidRPr="0015126A">
        <w:t>ake an upper and lower estimate for the processing time.</w:t>
      </w:r>
      <w:r>
        <w:t xml:space="preserve"> Add one product at a time. This is similar to</w:t>
      </w:r>
      <w:r w:rsidR="002E1D5F" w:rsidRPr="0015126A">
        <w:t xml:space="preserve"> Johnson’s algorithm for job shop scheduling</w:t>
      </w:r>
      <w:r>
        <w:t>.</w:t>
      </w:r>
    </w:p>
    <w:p w14:paraId="0421611E" w14:textId="77777777" w:rsidR="0015126A" w:rsidRDefault="002E1D5F" w:rsidP="002E6A92">
      <w:r>
        <w:t xml:space="preserve"> </w:t>
      </w:r>
    </w:p>
    <w:p w14:paraId="40E318AD" w14:textId="633670AC" w:rsidR="0015126A" w:rsidRPr="0015126A" w:rsidRDefault="0015126A" w:rsidP="002E6A92">
      <w:pPr>
        <w:rPr>
          <w:b/>
        </w:rPr>
      </w:pPr>
      <w:r w:rsidRPr="0015126A">
        <w:rPr>
          <w:b/>
        </w:rPr>
        <w:t>Experience</w:t>
      </w:r>
      <w:bookmarkStart w:id="0" w:name="_GoBack"/>
      <w:bookmarkEnd w:id="0"/>
    </w:p>
    <w:p w14:paraId="0D95104C" w14:textId="61587770" w:rsidR="000A5B51" w:rsidRPr="00AE6042" w:rsidRDefault="0015126A" w:rsidP="00AE6042">
      <w:r>
        <w:t>The students</w:t>
      </w:r>
      <w:r w:rsidR="00107323">
        <w:t xml:space="preserve"> were </w:t>
      </w:r>
      <w:proofErr w:type="spellStart"/>
      <w:r w:rsidR="00107323">
        <w:t>suprised</w:t>
      </w:r>
      <w:proofErr w:type="spellEnd"/>
      <w:r w:rsidR="00107323">
        <w:t xml:space="preserve"> by the existence of multiple solutions (they had to find a </w:t>
      </w:r>
      <w:r w:rsidR="00AE6042">
        <w:t>possible</w:t>
      </w:r>
      <w:r w:rsidR="00107323">
        <w:t xml:space="preserve"> solution and afterwards optimize the solution with respect to the processing time). The students worked in g</w:t>
      </w:r>
      <w:r w:rsidR="0027079F">
        <w:t>r</w:t>
      </w:r>
      <w:r w:rsidR="00107323">
        <w:t xml:space="preserve">oups of four members. the students were ambitious to beat the other groups; it was quite </w:t>
      </w:r>
      <w:r w:rsidR="0027079F">
        <w:t>competitive</w:t>
      </w:r>
      <w:r w:rsidR="00107323">
        <w:t>.</w:t>
      </w:r>
    </w:p>
    <w:sectPr w:rsidR="000A5B51" w:rsidRPr="00AE6042" w:rsidSect="00937D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B0080C" w14:textId="77777777" w:rsidR="0015126A" w:rsidRDefault="0015126A" w:rsidP="0015126A">
      <w:r>
        <w:separator/>
      </w:r>
    </w:p>
  </w:endnote>
  <w:endnote w:type="continuationSeparator" w:id="0">
    <w:p w14:paraId="7A872CAF" w14:textId="77777777" w:rsidR="0015126A" w:rsidRDefault="0015126A" w:rsidP="0015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A01DD" w14:textId="77777777" w:rsidR="0015126A" w:rsidRDefault="0015126A" w:rsidP="001512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3B3195" w14:textId="77777777" w:rsidR="0015126A" w:rsidRDefault="0015126A" w:rsidP="0015126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50308" w14:textId="77777777" w:rsidR="00B86F21" w:rsidRDefault="00B86F21" w:rsidP="00B86F21">
    <w:pPr>
      <w:pStyle w:val="Footer"/>
      <w:rPr>
        <w:rFonts w:ascii="Calibri" w:hAnsi="Calibri"/>
        <w:sz w:val="16"/>
        <w:szCs w:val="16"/>
      </w:rPr>
    </w:pPr>
    <w:r>
      <w:rPr>
        <w:noProof/>
        <w:lang w:val="nl-NL" w:eastAsia="nl-NL"/>
      </w:rPr>
      <w:drawing>
        <wp:anchor distT="0" distB="0" distL="114300" distR="114300" simplePos="0" relativeHeight="251659264" behindDoc="0" locked="0" layoutInCell="1" allowOverlap="1" wp14:anchorId="4F16F1AB" wp14:editId="3E41FD25">
          <wp:simplePos x="0" y="0"/>
          <wp:positionH relativeFrom="margin">
            <wp:posOffset>5563235</wp:posOffset>
          </wp:positionH>
          <wp:positionV relativeFrom="margin">
            <wp:posOffset>8823960</wp:posOffset>
          </wp:positionV>
          <wp:extent cx="517525" cy="337820"/>
          <wp:effectExtent l="0" t="0" r="0" b="508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792B">
      <w:rPr>
        <w:rFonts w:ascii="Calibri" w:hAnsi="Calibri"/>
        <w:sz w:val="16"/>
        <w:szCs w:val="16"/>
      </w:rPr>
      <w:t xml:space="preserve">The </w:t>
    </w:r>
    <w:proofErr w:type="spellStart"/>
    <w:r w:rsidRPr="005D792B">
      <w:rPr>
        <w:rFonts w:ascii="Calibri" w:hAnsi="Calibri"/>
        <w:sz w:val="16"/>
        <w:szCs w:val="16"/>
      </w:rPr>
      <w:t>mascil</w:t>
    </w:r>
    <w:proofErr w:type="spellEnd"/>
    <w:r w:rsidRPr="005D792B">
      <w:rPr>
        <w:rFonts w:ascii="Calibri" w:hAnsi="Calibri"/>
        <w:sz w:val="16"/>
        <w:szCs w:val="16"/>
      </w:rPr>
      <w:t xml:space="preserve"> project has received funding from the European Union’s Seventh Framework </w:t>
    </w:r>
    <w:proofErr w:type="spellStart"/>
    <w:r w:rsidRPr="005D792B">
      <w:rPr>
        <w:rFonts w:ascii="Calibri" w:hAnsi="Calibri"/>
        <w:sz w:val="16"/>
        <w:szCs w:val="16"/>
      </w:rPr>
      <w:t>Programme</w:t>
    </w:r>
    <w:proofErr w:type="spellEnd"/>
    <w:r w:rsidRPr="005D792B">
      <w:rPr>
        <w:rFonts w:ascii="Calibri" w:hAnsi="Calibri"/>
        <w:sz w:val="16"/>
        <w:szCs w:val="16"/>
      </w:rPr>
      <w:t xml:space="preserve"> for research, technological development and demonstration under grant agreement no 320</w:t>
    </w:r>
    <w:r>
      <w:rPr>
        <w:rFonts w:ascii="Calibri" w:hAnsi="Calibri"/>
        <w:sz w:val="16"/>
        <w:szCs w:val="16"/>
      </w:rPr>
      <w:t> </w:t>
    </w:r>
    <w:r w:rsidRPr="005D792B">
      <w:rPr>
        <w:rFonts w:ascii="Calibri" w:hAnsi="Calibri"/>
        <w:sz w:val="16"/>
        <w:szCs w:val="16"/>
      </w:rPr>
      <w:t>693</w:t>
    </w:r>
  </w:p>
  <w:p w14:paraId="22E22206" w14:textId="77777777" w:rsidR="00B86F21" w:rsidRDefault="00B86F21" w:rsidP="00B86F21">
    <w:pPr>
      <w:pStyle w:val="Footer"/>
      <w:rPr>
        <w:rFonts w:ascii="Calibri" w:hAnsi="Calibri"/>
        <w:sz w:val="16"/>
        <w:szCs w:val="16"/>
      </w:rPr>
    </w:pPr>
  </w:p>
  <w:p w14:paraId="58400B08" w14:textId="77777777" w:rsidR="00B86F21" w:rsidRPr="005D792B" w:rsidRDefault="00B86F21" w:rsidP="00B86F21">
    <w:pPr>
      <w:pStyle w:val="Footer"/>
      <w:rPr>
        <w:sz w:val="16"/>
        <w:szCs w:val="16"/>
      </w:rPr>
    </w:pPr>
    <w:r>
      <w:rPr>
        <w:rFonts w:ascii="Calibri" w:hAnsi="Calibri"/>
        <w:sz w:val="16"/>
        <w:szCs w:val="16"/>
      </w:rPr>
      <w:t>©</w:t>
    </w:r>
    <w:proofErr w:type="spellStart"/>
    <w:r>
      <w:rPr>
        <w:rFonts w:ascii="Calibri" w:hAnsi="Calibri"/>
        <w:sz w:val="16"/>
        <w:szCs w:val="16"/>
      </w:rPr>
      <w:t>mascil</w:t>
    </w:r>
    <w:proofErr w:type="spellEnd"/>
    <w:r>
      <w:rPr>
        <w:rFonts w:ascii="Calibri" w:hAnsi="Calibri"/>
        <w:sz w:val="16"/>
        <w:szCs w:val="16"/>
      </w:rPr>
      <w:t xml:space="preserve"> consortium</w:t>
    </w:r>
  </w:p>
  <w:p w14:paraId="6829BF88" w14:textId="04994DFC" w:rsidR="0015126A" w:rsidRPr="00B86F21" w:rsidRDefault="00B86F21" w:rsidP="00B86F21">
    <w:pPr>
      <w:pStyle w:val="Foo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EA109" w14:textId="77777777" w:rsidR="00B86F21" w:rsidRDefault="00B86F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BDC7C" w14:textId="77777777" w:rsidR="0015126A" w:rsidRDefault="0015126A" w:rsidP="0015126A">
      <w:r>
        <w:separator/>
      </w:r>
    </w:p>
  </w:footnote>
  <w:footnote w:type="continuationSeparator" w:id="0">
    <w:p w14:paraId="613D1FB6" w14:textId="77777777" w:rsidR="0015126A" w:rsidRDefault="0015126A" w:rsidP="00151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4FE1D" w14:textId="77777777" w:rsidR="00B86F21" w:rsidRDefault="00B86F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F5E99" w14:textId="5E4EA105" w:rsidR="00B86F21" w:rsidRDefault="00B86F21" w:rsidP="00B86F21">
    <w:pPr>
      <w:pStyle w:val="Header"/>
      <w:jc w:val="right"/>
    </w:pPr>
    <w:r>
      <w:rPr>
        <w:noProof/>
        <w:lang w:val="nl-NL" w:eastAsia="nl-NL"/>
      </w:rPr>
      <w:drawing>
        <wp:inline distT="0" distB="0" distL="0" distR="0" wp14:anchorId="41142836" wp14:editId="3D576F1E">
          <wp:extent cx="1107948" cy="566928"/>
          <wp:effectExtent l="0" t="0" r="0" b="508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948" cy="566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65701" w14:textId="77777777" w:rsidR="00B86F21" w:rsidRDefault="00B86F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02EA0"/>
    <w:multiLevelType w:val="hybridMultilevel"/>
    <w:tmpl w:val="B0902FF0"/>
    <w:lvl w:ilvl="0" w:tplc="5156B802">
      <w:start w:val="1"/>
      <w:numFmt w:val="decimal"/>
      <w:pStyle w:val="Heading1"/>
      <w:lvlText w:val="%1.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A38C5"/>
    <w:multiLevelType w:val="hybridMultilevel"/>
    <w:tmpl w:val="AD3C8066"/>
    <w:lvl w:ilvl="0" w:tplc="AF3AF1F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C0326"/>
    <w:multiLevelType w:val="hybridMultilevel"/>
    <w:tmpl w:val="1AF0E14E"/>
    <w:lvl w:ilvl="0" w:tplc="CDEA2DE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C24C5"/>
    <w:multiLevelType w:val="hybridMultilevel"/>
    <w:tmpl w:val="98B60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F32E3C"/>
    <w:multiLevelType w:val="hybridMultilevel"/>
    <w:tmpl w:val="1F3A40AA"/>
    <w:lvl w:ilvl="0" w:tplc="681EE60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935FD0"/>
    <w:multiLevelType w:val="hybridMultilevel"/>
    <w:tmpl w:val="0A9EBF1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5EB"/>
    <w:rsid w:val="00024466"/>
    <w:rsid w:val="00082CDB"/>
    <w:rsid w:val="0008724C"/>
    <w:rsid w:val="000A5B51"/>
    <w:rsid w:val="000F57B2"/>
    <w:rsid w:val="001056D0"/>
    <w:rsid w:val="00107323"/>
    <w:rsid w:val="00127FA2"/>
    <w:rsid w:val="0015126A"/>
    <w:rsid w:val="001756AD"/>
    <w:rsid w:val="00194D6B"/>
    <w:rsid w:val="00203346"/>
    <w:rsid w:val="00227341"/>
    <w:rsid w:val="00253CF3"/>
    <w:rsid w:val="002562A5"/>
    <w:rsid w:val="0026766F"/>
    <w:rsid w:val="0027079F"/>
    <w:rsid w:val="00291485"/>
    <w:rsid w:val="002A369B"/>
    <w:rsid w:val="002A47AA"/>
    <w:rsid w:val="002E1D5F"/>
    <w:rsid w:val="002E6A92"/>
    <w:rsid w:val="003A70DA"/>
    <w:rsid w:val="003D5F10"/>
    <w:rsid w:val="003F508D"/>
    <w:rsid w:val="00422B38"/>
    <w:rsid w:val="00440589"/>
    <w:rsid w:val="0049327B"/>
    <w:rsid w:val="00553786"/>
    <w:rsid w:val="005903BD"/>
    <w:rsid w:val="0059614A"/>
    <w:rsid w:val="005B2D6D"/>
    <w:rsid w:val="005D4975"/>
    <w:rsid w:val="005F30CA"/>
    <w:rsid w:val="00613429"/>
    <w:rsid w:val="0068188B"/>
    <w:rsid w:val="0068242B"/>
    <w:rsid w:val="006C2D50"/>
    <w:rsid w:val="006E68C4"/>
    <w:rsid w:val="006F0865"/>
    <w:rsid w:val="0070724D"/>
    <w:rsid w:val="00717E11"/>
    <w:rsid w:val="007437F7"/>
    <w:rsid w:val="0079384E"/>
    <w:rsid w:val="007F75EB"/>
    <w:rsid w:val="008327F9"/>
    <w:rsid w:val="0088587D"/>
    <w:rsid w:val="009164EB"/>
    <w:rsid w:val="00924A3A"/>
    <w:rsid w:val="00937D33"/>
    <w:rsid w:val="00A32DD8"/>
    <w:rsid w:val="00A73DC6"/>
    <w:rsid w:val="00AA523E"/>
    <w:rsid w:val="00AE024F"/>
    <w:rsid w:val="00AE6042"/>
    <w:rsid w:val="00AF1643"/>
    <w:rsid w:val="00B0485E"/>
    <w:rsid w:val="00B86F21"/>
    <w:rsid w:val="00BD3300"/>
    <w:rsid w:val="00BF148F"/>
    <w:rsid w:val="00CB7B4D"/>
    <w:rsid w:val="00D32A24"/>
    <w:rsid w:val="00D46D32"/>
    <w:rsid w:val="00D90026"/>
    <w:rsid w:val="00D90B0C"/>
    <w:rsid w:val="00F06EA6"/>
    <w:rsid w:val="00F51A45"/>
    <w:rsid w:val="00F62D16"/>
    <w:rsid w:val="00F77266"/>
    <w:rsid w:val="00F845BC"/>
    <w:rsid w:val="00FE0287"/>
    <w:rsid w:val="00FE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47CD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53CF3"/>
    <w:pPr>
      <w:keepNext/>
      <w:keepLines/>
      <w:numPr>
        <w:numId w:val="1"/>
      </w:numPr>
      <w:spacing w:before="480"/>
      <w:outlineLvl w:val="0"/>
    </w:pPr>
    <w:rPr>
      <w:rFonts w:ascii="Arial" w:eastAsiaTheme="majorEastAsia" w:hAnsi="Arial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CF3"/>
    <w:rPr>
      <w:rFonts w:ascii="Arial" w:eastAsiaTheme="majorEastAsia" w:hAnsi="Arial" w:cstheme="majorBidi"/>
      <w:b/>
      <w:bCs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FE28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8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5E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6E68C4"/>
    <w:pPr>
      <w:ind w:left="720"/>
      <w:contextualSpacing/>
    </w:pPr>
  </w:style>
  <w:style w:type="table" w:styleId="TableGrid">
    <w:name w:val="Table Grid"/>
    <w:basedOn w:val="TableNormal"/>
    <w:uiPriority w:val="59"/>
    <w:rsid w:val="00F06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51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26A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5126A"/>
  </w:style>
  <w:style w:type="paragraph" w:styleId="Header">
    <w:name w:val="header"/>
    <w:basedOn w:val="Normal"/>
    <w:link w:val="HeaderChar"/>
    <w:uiPriority w:val="99"/>
    <w:unhideWhenUsed/>
    <w:rsid w:val="00B86F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F21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53CF3"/>
    <w:pPr>
      <w:keepNext/>
      <w:keepLines/>
      <w:numPr>
        <w:numId w:val="1"/>
      </w:numPr>
      <w:spacing w:before="480"/>
      <w:outlineLvl w:val="0"/>
    </w:pPr>
    <w:rPr>
      <w:rFonts w:ascii="Arial" w:eastAsiaTheme="majorEastAsia" w:hAnsi="Arial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CF3"/>
    <w:rPr>
      <w:rFonts w:ascii="Arial" w:eastAsiaTheme="majorEastAsia" w:hAnsi="Arial" w:cstheme="majorBidi"/>
      <w:b/>
      <w:bCs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FE28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8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5E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6E68C4"/>
    <w:pPr>
      <w:ind w:left="720"/>
      <w:contextualSpacing/>
    </w:pPr>
  </w:style>
  <w:style w:type="table" w:styleId="TableGrid">
    <w:name w:val="Table Grid"/>
    <w:basedOn w:val="TableNormal"/>
    <w:uiPriority w:val="59"/>
    <w:rsid w:val="00F06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51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26A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5126A"/>
  </w:style>
  <w:style w:type="paragraph" w:styleId="Header">
    <w:name w:val="header"/>
    <w:basedOn w:val="Normal"/>
    <w:link w:val="HeaderChar"/>
    <w:uiPriority w:val="99"/>
    <w:unhideWhenUsed/>
    <w:rsid w:val="00B86F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F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NXWr5tg6ho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chooltv.nl/video/hoe-worden-bonbons-gemaakt-chocolade-met-een-vull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ooltv.nl/video/chocola-hoe-wordt-het-eigenlijk-gemaakt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EDE28C32.dotm</Template>
  <TotalTime>0</TotalTime>
  <Pages>2</Pages>
  <Words>544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Universität Hannover</Company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Fechner</dc:creator>
  <cp:keywords/>
  <dc:description/>
  <cp:lastModifiedBy>Abels, Mieke</cp:lastModifiedBy>
  <cp:revision>7</cp:revision>
  <dcterms:created xsi:type="dcterms:W3CDTF">2014-05-31T13:40:00Z</dcterms:created>
  <dcterms:modified xsi:type="dcterms:W3CDTF">2016-09-08T12:27:00Z</dcterms:modified>
</cp:coreProperties>
</file>