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625844DE" w:rsidR="00081271" w:rsidRPr="001A6BB7" w:rsidRDefault="0019242F" w:rsidP="00117F97">
      <w:pPr>
        <w:pStyle w:val="Titel"/>
        <w:rPr>
          <w:lang w:val="nl-NL"/>
        </w:rPr>
      </w:pPr>
      <w:r w:rsidRPr="0019242F">
        <w:rPr>
          <w:lang w:val="nl-NL"/>
        </w:rPr>
        <w:t xml:space="preserve">CHOCOLATE </w:t>
      </w:r>
      <w:bookmarkStart w:id="0" w:name="_GoBack"/>
      <w:r w:rsidRPr="0019242F">
        <w:rPr>
          <w:lang w:val="nl-NL"/>
        </w:rPr>
        <w:t xml:space="preserve">CHIP </w:t>
      </w:r>
      <w:bookmarkEnd w:id="0"/>
      <w:r w:rsidRPr="0019242F">
        <w:rPr>
          <w:lang w:val="nl-NL"/>
        </w:rPr>
        <w:t>MINING</w:t>
      </w:r>
    </w:p>
    <w:p w14:paraId="537253F9" w14:textId="09280729" w:rsidR="00117F97" w:rsidRPr="001A6BB7" w:rsidRDefault="00117F97">
      <w:pPr>
        <w:rPr>
          <w:color w:val="7F7F7F" w:themeColor="text1" w:themeTint="80"/>
          <w:lang w:val="nl-NL"/>
        </w:rPr>
      </w:pPr>
      <w:r w:rsidRPr="001A6BB7">
        <w:rPr>
          <w:color w:val="7F7F7F" w:themeColor="text1" w:themeTint="80"/>
          <w:lang w:val="nl-NL"/>
        </w:rPr>
        <w:t>http://www.fisme.science.uu.nl/toepassingen/</w:t>
      </w:r>
      <w:r w:rsidR="00A23B88">
        <w:rPr>
          <w:color w:val="7F7F7F" w:themeColor="text1" w:themeTint="80"/>
          <w:lang w:val="nl-NL"/>
        </w:rPr>
        <w:t>22016</w:t>
      </w:r>
    </w:p>
    <w:p w14:paraId="640C5424" w14:textId="77777777" w:rsidR="00117F97" w:rsidRPr="001A6BB7" w:rsidRDefault="00117F97">
      <w:pPr>
        <w:rPr>
          <w:lang w:val="nl-NL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7525F1" w14:paraId="74B96A4F" w14:textId="77777777" w:rsidTr="007525F1">
        <w:trPr>
          <w:trHeight w:val="4177"/>
          <w:jc w:val="center"/>
        </w:trPr>
        <w:tc>
          <w:tcPr>
            <w:tcW w:w="8392" w:type="dxa"/>
          </w:tcPr>
          <w:p w14:paraId="578A6E61" w14:textId="1225B965" w:rsidR="007525F1" w:rsidRDefault="00BC7B77" w:rsidP="007525F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4622C5" wp14:editId="539CBB4F">
                  <wp:extent cx="2626995" cy="26269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color_n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262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C40CA" w14:textId="77777777" w:rsidR="007525F1" w:rsidRDefault="007525F1"/>
    <w:p w14:paraId="0B9C801A" w14:textId="34AA3907" w:rsidR="00BC7B77" w:rsidRPr="0019242F" w:rsidRDefault="00A23B88" w:rsidP="0019242F">
      <w:pPr>
        <w:autoSpaceDE w:val="0"/>
        <w:autoSpaceDN w:val="0"/>
        <w:adjustRightInd w:val="0"/>
        <w:rPr>
          <w:rStyle w:val="Kop1Teken"/>
          <w:lang w:val="en-US"/>
        </w:rPr>
      </w:pPr>
      <w:r>
        <w:rPr>
          <w:rStyle w:val="hps"/>
          <w:lang w:val="en-US"/>
        </w:rPr>
        <w:t xml:space="preserve">Try to get </w:t>
      </w:r>
      <w:r w:rsidR="0019242F" w:rsidRPr="0019242F">
        <w:rPr>
          <w:rStyle w:val="hps"/>
          <w:lang w:val="en-US"/>
        </w:rPr>
        <w:t xml:space="preserve">'mineral' from a 'rock' sample. </w:t>
      </w:r>
    </w:p>
    <w:p w14:paraId="0BEC9DC9" w14:textId="77777777" w:rsidR="0019242F" w:rsidRDefault="0019242F" w:rsidP="00BC7B77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</w:pPr>
    </w:p>
    <w:p w14:paraId="7177F89C" w14:textId="0366BCF2" w:rsidR="0019242F" w:rsidRPr="0019242F" w:rsidRDefault="00A23B88" w:rsidP="00BC7B77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  <w:t>Research</w:t>
      </w:r>
    </w:p>
    <w:p w14:paraId="351CFBE8" w14:textId="77777777" w:rsidR="00A23B88" w:rsidRDefault="00B94038" w:rsidP="0019242F">
      <w:pPr>
        <w:autoSpaceDE w:val="0"/>
        <w:autoSpaceDN w:val="0"/>
        <w:adjustRightInd w:val="0"/>
        <w:rPr>
          <w:rStyle w:val="hps"/>
          <w:lang w:val="en-US"/>
        </w:rPr>
      </w:pPr>
      <w:r>
        <w:rPr>
          <w:rStyle w:val="hps"/>
          <w:lang w:val="en-US"/>
        </w:rPr>
        <w:t xml:space="preserve">You are a </w:t>
      </w:r>
      <w:r w:rsidR="00A23B88">
        <w:rPr>
          <w:rStyle w:val="hps"/>
          <w:lang w:val="en-US"/>
        </w:rPr>
        <w:t>mining engineer working at a mining company. You work in the</w:t>
      </w:r>
      <w:r w:rsidR="0019242F">
        <w:rPr>
          <w:rStyle w:val="hps"/>
          <w:lang w:val="en-US"/>
        </w:rPr>
        <w:t xml:space="preserve"> </w:t>
      </w:r>
      <w:r w:rsidR="00A23B88">
        <w:rPr>
          <w:rStyle w:val="hps"/>
          <w:lang w:val="en-US"/>
        </w:rPr>
        <w:t xml:space="preserve">laboratory </w:t>
      </w:r>
      <w:r w:rsidR="0019242F" w:rsidRPr="0019242F">
        <w:rPr>
          <w:rStyle w:val="hps"/>
          <w:lang w:val="en-US"/>
        </w:rPr>
        <w:t>which investigates methods for getting useful</w:t>
      </w:r>
      <w:r w:rsidR="0019242F">
        <w:rPr>
          <w:rStyle w:val="hps"/>
          <w:lang w:val="en-US"/>
        </w:rPr>
        <w:t xml:space="preserve"> </w:t>
      </w:r>
      <w:r w:rsidR="0019242F" w:rsidRPr="0019242F">
        <w:rPr>
          <w:rStyle w:val="hps"/>
          <w:lang w:val="en-US"/>
        </w:rPr>
        <w:t>minerals from rocks. You have just been sent a sample of rock</w:t>
      </w:r>
      <w:r w:rsidR="0019242F">
        <w:rPr>
          <w:rStyle w:val="hps"/>
          <w:lang w:val="en-US"/>
        </w:rPr>
        <w:t xml:space="preserve"> </w:t>
      </w:r>
      <w:r w:rsidR="0019242F" w:rsidRPr="0019242F">
        <w:rPr>
          <w:rStyle w:val="hps"/>
          <w:lang w:val="en-US"/>
        </w:rPr>
        <w:t>which seems to have small pieces of a valuable mineral mixed up</w:t>
      </w:r>
      <w:r w:rsidR="0019242F">
        <w:rPr>
          <w:rStyle w:val="hps"/>
          <w:lang w:val="en-US"/>
        </w:rPr>
        <w:t xml:space="preserve"> </w:t>
      </w:r>
      <w:r w:rsidR="0019242F" w:rsidRPr="0019242F">
        <w:rPr>
          <w:rStyle w:val="hps"/>
          <w:lang w:val="en-US"/>
        </w:rPr>
        <w:t>with unwanted waste mater</w:t>
      </w:r>
      <w:r w:rsidR="00A23B88">
        <w:rPr>
          <w:rStyle w:val="hps"/>
          <w:lang w:val="en-US"/>
        </w:rPr>
        <w:t>ial. The mineral is dark brown.</w:t>
      </w:r>
    </w:p>
    <w:p w14:paraId="5EB4AF83" w14:textId="77777777" w:rsidR="00BC7B77" w:rsidRDefault="00BC7B77" w:rsidP="00BC7B7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32E21003" w14:textId="73121531" w:rsidR="0019242F" w:rsidRPr="0019242F" w:rsidRDefault="0019242F" w:rsidP="0019242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Style w:val="hps"/>
          <w:lang w:val="en-US"/>
        </w:rPr>
      </w:pPr>
      <w:r w:rsidRPr="0019242F">
        <w:rPr>
          <w:rStyle w:val="hps"/>
          <w:lang w:val="en-US"/>
        </w:rPr>
        <w:t>Find a method for separating the valuable mineral from the</w:t>
      </w:r>
      <w:r>
        <w:rPr>
          <w:rStyle w:val="hps"/>
          <w:lang w:val="en-US"/>
        </w:rPr>
        <w:t xml:space="preserve"> </w:t>
      </w:r>
      <w:r w:rsidRPr="0019242F">
        <w:rPr>
          <w:rStyle w:val="hps"/>
          <w:lang w:val="en-US"/>
        </w:rPr>
        <w:t>rock sample.</w:t>
      </w:r>
    </w:p>
    <w:p w14:paraId="447824AC" w14:textId="0021129D" w:rsidR="0019242F" w:rsidRPr="0019242F" w:rsidRDefault="0019242F" w:rsidP="0019242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Style w:val="hps"/>
          <w:lang w:val="en-US"/>
        </w:rPr>
      </w:pPr>
      <w:r w:rsidRPr="0019242F">
        <w:rPr>
          <w:rStyle w:val="hps"/>
          <w:lang w:val="en-US"/>
        </w:rPr>
        <w:t>Measure the amount of mineral and the amount of waste. Compare your results with those obtained by other working groups. Does the amount of the valuable mineral seem to be</w:t>
      </w:r>
      <w:r>
        <w:rPr>
          <w:rStyle w:val="hps"/>
          <w:lang w:val="en-US"/>
        </w:rPr>
        <w:t xml:space="preserve"> </w:t>
      </w:r>
      <w:r w:rsidRPr="0019242F">
        <w:rPr>
          <w:rStyle w:val="hps"/>
          <w:lang w:val="en-US"/>
        </w:rPr>
        <w:t>about the same in each rock sample?</w:t>
      </w:r>
    </w:p>
    <w:p w14:paraId="16AD348E" w14:textId="77777777" w:rsidR="0019242F" w:rsidRDefault="0019242F" w:rsidP="0019242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Style w:val="hps"/>
          <w:lang w:val="en-US"/>
        </w:rPr>
      </w:pPr>
      <w:r w:rsidRPr="0019242F">
        <w:rPr>
          <w:rStyle w:val="hps"/>
          <w:lang w:val="en-US"/>
        </w:rPr>
        <w:t>Compare the volume of waste rock with the volume of your original sample. Is it likely to be possible to put the waste back into the hole made during mining?</w:t>
      </w:r>
      <w:r>
        <w:rPr>
          <w:rStyle w:val="hps"/>
          <w:lang w:val="en-US"/>
        </w:rPr>
        <w:t xml:space="preserve"> </w:t>
      </w:r>
    </w:p>
    <w:p w14:paraId="64D7E78B" w14:textId="210AE70F" w:rsidR="0019242F" w:rsidRPr="0019242F" w:rsidRDefault="0019242F" w:rsidP="0019242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Style w:val="hps"/>
          <w:lang w:val="en-US"/>
        </w:rPr>
      </w:pPr>
      <w:r w:rsidRPr="0019242F">
        <w:rPr>
          <w:rStyle w:val="hps"/>
          <w:lang w:val="en-US"/>
        </w:rPr>
        <w:t>If a second rock sample is available, try to see if you can</w:t>
      </w:r>
      <w:r>
        <w:rPr>
          <w:rStyle w:val="hps"/>
          <w:lang w:val="en-US"/>
        </w:rPr>
        <w:t xml:space="preserve"> </w:t>
      </w:r>
      <w:r w:rsidRPr="0019242F">
        <w:rPr>
          <w:rStyle w:val="hps"/>
          <w:lang w:val="en-US"/>
        </w:rPr>
        <w:t>extract the mineral more efficiently.</w:t>
      </w:r>
    </w:p>
    <w:p w14:paraId="7FC2F66F" w14:textId="77777777" w:rsidR="00BC7B77" w:rsidRDefault="00BC7B77" w:rsidP="00BC7B77">
      <w:pPr>
        <w:pStyle w:val="Kop2"/>
        <w:rPr>
          <w:rStyle w:val="hps"/>
          <w:lang w:val="nl-NL"/>
        </w:rPr>
      </w:pPr>
      <w:r>
        <w:rPr>
          <w:rStyle w:val="hps"/>
          <w:lang w:val="nl-NL"/>
        </w:rPr>
        <w:t>Product</w:t>
      </w:r>
    </w:p>
    <w:p w14:paraId="6B04DEBC" w14:textId="77777777" w:rsidR="0019242F" w:rsidRPr="0019242F" w:rsidRDefault="0019242F" w:rsidP="0019242F">
      <w:pPr>
        <w:autoSpaceDE w:val="0"/>
        <w:autoSpaceDN w:val="0"/>
        <w:adjustRightInd w:val="0"/>
        <w:rPr>
          <w:rStyle w:val="hps"/>
          <w:lang w:val="en-US"/>
        </w:rPr>
      </w:pPr>
      <w:r w:rsidRPr="0019242F">
        <w:rPr>
          <w:rStyle w:val="hps"/>
          <w:lang w:val="en-US"/>
        </w:rPr>
        <w:t>Write a report for the directors of your company.</w:t>
      </w:r>
    </w:p>
    <w:p w14:paraId="5E1387B5" w14:textId="77777777" w:rsidR="00117F97" w:rsidRPr="0019242F" w:rsidRDefault="00117F97">
      <w:pPr>
        <w:rPr>
          <w:lang w:val="en-US"/>
        </w:rPr>
      </w:pPr>
    </w:p>
    <w:p w14:paraId="2E4A092A" w14:textId="77777777" w:rsidR="00117F97" w:rsidRPr="0019242F" w:rsidRDefault="00117F97">
      <w:pPr>
        <w:rPr>
          <w:lang w:val="en-US"/>
        </w:rPr>
      </w:pPr>
    </w:p>
    <w:p w14:paraId="694E6500" w14:textId="77777777" w:rsidR="00117F97" w:rsidRPr="0019242F" w:rsidRDefault="00117F97">
      <w:pPr>
        <w:rPr>
          <w:lang w:val="en-US"/>
        </w:rPr>
      </w:pPr>
    </w:p>
    <w:p w14:paraId="19F92E68" w14:textId="77777777" w:rsidR="00117F97" w:rsidRPr="0019242F" w:rsidRDefault="00117F97">
      <w:pPr>
        <w:rPr>
          <w:lang w:val="en-US"/>
        </w:rPr>
      </w:pPr>
    </w:p>
    <w:p w14:paraId="0775FA64" w14:textId="77777777" w:rsidR="00117F97" w:rsidRPr="0019242F" w:rsidRDefault="00117F97">
      <w:pPr>
        <w:rPr>
          <w:lang w:val="en-US"/>
        </w:rPr>
      </w:pPr>
    </w:p>
    <w:p w14:paraId="5413810E" w14:textId="080B85AE" w:rsidR="00117F97" w:rsidRDefault="0019242F" w:rsidP="007A79F4">
      <w:pPr>
        <w:pStyle w:val="Kop1"/>
      </w:pPr>
      <w:r>
        <w:t>Source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0A1535" w14:paraId="4C06436B" w14:textId="77777777" w:rsidTr="000A1535">
        <w:tc>
          <w:tcPr>
            <w:tcW w:w="2376" w:type="dxa"/>
          </w:tcPr>
          <w:p w14:paraId="2DF2523A" w14:textId="46D7F141" w:rsidR="000A1535" w:rsidRDefault="000A1535" w:rsidP="000A1535"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2BE82F11" wp14:editId="3E538F78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57B8D78B" w14:textId="77777777" w:rsidR="000A1535" w:rsidRDefault="000A1535" w:rsidP="000A1535">
            <w:r>
              <w:t>Mathematics and Science for Life</w:t>
            </w:r>
          </w:p>
          <w:p w14:paraId="6931C450" w14:textId="77777777" w:rsidR="000A1535" w:rsidRDefault="000A1535" w:rsidP="000A1535"/>
          <w:p w14:paraId="4449531C" w14:textId="20D0CF0F" w:rsidR="000A1535" w:rsidRDefault="000A1535" w:rsidP="000A1535">
            <w:r w:rsidRPr="000A1535">
              <w:t>www.mascil-project.eu</w:t>
            </w:r>
          </w:p>
        </w:tc>
      </w:tr>
    </w:tbl>
    <w:p w14:paraId="560107DA" w14:textId="35452294" w:rsidR="000A1535" w:rsidRPr="000A1535" w:rsidRDefault="000A1535" w:rsidP="000A1535"/>
    <w:p w14:paraId="3BC69299" w14:textId="686A7EF0" w:rsidR="00117F97" w:rsidRPr="001A6BB7" w:rsidRDefault="00BC7B77" w:rsidP="00BC7B77">
      <w:pPr>
        <w:rPr>
          <w:color w:val="7F7F7F" w:themeColor="text1" w:themeTint="80"/>
          <w:sz w:val="22"/>
          <w:lang w:val="nl-NL"/>
        </w:rPr>
      </w:pPr>
      <w:r>
        <w:rPr>
          <w:color w:val="7F7F7F" w:themeColor="text1" w:themeTint="80"/>
          <w:sz w:val="22"/>
        </w:rPr>
        <w:t>SATIS , Science and Technology in Society (UK)</w:t>
      </w:r>
      <w:r w:rsidR="00117F97" w:rsidRPr="00117F97">
        <w:rPr>
          <w:color w:val="7F7F7F" w:themeColor="text1" w:themeTint="80"/>
          <w:sz w:val="22"/>
          <w:lang w:val="en-US"/>
        </w:rPr>
        <w:t xml:space="preserve"> (19</w:t>
      </w:r>
      <w:r>
        <w:rPr>
          <w:color w:val="7F7F7F" w:themeColor="text1" w:themeTint="80"/>
          <w:sz w:val="22"/>
          <w:lang w:val="en-US"/>
        </w:rPr>
        <w:t>84</w:t>
      </w:r>
      <w:r w:rsidR="00117F97" w:rsidRPr="00117F97">
        <w:rPr>
          <w:color w:val="7F7F7F" w:themeColor="text1" w:themeTint="80"/>
          <w:sz w:val="22"/>
          <w:lang w:val="en-US"/>
        </w:rPr>
        <w:t xml:space="preserve">). </w:t>
      </w:r>
      <w:r w:rsidR="00A23B88">
        <w:rPr>
          <w:color w:val="7F7F7F" w:themeColor="text1" w:themeTint="80"/>
          <w:sz w:val="22"/>
          <w:lang w:val="nl-NL"/>
        </w:rPr>
        <w:t xml:space="preserve">Task 1001, only part </w:t>
      </w:r>
      <w:r w:rsidRPr="001A6BB7">
        <w:rPr>
          <w:color w:val="7F7F7F" w:themeColor="text1" w:themeTint="80"/>
          <w:sz w:val="22"/>
          <w:lang w:val="nl-NL"/>
        </w:rPr>
        <w:t>1.</w:t>
      </w:r>
    </w:p>
    <w:p w14:paraId="4BF2C030" w14:textId="77777777" w:rsidR="003077DF" w:rsidRPr="001A6BB7" w:rsidRDefault="003077DF" w:rsidP="00117F97">
      <w:pPr>
        <w:rPr>
          <w:color w:val="7F7F7F" w:themeColor="text1" w:themeTint="80"/>
          <w:sz w:val="22"/>
          <w:lang w:val="nl-NL"/>
        </w:rPr>
      </w:pPr>
    </w:p>
    <w:p w14:paraId="046893D2" w14:textId="3199F2B1" w:rsidR="003077DF" w:rsidRPr="001A6BB7" w:rsidRDefault="003077DF" w:rsidP="00117F97">
      <w:pPr>
        <w:rPr>
          <w:color w:val="7F7F7F" w:themeColor="text1" w:themeTint="80"/>
          <w:sz w:val="22"/>
          <w:lang w:val="nl-NL"/>
        </w:rPr>
      </w:pPr>
    </w:p>
    <w:sectPr w:rsidR="003077DF" w:rsidRPr="001A6BB7" w:rsidSect="00081271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7A79F4" w:rsidRDefault="007A79F4" w:rsidP="007A79F4">
      <w:r>
        <w:separator/>
      </w:r>
    </w:p>
  </w:endnote>
  <w:endnote w:type="continuationSeparator" w:id="0">
    <w:p w14:paraId="7108A762" w14:textId="77777777" w:rsidR="007A79F4" w:rsidRDefault="007A79F4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7A79F4" w:rsidRDefault="007A79F4" w:rsidP="00B3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00AE00" w14:textId="77777777" w:rsidR="007A79F4" w:rsidRDefault="007A79F4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75622" w14:textId="77777777" w:rsidR="007A79F4" w:rsidRDefault="007A79F4" w:rsidP="00B3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014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BDE80FB" w14:textId="77777777" w:rsidR="00A00145" w:rsidRDefault="00A00145" w:rsidP="00A00145">
    <w:pPr>
      <w:pStyle w:val="Voettekst"/>
      <w:jc w:val="right"/>
    </w:pPr>
  </w:p>
  <w:p w14:paraId="6206F2C0" w14:textId="77777777" w:rsidR="00A00145" w:rsidRDefault="00A00145" w:rsidP="00A00145">
    <w:pPr>
      <w:pStyle w:val="Voettekst"/>
      <w:rPr>
        <w:rFonts w:ascii="Calibri" w:hAnsi="Calibri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40E329" wp14:editId="6F577090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  <w:lang w:val="en-US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Pr="005D792B">
      <w:rPr>
        <w:rFonts w:ascii="Calibri" w:hAnsi="Calibri"/>
        <w:sz w:val="16"/>
        <w:szCs w:val="16"/>
        <w:lang w:val="en-US"/>
      </w:rPr>
      <w:t>693</w:t>
    </w:r>
  </w:p>
  <w:p w14:paraId="3F9B9A39" w14:textId="77777777" w:rsidR="00A00145" w:rsidRDefault="00A00145" w:rsidP="00A00145">
    <w:pPr>
      <w:pStyle w:val="Voettekst"/>
      <w:rPr>
        <w:rFonts w:ascii="Calibri" w:hAnsi="Calibri"/>
        <w:sz w:val="16"/>
        <w:szCs w:val="16"/>
        <w:lang w:val="en-US"/>
      </w:rPr>
    </w:pPr>
  </w:p>
  <w:p w14:paraId="4F785AD1" w14:textId="77777777" w:rsidR="00A00145" w:rsidRPr="005D792B" w:rsidRDefault="00A00145" w:rsidP="00A00145">
    <w:pPr>
      <w:pStyle w:val="Voettekst"/>
      <w:rPr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>©mascil consortium</w:t>
    </w:r>
  </w:p>
  <w:p w14:paraId="3A68AFA6" w14:textId="77777777" w:rsidR="007A79F4" w:rsidRDefault="007A79F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7A79F4" w:rsidRDefault="007A79F4" w:rsidP="007A79F4">
      <w:r>
        <w:separator/>
      </w:r>
    </w:p>
  </w:footnote>
  <w:footnote w:type="continuationSeparator" w:id="0">
    <w:p w14:paraId="58628713" w14:textId="77777777" w:rsidR="007A79F4" w:rsidRDefault="007A79F4" w:rsidP="007A7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E5C36" w14:textId="77777777" w:rsidR="00A00145" w:rsidRDefault="00A00145" w:rsidP="00A00145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en-US"/>
      </w:rPr>
      <w:drawing>
        <wp:inline distT="0" distB="0" distL="0" distR="0" wp14:anchorId="225455D1" wp14:editId="186CF05F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17BF6" w14:textId="77777777" w:rsidR="00A00145" w:rsidRDefault="00A00145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804"/>
    <w:multiLevelType w:val="hybridMultilevel"/>
    <w:tmpl w:val="CB3A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0A1535"/>
    <w:rsid w:val="00117F97"/>
    <w:rsid w:val="0019242F"/>
    <w:rsid w:val="001A6BB7"/>
    <w:rsid w:val="003062B9"/>
    <w:rsid w:val="003077DF"/>
    <w:rsid w:val="0042134D"/>
    <w:rsid w:val="00693799"/>
    <w:rsid w:val="007525F1"/>
    <w:rsid w:val="007A79F4"/>
    <w:rsid w:val="00947997"/>
    <w:rsid w:val="009959BB"/>
    <w:rsid w:val="00A00145"/>
    <w:rsid w:val="00A23B88"/>
    <w:rsid w:val="00B94038"/>
    <w:rsid w:val="00B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1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BC7B77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BC7B77"/>
    <w:rPr>
      <w:rFonts w:ascii="Lucida Grande" w:hAnsi="Lucida Grande" w:cs="Lucida Grande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BC7B77"/>
    <w:rPr>
      <w:rFonts w:ascii="Lucida Grande" w:hAnsi="Lucida Grande" w:cs="Lucida Grande"/>
    </w:rPr>
  </w:style>
  <w:style w:type="paragraph" w:styleId="Koptekst">
    <w:name w:val="header"/>
    <w:basedOn w:val="Normaal"/>
    <w:link w:val="KoptekstTeken"/>
    <w:uiPriority w:val="99"/>
    <w:unhideWhenUsed/>
    <w:rsid w:val="00A0014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001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1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BC7B77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BC7B77"/>
    <w:rPr>
      <w:rFonts w:ascii="Lucida Grande" w:hAnsi="Lucida Grande" w:cs="Lucida Grande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BC7B77"/>
    <w:rPr>
      <w:rFonts w:ascii="Lucida Grande" w:hAnsi="Lucida Grande" w:cs="Lucida Grande"/>
    </w:rPr>
  </w:style>
  <w:style w:type="paragraph" w:styleId="Koptekst">
    <w:name w:val="header"/>
    <w:basedOn w:val="Normaal"/>
    <w:link w:val="KoptekstTeken"/>
    <w:uiPriority w:val="99"/>
    <w:unhideWhenUsed/>
    <w:rsid w:val="00A0014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0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06F2-229B-F543-894C-1260393D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Product</vt:lpstr>
      <vt:lpstr>Source</vt:lpstr>
    </vt:vector>
  </TitlesOfParts>
  <Company>Freudenthal instituut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3</cp:revision>
  <cp:lastPrinted>2013-09-24T04:53:00Z</cp:lastPrinted>
  <dcterms:created xsi:type="dcterms:W3CDTF">2013-10-22T08:09:00Z</dcterms:created>
  <dcterms:modified xsi:type="dcterms:W3CDTF">2014-10-26T08:10:00Z</dcterms:modified>
</cp:coreProperties>
</file>