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15DB" w:rsidRPr="000E4ECD" w:rsidRDefault="001361F5">
      <w:pPr>
        <w:rPr>
          <w:rFonts w:ascii="Corbel" w:hAnsi="Corbel"/>
          <w:lang w:val="de-DE"/>
        </w:rPr>
      </w:pPr>
      <w:bookmarkStart w:id="0" w:name="_GoBack"/>
      <w:bookmarkEnd w:id="0"/>
      <w:r>
        <w:rPr>
          <w:rFonts w:ascii="Corbel" w:hAnsi="Corbel"/>
          <w:noProof/>
          <w:lang w:val="nl-NL" w:eastAsia="nl-NL"/>
        </w:rPr>
        <w:drawing>
          <wp:anchor distT="0" distB="0" distL="114300" distR="114300" simplePos="0" relativeHeight="251659264" behindDoc="0" locked="0" layoutInCell="1" allowOverlap="1">
            <wp:simplePos x="0" y="0"/>
            <wp:positionH relativeFrom="column">
              <wp:posOffset>-685800</wp:posOffset>
            </wp:positionH>
            <wp:positionV relativeFrom="paragraph">
              <wp:posOffset>-1028700</wp:posOffset>
            </wp:positionV>
            <wp:extent cx="2019300" cy="1076325"/>
            <wp:effectExtent l="0" t="0" r="0" b="9525"/>
            <wp:wrapNone/>
            <wp:docPr id="3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930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rbel" w:eastAsia="Times New Roman" w:hAnsi="Corbel" w:cs="Arial"/>
          <w:noProof/>
          <w:lang w:val="nl-NL" w:eastAsia="nl-NL"/>
        </w:rPr>
        <w:drawing>
          <wp:anchor distT="0" distB="0" distL="114300" distR="114300" simplePos="0" relativeHeight="251654144" behindDoc="0" locked="0" layoutInCell="1" allowOverlap="1">
            <wp:simplePos x="0" y="0"/>
            <wp:positionH relativeFrom="column">
              <wp:posOffset>3048000</wp:posOffset>
            </wp:positionH>
            <wp:positionV relativeFrom="paragraph">
              <wp:posOffset>-152400</wp:posOffset>
            </wp:positionV>
            <wp:extent cx="2564765" cy="1924050"/>
            <wp:effectExtent l="0" t="0" r="6985" b="0"/>
            <wp:wrapNone/>
            <wp:docPr id="32"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4765"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15DB" w:rsidRPr="000E4ECD" w:rsidRDefault="000A161B" w:rsidP="009E644D">
      <w:pPr>
        <w:pStyle w:val="Title"/>
        <w:rPr>
          <w:color w:val="548DD4"/>
        </w:rPr>
      </w:pPr>
      <w:r w:rsidRPr="000E4ECD">
        <w:rPr>
          <w:color w:val="548DD4"/>
        </w:rPr>
        <w:t>Worksheet</w:t>
      </w:r>
      <w:r w:rsidR="00395426" w:rsidRPr="000E4ECD">
        <w:rPr>
          <w:color w:val="548DD4"/>
        </w:rPr>
        <w:t>s for task 1</w:t>
      </w:r>
    </w:p>
    <w:p w:rsidR="00EF683D" w:rsidRPr="000E4ECD" w:rsidRDefault="001361F5" w:rsidP="002905D2">
      <w:pPr>
        <w:spacing w:line="360" w:lineRule="auto"/>
        <w:jc w:val="both"/>
        <w:rPr>
          <w:rFonts w:ascii="Corbel" w:hAnsi="Corbel"/>
          <w:color w:val="548DD4"/>
        </w:rPr>
      </w:pPr>
      <w:r>
        <w:rPr>
          <w:rFonts w:ascii="Corbel" w:hAnsi="Corbel"/>
          <w:noProof/>
          <w:sz w:val="52"/>
          <w:szCs w:val="52"/>
          <w:lang w:val="nl-NL" w:eastAsia="nl-NL"/>
        </w:rPr>
        <mc:AlternateContent>
          <mc:Choice Requires="wps">
            <w:drawing>
              <wp:anchor distT="0" distB="0" distL="114300" distR="114300" simplePos="0" relativeHeight="251648000" behindDoc="0" locked="0" layoutInCell="1" allowOverlap="0">
                <wp:simplePos x="0" y="0"/>
                <wp:positionH relativeFrom="column">
                  <wp:posOffset>-273050</wp:posOffset>
                </wp:positionH>
                <wp:positionV relativeFrom="paragraph">
                  <wp:posOffset>350520</wp:posOffset>
                </wp:positionV>
                <wp:extent cx="6014720" cy="6671945"/>
                <wp:effectExtent l="0" t="0" r="24130" b="14605"/>
                <wp:wrapTopAndBottom/>
                <wp:docPr id="436"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4720" cy="6671945"/>
                        </a:xfrm>
                        <a:prstGeom prst="rect">
                          <a:avLst/>
                        </a:prstGeom>
                        <a:solidFill>
                          <a:srgbClr val="FFFFFF"/>
                        </a:solidFill>
                        <a:ln w="9525">
                          <a:solidFill>
                            <a:srgbClr val="000000"/>
                          </a:solidFill>
                          <a:miter lim="800000"/>
                          <a:headEnd/>
                          <a:tailEnd/>
                        </a:ln>
                      </wps:spPr>
                      <wps:txbx>
                        <w:txbxContent>
                          <w:p w:rsidR="00601275" w:rsidRPr="00045387" w:rsidRDefault="00733D29" w:rsidP="00045387">
                            <w:pPr>
                              <w:autoSpaceDE w:val="0"/>
                              <w:autoSpaceDN w:val="0"/>
                              <w:adjustRightInd w:val="0"/>
                              <w:spacing w:line="360" w:lineRule="auto"/>
                              <w:rPr>
                                <w:rFonts w:ascii="Corbel" w:eastAsia="Times New Roman" w:hAnsi="Corbel" w:cs="Arial"/>
                                <w:sz w:val="22"/>
                                <w:szCs w:val="22"/>
                                <w:lang w:eastAsia="en-US"/>
                              </w:rPr>
                            </w:pPr>
                            <w:r>
                              <w:rPr>
                                <w:rFonts w:ascii="Corbel" w:eastAsia="Times New Roman" w:hAnsi="Corbel" w:cs="Arial"/>
                                <w:sz w:val="22"/>
                                <w:szCs w:val="22"/>
                                <w:lang w:eastAsia="en-US"/>
                              </w:rPr>
                              <w:t>Brussels, 11</w:t>
                            </w:r>
                            <w:r w:rsidR="00601275" w:rsidRPr="00045387">
                              <w:rPr>
                                <w:rFonts w:ascii="Corbel" w:eastAsia="Times New Roman" w:hAnsi="Corbel" w:cs="Arial"/>
                                <w:sz w:val="22"/>
                                <w:szCs w:val="22"/>
                                <w:lang w:eastAsia="en-US"/>
                              </w:rPr>
                              <w:t xml:space="preserve"> June 2009</w:t>
                            </w:r>
                          </w:p>
                          <w:p w:rsidR="00601275" w:rsidRPr="00045387" w:rsidRDefault="00601275" w:rsidP="00045387">
                            <w:pPr>
                              <w:autoSpaceDE w:val="0"/>
                              <w:autoSpaceDN w:val="0"/>
                              <w:adjustRightInd w:val="0"/>
                              <w:spacing w:line="360" w:lineRule="auto"/>
                              <w:rPr>
                                <w:rFonts w:ascii="Corbel" w:eastAsia="Times New Roman" w:hAnsi="Corbel" w:cs="Arial"/>
                                <w:b/>
                                <w:sz w:val="22"/>
                                <w:szCs w:val="22"/>
                                <w:lang w:eastAsia="en-US"/>
                              </w:rPr>
                            </w:pPr>
                          </w:p>
                          <w:p w:rsidR="00601275" w:rsidRPr="00045387" w:rsidRDefault="00601275" w:rsidP="00045387">
                            <w:pPr>
                              <w:autoSpaceDE w:val="0"/>
                              <w:autoSpaceDN w:val="0"/>
                              <w:adjustRightInd w:val="0"/>
                              <w:spacing w:line="360" w:lineRule="auto"/>
                              <w:rPr>
                                <w:rFonts w:ascii="Corbel" w:eastAsia="Times New Roman" w:hAnsi="Corbel" w:cs="Arial"/>
                                <w:b/>
                                <w:sz w:val="22"/>
                                <w:szCs w:val="22"/>
                                <w:lang w:eastAsia="en-US"/>
                              </w:rPr>
                            </w:pPr>
                            <w:r w:rsidRPr="00045387">
                              <w:rPr>
                                <w:rFonts w:ascii="Corbel" w:eastAsia="Times New Roman" w:hAnsi="Corbel" w:cs="Arial"/>
                                <w:b/>
                                <w:sz w:val="22"/>
                                <w:szCs w:val="22"/>
                                <w:lang w:eastAsia="en-US"/>
                              </w:rPr>
                              <w:t>Bathing water quality improving in the EU</w:t>
                            </w:r>
                          </w:p>
                          <w:p w:rsidR="00601275" w:rsidRPr="00045387" w:rsidRDefault="00601275" w:rsidP="00045387">
                            <w:pPr>
                              <w:autoSpaceDE w:val="0"/>
                              <w:autoSpaceDN w:val="0"/>
                              <w:adjustRightInd w:val="0"/>
                              <w:spacing w:line="360" w:lineRule="auto"/>
                              <w:rPr>
                                <w:rFonts w:ascii="Corbel" w:eastAsia="Times New Roman" w:hAnsi="Corbel" w:cs="Arial"/>
                                <w:sz w:val="22"/>
                                <w:szCs w:val="22"/>
                                <w:lang w:eastAsia="en-US"/>
                              </w:rPr>
                            </w:pPr>
                            <w:r w:rsidRPr="00045387">
                              <w:rPr>
                                <w:rFonts w:ascii="Corbel" w:eastAsia="Times New Roman" w:hAnsi="Corbel" w:cs="Arial"/>
                                <w:sz w:val="22"/>
                                <w:szCs w:val="22"/>
                                <w:lang w:eastAsia="en-US"/>
                              </w:rPr>
                              <w:t>The annual bathing water report presented today by the European Commission and the European Environment Agency reveals that the large majority of bathing sites across the European Union met EU hygiene standards in 2008. During that bathing season some 96% of coastal bathing areas and 92% of bathing sites in rivers and lakes complied with minimum standards. The report provides useful water quality information for the millions of people who visit Europe's beaches every summer.</w:t>
                            </w:r>
                          </w:p>
                          <w:p w:rsidR="00601275" w:rsidRPr="00045387" w:rsidRDefault="00601275" w:rsidP="00045387">
                            <w:pPr>
                              <w:autoSpaceDE w:val="0"/>
                              <w:autoSpaceDN w:val="0"/>
                              <w:adjustRightInd w:val="0"/>
                              <w:spacing w:line="360" w:lineRule="auto"/>
                              <w:rPr>
                                <w:rFonts w:ascii="Corbel" w:eastAsia="Times New Roman" w:hAnsi="Corbel" w:cs="Arial"/>
                                <w:sz w:val="22"/>
                                <w:szCs w:val="22"/>
                                <w:lang w:eastAsia="en-US"/>
                              </w:rPr>
                            </w:pPr>
                            <w:r w:rsidRPr="00045387">
                              <w:rPr>
                                <w:rFonts w:ascii="Corbel" w:eastAsia="Times New Roman" w:hAnsi="Corbel" w:cs="Arial"/>
                                <w:sz w:val="22"/>
                                <w:szCs w:val="22"/>
                                <w:lang w:eastAsia="en-US"/>
                              </w:rPr>
                              <w:t>Commissioner for the Environment Stavros Dimas said: "High quality bathing water is essential for the well-being of European citizens and the environment – and this goes for all other bodies of water too. I am pleased to see that the overall quality of water in bathing areas is improving throughout the Union."</w:t>
                            </w:r>
                          </w:p>
                          <w:p w:rsidR="00601275" w:rsidRPr="00045387" w:rsidRDefault="00601275" w:rsidP="00045387">
                            <w:pPr>
                              <w:autoSpaceDE w:val="0"/>
                              <w:autoSpaceDN w:val="0"/>
                              <w:adjustRightInd w:val="0"/>
                              <w:spacing w:line="360" w:lineRule="auto"/>
                              <w:rPr>
                                <w:rFonts w:ascii="Corbel" w:eastAsia="Times New Roman" w:hAnsi="Corbel" w:cs="Arial"/>
                                <w:sz w:val="22"/>
                                <w:szCs w:val="22"/>
                                <w:lang w:eastAsia="en-US"/>
                              </w:rPr>
                            </w:pPr>
                            <w:r w:rsidRPr="00045387">
                              <w:rPr>
                                <w:rFonts w:ascii="Corbel" w:eastAsia="Times New Roman" w:hAnsi="Corbel" w:cs="Arial"/>
                                <w:sz w:val="22"/>
                                <w:szCs w:val="22"/>
                                <w:lang w:eastAsia="en-US"/>
                              </w:rPr>
                              <w:t>Professor Jacqueline McGlade, Executive Director of the European Environment Agency, added, “I</w:t>
                            </w:r>
                            <w:r w:rsidRPr="00045387">
                              <w:rPr>
                                <w:rFonts w:ascii="Corbel" w:eastAsia="Times New Roman" w:hAnsi="Corbel" w:cs="Arial"/>
                                <w:sz w:val="22"/>
                                <w:szCs w:val="22"/>
                                <w:lang w:eastAsia="en-US"/>
                              </w:rPr>
                              <w:t>n</w:t>
                            </w:r>
                            <w:r w:rsidRPr="00045387">
                              <w:rPr>
                                <w:rFonts w:ascii="Corbel" w:eastAsia="Times New Roman" w:hAnsi="Corbel" w:cs="Arial"/>
                                <w:sz w:val="22"/>
                                <w:szCs w:val="22"/>
                                <w:lang w:eastAsia="en-US"/>
                              </w:rPr>
                              <w:t>formation sources like this report and our web-based viewing tools enable citizens not only to check the quality of the bathing water in their local community or holiday destination, but also to allow them to get more actively involved in the protection of their environment.”</w:t>
                            </w:r>
                          </w:p>
                          <w:p w:rsidR="00601275" w:rsidRPr="00045387" w:rsidRDefault="00601275" w:rsidP="00045387">
                            <w:pPr>
                              <w:autoSpaceDE w:val="0"/>
                              <w:autoSpaceDN w:val="0"/>
                              <w:adjustRightInd w:val="0"/>
                              <w:spacing w:line="360" w:lineRule="auto"/>
                              <w:rPr>
                                <w:rFonts w:ascii="Corbel" w:eastAsia="Times New Roman" w:hAnsi="Corbel" w:cs="Arial"/>
                                <w:sz w:val="22"/>
                                <w:szCs w:val="22"/>
                                <w:lang w:eastAsia="en-US"/>
                              </w:rPr>
                            </w:pPr>
                            <w:r w:rsidRPr="00045387">
                              <w:rPr>
                                <w:rFonts w:ascii="Corbel" w:eastAsia="Times New Roman" w:hAnsi="Corbel" w:cs="Arial"/>
                                <w:sz w:val="22"/>
                                <w:szCs w:val="22"/>
                                <w:lang w:eastAsia="en-US"/>
                              </w:rPr>
                              <w:t>Of the 21,400 bathing areas monitored throughout the European Union in 2008 two thirds were on the coast and the rest were along rivers and lakes. The largest number of coastal bathing waters can be found in Italy, Greece, France, Spain and Denmark while Germany and France have the highest number of inland bathing waters.</w:t>
                            </w:r>
                          </w:p>
                          <w:p w:rsidR="00601275" w:rsidRPr="00045387" w:rsidRDefault="00601275" w:rsidP="00045387">
                            <w:pPr>
                              <w:autoSpaceDE w:val="0"/>
                              <w:autoSpaceDN w:val="0"/>
                              <w:adjustRightInd w:val="0"/>
                              <w:spacing w:line="360" w:lineRule="auto"/>
                              <w:rPr>
                                <w:rFonts w:ascii="Corbel" w:eastAsia="Times New Roman" w:hAnsi="Corbel" w:cs="Arial"/>
                                <w:sz w:val="22"/>
                                <w:szCs w:val="22"/>
                                <w:lang w:eastAsia="en-US"/>
                              </w:rPr>
                            </w:pPr>
                            <w:r w:rsidRPr="00045387">
                              <w:rPr>
                                <w:rFonts w:ascii="Corbel" w:eastAsia="Times New Roman" w:hAnsi="Corbel" w:cs="Arial"/>
                                <w:sz w:val="22"/>
                                <w:szCs w:val="22"/>
                                <w:lang w:eastAsia="en-US"/>
                              </w:rPr>
                              <w:t>The overall quality of bathing waters in the EU has markedly improved since 1990. Compliance with mandatory values (minimum quality requirements) increased over the 1990 to 2008 period from 80% to 96% and from 52% to 92% in coastal and inland waters respectively. From 2007 to 2008 compl</w:t>
                            </w:r>
                            <w:r w:rsidRPr="00045387">
                              <w:rPr>
                                <w:rFonts w:ascii="Corbel" w:eastAsia="Times New Roman" w:hAnsi="Corbel" w:cs="Arial"/>
                                <w:sz w:val="22"/>
                                <w:szCs w:val="22"/>
                                <w:lang w:eastAsia="en-US"/>
                              </w:rPr>
                              <w:t>i</w:t>
                            </w:r>
                            <w:r w:rsidRPr="00045387">
                              <w:rPr>
                                <w:rFonts w:ascii="Corbel" w:eastAsia="Times New Roman" w:hAnsi="Corbel" w:cs="Arial"/>
                                <w:sz w:val="22"/>
                                <w:szCs w:val="22"/>
                                <w:lang w:eastAsia="en-US"/>
                              </w:rPr>
                              <w:t>ance increased both for inland and coastal waters (1.1 and 3.3 percentage points respectively).</w:t>
                            </w:r>
                          </w:p>
                          <w:p w:rsidR="00601275" w:rsidRPr="00045387" w:rsidRDefault="00601275" w:rsidP="00045387">
                            <w:pPr>
                              <w:autoSpaceDE w:val="0"/>
                              <w:autoSpaceDN w:val="0"/>
                              <w:adjustRightInd w:val="0"/>
                              <w:spacing w:line="360" w:lineRule="auto"/>
                              <w:rPr>
                                <w:rFonts w:ascii="Corbel" w:eastAsia="Times New Roman" w:hAnsi="Corbel" w:cs="Arial"/>
                                <w:sz w:val="22"/>
                                <w:szCs w:val="22"/>
                                <w:lang w:eastAsia="en-US"/>
                              </w:rPr>
                            </w:pPr>
                          </w:p>
                          <w:p w:rsidR="00601275" w:rsidRPr="002B3026" w:rsidRDefault="00601275" w:rsidP="00045387">
                            <w:pPr>
                              <w:autoSpaceDE w:val="0"/>
                              <w:autoSpaceDN w:val="0"/>
                              <w:adjustRightInd w:val="0"/>
                              <w:spacing w:line="360" w:lineRule="auto"/>
                              <w:rPr>
                                <w:rFonts w:ascii="Corbel" w:hAnsi="Corbel" w:cs="Arial"/>
                                <w:sz w:val="22"/>
                                <w:szCs w:val="22"/>
                              </w:rPr>
                            </w:pPr>
                            <w:r w:rsidRPr="002B3026">
                              <w:rPr>
                                <w:rFonts w:ascii="Corbel" w:eastAsia="Times New Roman" w:hAnsi="Corbel" w:cs="Arial"/>
                                <w:sz w:val="22"/>
                                <w:szCs w:val="22"/>
                                <w:lang w:eastAsia="en-US"/>
                              </w:rPr>
                              <w:t>[http://europa.eu/rapid/pressReleasesAction.do?reference=IP/09/903]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0" o:spid="_x0000_s1026" type="#_x0000_t202" style="position:absolute;left:0;text-align:left;margin-left:-21.5pt;margin-top:27.6pt;width:473.6pt;height:525.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" o:allowoverlap="f">
                <v:textbox>
                  <w:txbxContent>
                    <w:p w:rsidR="00601275" w:rsidRPr="00045387" w:rsidRDefault="00733D29" w:rsidP="00045387">
                      <w:pPr>
                        <w:autoSpaceDE w:val="0"/>
                        <w:autoSpaceDN w:val="0"/>
                        <w:adjustRightInd w:val="0"/>
                        <w:spacing w:line="360" w:lineRule="auto"/>
                        <w:rPr>
                          <w:rFonts w:ascii="Corbel" w:eastAsia="Times New Roman" w:hAnsi="Corbel" w:cs="Arial"/>
                          <w:sz w:val="22"/>
                          <w:szCs w:val="22"/>
                          <w:lang w:eastAsia="en-US"/>
                        </w:rPr>
                      </w:pPr>
                      <w:r>
                        <w:rPr>
                          <w:rFonts w:ascii="Corbel" w:eastAsia="Times New Roman" w:hAnsi="Corbel" w:cs="Arial"/>
                          <w:sz w:val="22"/>
                          <w:szCs w:val="22"/>
                          <w:lang w:eastAsia="en-US"/>
                        </w:rPr>
                        <w:t>Brussels, 11</w:t>
                      </w:r>
                      <w:r w:rsidR="00601275" w:rsidRPr="00045387">
                        <w:rPr>
                          <w:rFonts w:ascii="Corbel" w:eastAsia="Times New Roman" w:hAnsi="Corbel" w:cs="Arial"/>
                          <w:sz w:val="22"/>
                          <w:szCs w:val="22"/>
                          <w:lang w:eastAsia="en-US"/>
                        </w:rPr>
                        <w:t xml:space="preserve"> June 2009</w:t>
                      </w:r>
                    </w:p>
                    <w:p w:rsidR="00601275" w:rsidRPr="00045387" w:rsidRDefault="00601275" w:rsidP="00045387">
                      <w:pPr>
                        <w:autoSpaceDE w:val="0"/>
                        <w:autoSpaceDN w:val="0"/>
                        <w:adjustRightInd w:val="0"/>
                        <w:spacing w:line="360" w:lineRule="auto"/>
                        <w:rPr>
                          <w:rFonts w:ascii="Corbel" w:eastAsia="Times New Roman" w:hAnsi="Corbel" w:cs="Arial"/>
                          <w:b/>
                          <w:sz w:val="22"/>
                          <w:szCs w:val="22"/>
                          <w:lang w:eastAsia="en-US"/>
                        </w:rPr>
                      </w:pPr>
                    </w:p>
                    <w:p w:rsidR="00601275" w:rsidRPr="00045387" w:rsidRDefault="00601275" w:rsidP="00045387">
                      <w:pPr>
                        <w:autoSpaceDE w:val="0"/>
                        <w:autoSpaceDN w:val="0"/>
                        <w:adjustRightInd w:val="0"/>
                        <w:spacing w:line="360" w:lineRule="auto"/>
                        <w:rPr>
                          <w:rFonts w:ascii="Corbel" w:eastAsia="Times New Roman" w:hAnsi="Corbel" w:cs="Arial"/>
                          <w:b/>
                          <w:sz w:val="22"/>
                          <w:szCs w:val="22"/>
                          <w:lang w:eastAsia="en-US"/>
                        </w:rPr>
                      </w:pPr>
                      <w:r w:rsidRPr="00045387">
                        <w:rPr>
                          <w:rFonts w:ascii="Corbel" w:eastAsia="Times New Roman" w:hAnsi="Corbel" w:cs="Arial"/>
                          <w:b/>
                          <w:sz w:val="22"/>
                          <w:szCs w:val="22"/>
                          <w:lang w:eastAsia="en-US"/>
                        </w:rPr>
                        <w:t>Bathing water quality improving in the EU</w:t>
                      </w:r>
                    </w:p>
                    <w:p w:rsidR="00601275" w:rsidRPr="00045387" w:rsidRDefault="00601275" w:rsidP="00045387">
                      <w:pPr>
                        <w:autoSpaceDE w:val="0"/>
                        <w:autoSpaceDN w:val="0"/>
                        <w:adjustRightInd w:val="0"/>
                        <w:spacing w:line="360" w:lineRule="auto"/>
                        <w:rPr>
                          <w:rFonts w:ascii="Corbel" w:eastAsia="Times New Roman" w:hAnsi="Corbel" w:cs="Arial"/>
                          <w:sz w:val="22"/>
                          <w:szCs w:val="22"/>
                          <w:lang w:eastAsia="en-US"/>
                        </w:rPr>
                      </w:pPr>
                      <w:r w:rsidRPr="00045387">
                        <w:rPr>
                          <w:rFonts w:ascii="Corbel" w:eastAsia="Times New Roman" w:hAnsi="Corbel" w:cs="Arial"/>
                          <w:sz w:val="22"/>
                          <w:szCs w:val="22"/>
                          <w:lang w:eastAsia="en-US"/>
                        </w:rPr>
                        <w:t>The annual bathing water report presented today by the European Commission and the European Environment Agency reveals that the large majority of bathing sites across the European Union met EU hygiene standards in 2008. During that bathing season some 96% of coastal bathing areas and 92% of bathing sites in rivers and lakes complied with minimum standards. The report provides useful water quality information for the millions of people who visit Europe's beaches every summer.</w:t>
                      </w:r>
                    </w:p>
                    <w:p w:rsidR="00601275" w:rsidRPr="00045387" w:rsidRDefault="00601275" w:rsidP="00045387">
                      <w:pPr>
                        <w:autoSpaceDE w:val="0"/>
                        <w:autoSpaceDN w:val="0"/>
                        <w:adjustRightInd w:val="0"/>
                        <w:spacing w:line="360" w:lineRule="auto"/>
                        <w:rPr>
                          <w:rFonts w:ascii="Corbel" w:eastAsia="Times New Roman" w:hAnsi="Corbel" w:cs="Arial"/>
                          <w:sz w:val="22"/>
                          <w:szCs w:val="22"/>
                          <w:lang w:eastAsia="en-US"/>
                        </w:rPr>
                      </w:pPr>
                      <w:r w:rsidRPr="00045387">
                        <w:rPr>
                          <w:rFonts w:ascii="Corbel" w:eastAsia="Times New Roman" w:hAnsi="Corbel" w:cs="Arial"/>
                          <w:sz w:val="22"/>
                          <w:szCs w:val="22"/>
                          <w:lang w:eastAsia="en-US"/>
                        </w:rPr>
                        <w:t>Commissioner for the Environment Stavros Dimas said: "High quality bathing water is essential for the well-being of European citizens and the environment – and this goes for all other bodies of water too. I am pleased to see that the overall quality of water in bathing areas is improving throughout the Union."</w:t>
                      </w:r>
                    </w:p>
                    <w:p w:rsidR="00601275" w:rsidRPr="00045387" w:rsidRDefault="00601275" w:rsidP="00045387">
                      <w:pPr>
                        <w:autoSpaceDE w:val="0"/>
                        <w:autoSpaceDN w:val="0"/>
                        <w:adjustRightInd w:val="0"/>
                        <w:spacing w:line="360" w:lineRule="auto"/>
                        <w:rPr>
                          <w:rFonts w:ascii="Corbel" w:eastAsia="Times New Roman" w:hAnsi="Corbel" w:cs="Arial"/>
                          <w:sz w:val="22"/>
                          <w:szCs w:val="22"/>
                          <w:lang w:eastAsia="en-US"/>
                        </w:rPr>
                      </w:pPr>
                      <w:r w:rsidRPr="00045387">
                        <w:rPr>
                          <w:rFonts w:ascii="Corbel" w:eastAsia="Times New Roman" w:hAnsi="Corbel" w:cs="Arial"/>
                          <w:sz w:val="22"/>
                          <w:szCs w:val="22"/>
                          <w:lang w:eastAsia="en-US"/>
                        </w:rPr>
                        <w:t>Professor Jacqueline McGlade, Executive Director of the European Environment Agency, added, “I</w:t>
                      </w:r>
                      <w:r w:rsidRPr="00045387">
                        <w:rPr>
                          <w:rFonts w:ascii="Corbel" w:eastAsia="Times New Roman" w:hAnsi="Corbel" w:cs="Arial"/>
                          <w:sz w:val="22"/>
                          <w:szCs w:val="22"/>
                          <w:lang w:eastAsia="en-US"/>
                        </w:rPr>
                        <w:t>n</w:t>
                      </w:r>
                      <w:r w:rsidRPr="00045387">
                        <w:rPr>
                          <w:rFonts w:ascii="Corbel" w:eastAsia="Times New Roman" w:hAnsi="Corbel" w:cs="Arial"/>
                          <w:sz w:val="22"/>
                          <w:szCs w:val="22"/>
                          <w:lang w:eastAsia="en-US"/>
                        </w:rPr>
                        <w:t>formation sources like this report and our web-based viewing tools enable citizens not only to check the quality of the bathing water in their local community or holiday destination, but also to allow them to get more actively involved in the protection of their environment.”</w:t>
                      </w:r>
                    </w:p>
                    <w:p w:rsidR="00601275" w:rsidRPr="00045387" w:rsidRDefault="00601275" w:rsidP="00045387">
                      <w:pPr>
                        <w:autoSpaceDE w:val="0"/>
                        <w:autoSpaceDN w:val="0"/>
                        <w:adjustRightInd w:val="0"/>
                        <w:spacing w:line="360" w:lineRule="auto"/>
                        <w:rPr>
                          <w:rFonts w:ascii="Corbel" w:eastAsia="Times New Roman" w:hAnsi="Corbel" w:cs="Arial"/>
                          <w:sz w:val="22"/>
                          <w:szCs w:val="22"/>
                          <w:lang w:eastAsia="en-US"/>
                        </w:rPr>
                      </w:pPr>
                      <w:r w:rsidRPr="00045387">
                        <w:rPr>
                          <w:rFonts w:ascii="Corbel" w:eastAsia="Times New Roman" w:hAnsi="Corbel" w:cs="Arial"/>
                          <w:sz w:val="22"/>
                          <w:szCs w:val="22"/>
                          <w:lang w:eastAsia="en-US"/>
                        </w:rPr>
                        <w:t>Of the 21,400 bathing areas monitored throughout the European Union in 2008 two thirds were on the coast and the rest were along rivers and lakes. The largest number of coastal bathing waters can be found in Italy, Greece, France, Spain and Denmark while Germany and France have the highest number of inland bathing waters.</w:t>
                      </w:r>
                    </w:p>
                    <w:p w:rsidR="00601275" w:rsidRPr="00045387" w:rsidRDefault="00601275" w:rsidP="00045387">
                      <w:pPr>
                        <w:autoSpaceDE w:val="0"/>
                        <w:autoSpaceDN w:val="0"/>
                        <w:adjustRightInd w:val="0"/>
                        <w:spacing w:line="360" w:lineRule="auto"/>
                        <w:rPr>
                          <w:rFonts w:ascii="Corbel" w:eastAsia="Times New Roman" w:hAnsi="Corbel" w:cs="Arial"/>
                          <w:sz w:val="22"/>
                          <w:szCs w:val="22"/>
                          <w:lang w:eastAsia="en-US"/>
                        </w:rPr>
                      </w:pPr>
                      <w:r w:rsidRPr="00045387">
                        <w:rPr>
                          <w:rFonts w:ascii="Corbel" w:eastAsia="Times New Roman" w:hAnsi="Corbel" w:cs="Arial"/>
                          <w:sz w:val="22"/>
                          <w:szCs w:val="22"/>
                          <w:lang w:eastAsia="en-US"/>
                        </w:rPr>
                        <w:t>The overall quality of bathing waters in the EU has markedly improved since 1990. Compliance with mandatory values (minimum quality requirements) increased over the 1990 to 2008 period from 80% to 96% and from 52% to 92% in coastal and inland waters respectively. From 2007 to 2008 compl</w:t>
                      </w:r>
                      <w:r w:rsidRPr="00045387">
                        <w:rPr>
                          <w:rFonts w:ascii="Corbel" w:eastAsia="Times New Roman" w:hAnsi="Corbel" w:cs="Arial"/>
                          <w:sz w:val="22"/>
                          <w:szCs w:val="22"/>
                          <w:lang w:eastAsia="en-US"/>
                        </w:rPr>
                        <w:t>i</w:t>
                      </w:r>
                      <w:r w:rsidRPr="00045387">
                        <w:rPr>
                          <w:rFonts w:ascii="Corbel" w:eastAsia="Times New Roman" w:hAnsi="Corbel" w:cs="Arial"/>
                          <w:sz w:val="22"/>
                          <w:szCs w:val="22"/>
                          <w:lang w:eastAsia="en-US"/>
                        </w:rPr>
                        <w:t>ance increased both for inland and coastal waters (1.1 and 3.3 percentage points respectively).</w:t>
                      </w:r>
                    </w:p>
                    <w:p w:rsidR="00601275" w:rsidRPr="00045387" w:rsidRDefault="00601275" w:rsidP="00045387">
                      <w:pPr>
                        <w:autoSpaceDE w:val="0"/>
                        <w:autoSpaceDN w:val="0"/>
                        <w:adjustRightInd w:val="0"/>
                        <w:spacing w:line="360" w:lineRule="auto"/>
                        <w:rPr>
                          <w:rFonts w:ascii="Corbel" w:eastAsia="Times New Roman" w:hAnsi="Corbel" w:cs="Arial"/>
                          <w:sz w:val="22"/>
                          <w:szCs w:val="22"/>
                          <w:lang w:eastAsia="en-US"/>
                        </w:rPr>
                      </w:pPr>
                    </w:p>
                    <w:p w:rsidR="00601275" w:rsidRPr="002B3026" w:rsidRDefault="00601275" w:rsidP="00045387">
                      <w:pPr>
                        <w:autoSpaceDE w:val="0"/>
                        <w:autoSpaceDN w:val="0"/>
                        <w:adjustRightInd w:val="0"/>
                        <w:spacing w:line="360" w:lineRule="auto"/>
                        <w:rPr>
                          <w:rFonts w:ascii="Corbel" w:hAnsi="Corbel" w:cs="Arial"/>
                          <w:sz w:val="22"/>
                          <w:szCs w:val="22"/>
                        </w:rPr>
                      </w:pPr>
                      <w:r w:rsidRPr="002B3026">
                        <w:rPr>
                          <w:rFonts w:ascii="Corbel" w:eastAsia="Times New Roman" w:hAnsi="Corbel" w:cs="Arial"/>
                          <w:sz w:val="22"/>
                          <w:szCs w:val="22"/>
                          <w:lang w:eastAsia="en-US"/>
                        </w:rPr>
                        <w:t>[http://europa.eu/rapid/pressReleasesAction.do?reference=IP/09/903]</w:t>
                      </w:r>
                    </w:p>
                  </w:txbxContent>
                </v:textbox>
                <w10:wrap type="topAndBottom"/>
              </v:shape>
            </w:pict>
          </mc:Fallback>
        </mc:AlternateContent>
      </w:r>
    </w:p>
    <w:p w:rsidR="001C15DB" w:rsidRPr="000E4ECD" w:rsidRDefault="001361F5" w:rsidP="00395426">
      <w:pPr>
        <w:pStyle w:val="Title"/>
        <w:rPr>
          <w:color w:val="548DD4"/>
        </w:rPr>
      </w:pPr>
      <w:r>
        <w:rPr>
          <w:noProof/>
          <w:color w:val="548DD4"/>
          <w:lang w:val="nl-NL" w:eastAsia="nl-NL"/>
        </w:rPr>
        <w:lastRenderedPageBreak/>
        <mc:AlternateContent>
          <mc:Choice Requires="wps">
            <w:drawing>
              <wp:anchor distT="0" distB="0" distL="114300" distR="114300" simplePos="0" relativeHeight="251657216" behindDoc="1" locked="0" layoutInCell="1" allowOverlap="1">
                <wp:simplePos x="0" y="0"/>
                <wp:positionH relativeFrom="column">
                  <wp:posOffset>-85725</wp:posOffset>
                </wp:positionH>
                <wp:positionV relativeFrom="paragraph">
                  <wp:posOffset>581025</wp:posOffset>
                </wp:positionV>
                <wp:extent cx="5648325" cy="5648325"/>
                <wp:effectExtent l="9525" t="9525" r="9525" b="952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5648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6.75pt;margin-top:45.75pt;width:444.75pt;height:44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"/>
            </w:pict>
          </mc:Fallback>
        </mc:AlternateContent>
      </w:r>
      <w:r w:rsidR="002F0DF7" w:rsidRPr="000E4ECD">
        <w:rPr>
          <w:color w:val="548DD4"/>
        </w:rPr>
        <w:t>Worksheet</w:t>
      </w:r>
      <w:r w:rsidR="00395426" w:rsidRPr="000E4ECD">
        <w:rPr>
          <w:color w:val="548DD4"/>
        </w:rPr>
        <w:t>s for task 2</w:t>
      </w:r>
    </w:p>
    <w:p w:rsidR="001C15DB" w:rsidRPr="000E4ECD" w:rsidRDefault="00395426" w:rsidP="001C15DB">
      <w:pPr>
        <w:rPr>
          <w:rFonts w:ascii="Corbel" w:hAnsi="Corbel"/>
          <w:b/>
          <w:i/>
          <w:sz w:val="22"/>
        </w:rPr>
      </w:pPr>
      <w:r w:rsidRPr="000E4ECD">
        <w:rPr>
          <w:rFonts w:ascii="Corbel" w:hAnsi="Corbel"/>
          <w:b/>
          <w:i/>
          <w:sz w:val="22"/>
        </w:rPr>
        <w:t>Task 2</w:t>
      </w:r>
      <w:r w:rsidR="001C15DB" w:rsidRPr="000E4ECD">
        <w:rPr>
          <w:rFonts w:ascii="Corbel" w:hAnsi="Corbel"/>
          <w:b/>
          <w:i/>
          <w:sz w:val="22"/>
        </w:rPr>
        <w:t xml:space="preserve">.1 – </w:t>
      </w:r>
      <w:r w:rsidR="00FB2891" w:rsidRPr="000E4ECD">
        <w:rPr>
          <w:rFonts w:ascii="Corbel" w:hAnsi="Corbel"/>
          <w:b/>
          <w:i/>
          <w:sz w:val="22"/>
        </w:rPr>
        <w:t xml:space="preserve">A first investigation of the quality of the </w:t>
      </w:r>
      <w:r w:rsidR="001C15DB" w:rsidRPr="000E4ECD">
        <w:rPr>
          <w:rFonts w:ascii="Corbel" w:hAnsi="Corbel"/>
          <w:b/>
          <w:i/>
          <w:sz w:val="22"/>
        </w:rPr>
        <w:t>water</w:t>
      </w:r>
    </w:p>
    <w:p w:rsidR="001C15DB" w:rsidRPr="000E4ECD" w:rsidRDefault="001C15DB" w:rsidP="001C15DB">
      <w:pPr>
        <w:rPr>
          <w:rFonts w:ascii="Corbel" w:hAnsi="Corbel"/>
          <w:i/>
          <w:sz w:val="22"/>
        </w:rPr>
      </w:pPr>
    </w:p>
    <w:p w:rsidR="00733D29" w:rsidRPr="000E4ECD" w:rsidRDefault="00733D29" w:rsidP="00733D29">
      <w:pPr>
        <w:suppressAutoHyphens/>
        <w:spacing w:line="360" w:lineRule="auto"/>
        <w:jc w:val="both"/>
        <w:rPr>
          <w:rStyle w:val="longtext1"/>
          <w:rFonts w:ascii="Corbel" w:hAnsi="Corbel"/>
          <w:lang w:val="en-GB"/>
        </w:rPr>
      </w:pPr>
      <w:r w:rsidRPr="000E4ECD">
        <w:rPr>
          <w:rStyle w:val="longtext1"/>
          <w:rFonts w:ascii="Corbel" w:hAnsi="Corbel" w:cs="Arial"/>
          <w:color w:val="000000"/>
          <w:sz w:val="22"/>
          <w:szCs w:val="22"/>
          <w:shd w:val="clear" w:color="auto" w:fill="FFFFFF"/>
          <w:lang w:val="en-GB"/>
        </w:rPr>
        <w:t>Water quality is tested and evaluated in different situations. In this lesson, you will consider in greater detail how this works in real life. You will test and evaluate the quality of the swimming water by yourself. Therefore, you must determine your own criteria as a group: what do you want to test in order to find out if the water is safe for swimming? How will you carry out these tests? Finally, you must provide a clear statement of advice: can someone swim in this water or not? Present your findings on a poster.</w:t>
      </w:r>
    </w:p>
    <w:p w:rsidR="001C15DB" w:rsidRPr="000E4ECD" w:rsidRDefault="001C15DB" w:rsidP="007478E8">
      <w:pPr>
        <w:spacing w:line="360" w:lineRule="auto"/>
        <w:rPr>
          <w:rFonts w:ascii="Corbel" w:hAnsi="Corbel"/>
          <w:sz w:val="22"/>
        </w:rPr>
      </w:pPr>
    </w:p>
    <w:p w:rsidR="00733D29" w:rsidRPr="000E4ECD" w:rsidRDefault="001C15DB" w:rsidP="00733D29">
      <w:pPr>
        <w:suppressAutoHyphens/>
        <w:spacing w:line="360" w:lineRule="auto"/>
        <w:jc w:val="both"/>
        <w:rPr>
          <w:rFonts w:ascii="Corbel" w:hAnsi="Corbel"/>
          <w:sz w:val="20"/>
          <w:szCs w:val="20"/>
          <w:lang w:val="en-GB"/>
        </w:rPr>
      </w:pPr>
      <w:r w:rsidRPr="000E4ECD">
        <w:rPr>
          <w:rFonts w:ascii="Corbel" w:hAnsi="Corbel"/>
          <w:sz w:val="22"/>
          <w:szCs w:val="22"/>
        </w:rPr>
        <w:t>A.</w:t>
      </w:r>
      <w:r w:rsidRPr="000E4ECD">
        <w:rPr>
          <w:rFonts w:ascii="Corbel" w:hAnsi="Corbel"/>
          <w:sz w:val="22"/>
          <w:szCs w:val="22"/>
        </w:rPr>
        <w:tab/>
      </w:r>
      <w:r w:rsidR="00733D29" w:rsidRPr="000E4ECD">
        <w:rPr>
          <w:rFonts w:ascii="Corbel" w:hAnsi="Corbel"/>
          <w:sz w:val="22"/>
          <w:szCs w:val="22"/>
          <w:lang w:val="en-GB"/>
        </w:rPr>
        <w:t xml:space="preserve">Remove the lids of the water samples and carefully study the water. How does it smell? How does it look? Study the sample, for instance under a microscope. </w:t>
      </w:r>
      <w:r w:rsidR="00733D29" w:rsidRPr="000E4ECD">
        <w:rPr>
          <w:rStyle w:val="longtext1"/>
          <w:rFonts w:ascii="Corbel" w:hAnsi="Corbel" w:cs="Arial"/>
          <w:color w:val="000000"/>
          <w:sz w:val="22"/>
          <w:szCs w:val="22"/>
          <w:shd w:val="clear" w:color="auto" w:fill="FFFFFF"/>
          <w:lang w:val="en-GB"/>
        </w:rPr>
        <w:t>Do you think it meets the requirements for swimming or drinking? How certain are you?</w:t>
      </w:r>
    </w:p>
    <w:p w:rsidR="00733D29" w:rsidRPr="000E4ECD" w:rsidRDefault="00733D29" w:rsidP="00733D29">
      <w:pPr>
        <w:suppressAutoHyphens/>
        <w:spacing w:line="360" w:lineRule="auto"/>
        <w:ind w:firstLine="720"/>
        <w:rPr>
          <w:rFonts w:ascii="Corbel" w:hAnsi="Corbel" w:cs="Arial"/>
          <w:color w:val="000000"/>
          <w:sz w:val="22"/>
          <w:szCs w:val="22"/>
          <w:lang w:val="en-GB"/>
        </w:rPr>
      </w:pPr>
      <w:r w:rsidRPr="000E4ECD">
        <w:rPr>
          <w:rStyle w:val="longtext1"/>
          <w:rFonts w:ascii="Corbel" w:hAnsi="Corbel" w:cs="Arial"/>
          <w:color w:val="000000"/>
          <w:sz w:val="22"/>
          <w:szCs w:val="22"/>
          <w:shd w:val="clear" w:color="auto" w:fill="FFFFFF"/>
          <w:lang w:val="en-GB"/>
        </w:rPr>
        <w:t>I think this water does / does not meet the requirements for drinking water.</w:t>
      </w:r>
    </w:p>
    <w:p w:rsidR="00733D29" w:rsidRPr="000E4ECD" w:rsidRDefault="00733D29" w:rsidP="00733D29">
      <w:pPr>
        <w:suppressAutoHyphens/>
        <w:spacing w:line="360" w:lineRule="auto"/>
        <w:ind w:firstLine="720"/>
        <w:rPr>
          <w:rFonts w:ascii="Corbel" w:hAnsi="Corbel"/>
          <w:sz w:val="22"/>
          <w:szCs w:val="22"/>
          <w:lang w:val="en-GB"/>
        </w:rPr>
      </w:pPr>
      <w:r w:rsidRPr="000E4ECD">
        <w:rPr>
          <w:rFonts w:ascii="Corbel" w:hAnsi="Corbel"/>
          <w:sz w:val="22"/>
          <w:szCs w:val="22"/>
          <w:lang w:val="en-GB"/>
        </w:rPr>
        <w:t>I am fairly sure / unsure of this, because ………………………………………………</w:t>
      </w:r>
    </w:p>
    <w:p w:rsidR="001C15DB" w:rsidRPr="000E4ECD" w:rsidRDefault="001C15DB" w:rsidP="00733D29">
      <w:pPr>
        <w:spacing w:line="360" w:lineRule="auto"/>
        <w:rPr>
          <w:rFonts w:ascii="Corbel" w:hAnsi="Corbel"/>
          <w:sz w:val="22"/>
          <w:szCs w:val="22"/>
          <w:lang w:val="en-GB"/>
        </w:rPr>
      </w:pPr>
    </w:p>
    <w:p w:rsidR="001C15DB" w:rsidRPr="000E4ECD" w:rsidRDefault="001C15DB" w:rsidP="007478E8">
      <w:pPr>
        <w:spacing w:line="360" w:lineRule="auto"/>
        <w:rPr>
          <w:rFonts w:ascii="Corbel" w:hAnsi="Corbel"/>
          <w:sz w:val="22"/>
          <w:szCs w:val="22"/>
        </w:rPr>
      </w:pPr>
      <w:r w:rsidRPr="000E4ECD">
        <w:rPr>
          <w:rFonts w:ascii="Corbel" w:hAnsi="Corbel"/>
          <w:sz w:val="22"/>
          <w:szCs w:val="22"/>
        </w:rPr>
        <w:t xml:space="preserve">B. </w:t>
      </w:r>
      <w:r w:rsidRPr="000E4ECD">
        <w:rPr>
          <w:rFonts w:ascii="Corbel" w:hAnsi="Corbel"/>
          <w:sz w:val="22"/>
          <w:szCs w:val="22"/>
        </w:rPr>
        <w:tab/>
      </w:r>
      <w:r w:rsidR="00451855" w:rsidRPr="000E4ECD">
        <w:rPr>
          <w:rStyle w:val="longtext1"/>
          <w:rFonts w:ascii="Corbel" w:hAnsi="Corbel" w:cs="Arial"/>
          <w:color w:val="000000"/>
          <w:sz w:val="22"/>
          <w:szCs w:val="22"/>
          <w:shd w:val="clear" w:color="auto" w:fill="FFFFFF"/>
        </w:rPr>
        <w:t>I think this water does / does not meet the requirements for swimming water.</w:t>
      </w:r>
    </w:p>
    <w:p w:rsidR="001C15DB" w:rsidRPr="000E4ECD" w:rsidRDefault="00451855" w:rsidP="007478E8">
      <w:pPr>
        <w:spacing w:line="360" w:lineRule="auto"/>
        <w:ind w:firstLine="720"/>
        <w:rPr>
          <w:rFonts w:ascii="Corbel" w:hAnsi="Corbel"/>
          <w:sz w:val="22"/>
          <w:szCs w:val="22"/>
        </w:rPr>
      </w:pPr>
      <w:r w:rsidRPr="000E4ECD">
        <w:rPr>
          <w:rFonts w:ascii="Corbel" w:hAnsi="Corbel"/>
          <w:sz w:val="22"/>
          <w:szCs w:val="22"/>
        </w:rPr>
        <w:t xml:space="preserve">I </w:t>
      </w:r>
      <w:r w:rsidR="00FA796A" w:rsidRPr="000E4ECD">
        <w:rPr>
          <w:rFonts w:ascii="Corbel" w:hAnsi="Corbel"/>
          <w:sz w:val="22"/>
          <w:szCs w:val="22"/>
        </w:rPr>
        <w:t>am fairly sure / unsure of this</w:t>
      </w:r>
      <w:r w:rsidRPr="000E4ECD">
        <w:rPr>
          <w:rFonts w:ascii="Corbel" w:hAnsi="Corbel"/>
          <w:sz w:val="22"/>
          <w:szCs w:val="22"/>
        </w:rPr>
        <w:t xml:space="preserve"> because</w:t>
      </w:r>
      <w:r w:rsidR="001C15DB" w:rsidRPr="000E4ECD">
        <w:rPr>
          <w:rFonts w:ascii="Corbel" w:hAnsi="Corbel"/>
          <w:sz w:val="22"/>
          <w:szCs w:val="22"/>
        </w:rPr>
        <w:t xml:space="preserve"> ……………………………………………</w:t>
      </w:r>
    </w:p>
    <w:p w:rsidR="001C15DB" w:rsidRPr="000E4ECD" w:rsidRDefault="001C15DB" w:rsidP="007478E8">
      <w:pPr>
        <w:spacing w:line="360" w:lineRule="auto"/>
        <w:rPr>
          <w:rFonts w:ascii="Corbel" w:hAnsi="Corbel"/>
          <w:sz w:val="22"/>
          <w:szCs w:val="22"/>
        </w:rPr>
      </w:pPr>
    </w:p>
    <w:p w:rsidR="001C15DB" w:rsidRPr="000E4ECD" w:rsidRDefault="001C15DB" w:rsidP="007478E8">
      <w:pPr>
        <w:spacing w:line="360" w:lineRule="auto"/>
        <w:ind w:left="720" w:hanging="720"/>
        <w:rPr>
          <w:rFonts w:ascii="Corbel" w:hAnsi="Corbel"/>
          <w:sz w:val="22"/>
          <w:szCs w:val="22"/>
        </w:rPr>
      </w:pPr>
      <w:r w:rsidRPr="000E4ECD">
        <w:rPr>
          <w:rFonts w:ascii="Corbel" w:hAnsi="Corbel"/>
          <w:sz w:val="22"/>
          <w:szCs w:val="22"/>
        </w:rPr>
        <w:t>C.</w:t>
      </w:r>
      <w:r w:rsidRPr="000E4ECD">
        <w:rPr>
          <w:rFonts w:ascii="Corbel" w:hAnsi="Corbel"/>
          <w:sz w:val="22"/>
          <w:szCs w:val="22"/>
        </w:rPr>
        <w:tab/>
      </w:r>
      <w:r w:rsidR="00451855" w:rsidRPr="000E4ECD">
        <w:rPr>
          <w:rStyle w:val="mediumtext1"/>
          <w:rFonts w:ascii="Corbel" w:hAnsi="Corbel" w:cs="Arial"/>
          <w:color w:val="000000"/>
          <w:sz w:val="22"/>
          <w:szCs w:val="22"/>
          <w:shd w:val="clear" w:color="auto" w:fill="FFFFFF"/>
        </w:rPr>
        <w:t>If you are not very sure, what type of information are you still missing?</w:t>
      </w:r>
      <w:r w:rsidR="00451855" w:rsidRPr="000E4ECD">
        <w:rPr>
          <w:rFonts w:ascii="Corbel" w:hAnsi="Corbel" w:cs="Arial"/>
          <w:color w:val="000000"/>
          <w:sz w:val="22"/>
          <w:szCs w:val="22"/>
          <w:shd w:val="clear" w:color="auto" w:fill="FFFFFF"/>
        </w:rPr>
        <w:br/>
      </w:r>
      <w:r w:rsidR="00451855" w:rsidRPr="000E4ECD">
        <w:rPr>
          <w:rStyle w:val="mediumtext1"/>
          <w:rFonts w:ascii="Corbel" w:hAnsi="Corbel" w:cs="Arial"/>
          <w:color w:val="000000"/>
          <w:sz w:val="22"/>
          <w:szCs w:val="22"/>
          <w:shd w:val="clear" w:color="auto" w:fill="FFFFFF"/>
        </w:rPr>
        <w:t xml:space="preserve">To be sure that the water meets the requirements, I </w:t>
      </w:r>
      <w:r w:rsidR="00733D29" w:rsidRPr="000E4ECD">
        <w:rPr>
          <w:rStyle w:val="mediumtext1"/>
          <w:rFonts w:ascii="Corbel" w:hAnsi="Corbel" w:cs="Arial"/>
          <w:color w:val="000000"/>
          <w:sz w:val="22"/>
          <w:szCs w:val="22"/>
          <w:shd w:val="clear" w:color="auto" w:fill="FFFFFF"/>
        </w:rPr>
        <w:t xml:space="preserve">need to </w:t>
      </w:r>
      <w:r w:rsidR="00451855" w:rsidRPr="000E4ECD">
        <w:rPr>
          <w:rStyle w:val="mediumtext1"/>
          <w:rFonts w:ascii="Corbel" w:hAnsi="Corbel" w:cs="Arial"/>
          <w:color w:val="000000"/>
          <w:sz w:val="22"/>
          <w:szCs w:val="22"/>
          <w:shd w:val="clear" w:color="auto" w:fill="FFFFFF"/>
        </w:rPr>
        <w:t xml:space="preserve">know </w:t>
      </w:r>
      <w:r w:rsidRPr="000E4ECD">
        <w:rPr>
          <w:rFonts w:ascii="Corbel" w:hAnsi="Corbel"/>
          <w:sz w:val="22"/>
          <w:szCs w:val="22"/>
        </w:rPr>
        <w:t>………………………………………………………………</w:t>
      </w:r>
      <w:r w:rsidR="00A90C01" w:rsidRPr="000E4ECD">
        <w:rPr>
          <w:rFonts w:ascii="Corbel" w:hAnsi="Corbel"/>
          <w:sz w:val="22"/>
          <w:szCs w:val="22"/>
        </w:rPr>
        <w:t>………………………………….</w:t>
      </w:r>
    </w:p>
    <w:p w:rsidR="001C15DB" w:rsidRPr="000E4ECD" w:rsidRDefault="001361F5" w:rsidP="007478E8">
      <w:pPr>
        <w:spacing w:line="360" w:lineRule="auto"/>
        <w:rPr>
          <w:rFonts w:ascii="Corbel" w:hAnsi="Corbel"/>
          <w:b/>
          <w:i/>
          <w:sz w:val="22"/>
        </w:rPr>
      </w:pPr>
      <w:r>
        <w:rPr>
          <w:rFonts w:ascii="Corbel" w:hAnsi="Corbel"/>
          <w:i/>
          <w:noProof/>
          <w:sz w:val="22"/>
          <w:lang w:val="nl-NL" w:eastAsia="nl-NL"/>
        </w:rPr>
        <mc:AlternateContent>
          <mc:Choice Requires="wps">
            <w:drawing>
              <wp:anchor distT="0" distB="0" distL="114300" distR="114300" simplePos="0" relativeHeight="251658240" behindDoc="1" locked="0" layoutInCell="1" allowOverlap="1">
                <wp:simplePos x="0" y="0"/>
                <wp:positionH relativeFrom="column">
                  <wp:posOffset>-85725</wp:posOffset>
                </wp:positionH>
                <wp:positionV relativeFrom="paragraph">
                  <wp:posOffset>143510</wp:posOffset>
                </wp:positionV>
                <wp:extent cx="5648325" cy="2227580"/>
                <wp:effectExtent l="9525" t="10160" r="9525" b="10160"/>
                <wp:wrapNone/>
                <wp:docPr id="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22275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6.75pt;margin-top:11.3pt;width:444.75pt;height:17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"/>
            </w:pict>
          </mc:Fallback>
        </mc:AlternateContent>
      </w:r>
      <w:r w:rsidR="00A90C01" w:rsidRPr="000E4ECD">
        <w:rPr>
          <w:rFonts w:ascii="Corbel" w:hAnsi="Corbel"/>
          <w:i/>
          <w:sz w:val="22"/>
        </w:rPr>
        <w:br/>
      </w:r>
      <w:r w:rsidR="00395426" w:rsidRPr="000E4ECD">
        <w:rPr>
          <w:rFonts w:ascii="Corbel" w:hAnsi="Corbel"/>
          <w:b/>
          <w:i/>
          <w:sz w:val="22"/>
        </w:rPr>
        <w:t>Task 2</w:t>
      </w:r>
      <w:r w:rsidR="001C15DB" w:rsidRPr="000E4ECD">
        <w:rPr>
          <w:rFonts w:ascii="Corbel" w:hAnsi="Corbel"/>
          <w:b/>
          <w:i/>
          <w:sz w:val="22"/>
        </w:rPr>
        <w:t xml:space="preserve">.2: </w:t>
      </w:r>
      <w:r w:rsidR="00A90C01" w:rsidRPr="000E4ECD">
        <w:rPr>
          <w:rFonts w:ascii="Corbel" w:hAnsi="Corbel"/>
          <w:b/>
          <w:i/>
          <w:sz w:val="22"/>
        </w:rPr>
        <w:t>similarities and differences</w:t>
      </w:r>
    </w:p>
    <w:p w:rsidR="00733D29" w:rsidRPr="000E4ECD" w:rsidRDefault="00733D29" w:rsidP="00733D29">
      <w:pPr>
        <w:suppressAutoHyphens/>
        <w:spacing w:line="360" w:lineRule="auto"/>
        <w:rPr>
          <w:rFonts w:ascii="Corbel" w:hAnsi="Corbel"/>
          <w:sz w:val="22"/>
          <w:lang w:val="en-GB"/>
        </w:rPr>
      </w:pPr>
      <w:r w:rsidRPr="000E4ECD">
        <w:rPr>
          <w:rFonts w:ascii="Corbel" w:hAnsi="Corbel"/>
          <w:sz w:val="22"/>
          <w:lang w:val="en-GB"/>
        </w:rPr>
        <w:t>Take a look at the posters produced by each group. Potential questions you may wish to consider:</w:t>
      </w:r>
    </w:p>
    <w:p w:rsidR="00733D29" w:rsidRPr="000E4ECD" w:rsidRDefault="00733D29" w:rsidP="00733D29">
      <w:pPr>
        <w:numPr>
          <w:ilvl w:val="0"/>
          <w:numId w:val="13"/>
        </w:numPr>
        <w:suppressAutoHyphens/>
        <w:spacing w:line="360" w:lineRule="auto"/>
        <w:rPr>
          <w:rFonts w:ascii="Corbel" w:hAnsi="Corbel"/>
          <w:sz w:val="22"/>
          <w:lang w:val="en-GB"/>
        </w:rPr>
      </w:pPr>
      <w:r w:rsidRPr="000E4ECD">
        <w:rPr>
          <w:rFonts w:ascii="Corbel" w:hAnsi="Corbel"/>
          <w:sz w:val="22"/>
          <w:lang w:val="en-GB"/>
        </w:rPr>
        <w:t>What</w:t>
      </w:r>
      <w:r w:rsidR="00C06042" w:rsidRPr="000E4ECD">
        <w:rPr>
          <w:rFonts w:ascii="Corbel" w:hAnsi="Corbel"/>
          <w:sz w:val="22"/>
          <w:lang w:val="en-GB"/>
        </w:rPr>
        <w:t xml:space="preserve"> </w:t>
      </w:r>
      <w:r w:rsidRPr="000E4ECD">
        <w:rPr>
          <w:rFonts w:ascii="Corbel" w:hAnsi="Corbel"/>
          <w:sz w:val="22"/>
          <w:lang w:val="en-GB"/>
        </w:rPr>
        <w:t>similarities and differences can you find between groups when it comes to evaluating water</w:t>
      </w:r>
      <w:r w:rsidR="00C06042" w:rsidRPr="000E4ECD">
        <w:rPr>
          <w:rFonts w:ascii="Corbel" w:hAnsi="Corbel"/>
          <w:sz w:val="22"/>
          <w:lang w:val="en-GB"/>
        </w:rPr>
        <w:t xml:space="preserve"> </w:t>
      </w:r>
      <w:r w:rsidRPr="000E4ECD">
        <w:rPr>
          <w:rFonts w:ascii="Corbel" w:hAnsi="Corbel"/>
          <w:sz w:val="22"/>
          <w:lang w:val="en-GB"/>
        </w:rPr>
        <w:t>quality?</w:t>
      </w:r>
    </w:p>
    <w:p w:rsidR="00733D29" w:rsidRPr="000E4ECD" w:rsidRDefault="00733D29" w:rsidP="00733D29">
      <w:pPr>
        <w:numPr>
          <w:ilvl w:val="0"/>
          <w:numId w:val="13"/>
        </w:numPr>
        <w:suppressAutoHyphens/>
        <w:spacing w:line="360" w:lineRule="auto"/>
        <w:rPr>
          <w:rFonts w:ascii="Corbel" w:hAnsi="Corbel"/>
          <w:sz w:val="22"/>
          <w:lang w:val="en-GB"/>
        </w:rPr>
      </w:pPr>
      <w:r w:rsidRPr="000E4ECD">
        <w:rPr>
          <w:rFonts w:ascii="Corbel" w:hAnsi="Corbel"/>
          <w:sz w:val="22"/>
          <w:lang w:val="en-GB"/>
        </w:rPr>
        <w:t>Which samples are safe for swimming?</w:t>
      </w:r>
    </w:p>
    <w:p w:rsidR="00733D29" w:rsidRPr="000E4ECD" w:rsidRDefault="00733D29" w:rsidP="00733D29">
      <w:pPr>
        <w:numPr>
          <w:ilvl w:val="0"/>
          <w:numId w:val="13"/>
        </w:numPr>
        <w:suppressAutoHyphens/>
        <w:spacing w:line="360" w:lineRule="auto"/>
        <w:rPr>
          <w:rFonts w:ascii="Corbel" w:hAnsi="Corbel"/>
          <w:sz w:val="22"/>
          <w:lang w:val="en-GB"/>
        </w:rPr>
      </w:pPr>
      <w:r w:rsidRPr="000E4ECD">
        <w:rPr>
          <w:rFonts w:ascii="Corbel" w:hAnsi="Corbel"/>
          <w:sz w:val="22"/>
          <w:lang w:val="en-GB"/>
        </w:rPr>
        <w:t>How certain are you of the choice for their criteria?</w:t>
      </w:r>
    </w:p>
    <w:p w:rsidR="00733D29" w:rsidRPr="000E4ECD" w:rsidRDefault="00733D29" w:rsidP="00733D29">
      <w:pPr>
        <w:numPr>
          <w:ilvl w:val="0"/>
          <w:numId w:val="13"/>
        </w:numPr>
        <w:suppressAutoHyphens/>
        <w:spacing w:line="360" w:lineRule="auto"/>
        <w:rPr>
          <w:rFonts w:ascii="Corbel" w:hAnsi="Corbel"/>
          <w:sz w:val="22"/>
          <w:lang w:val="en-GB"/>
        </w:rPr>
      </w:pPr>
      <w:r w:rsidRPr="000E4ECD">
        <w:rPr>
          <w:rFonts w:ascii="Corbel" w:hAnsi="Corbel"/>
          <w:sz w:val="22"/>
          <w:lang w:val="en-GB"/>
        </w:rPr>
        <w:t>Have all risk factors been taken into account? Are you sure?</w:t>
      </w:r>
    </w:p>
    <w:p w:rsidR="001C15DB" w:rsidRPr="000E4ECD" w:rsidRDefault="006E6C1D" w:rsidP="001C15DB">
      <w:pPr>
        <w:pStyle w:val="Title"/>
        <w:rPr>
          <w:color w:val="548DD4"/>
          <w:lang w:val="de-DE"/>
        </w:rPr>
      </w:pPr>
      <w:r w:rsidRPr="000E4ECD">
        <w:rPr>
          <w:color w:val="548DD4"/>
          <w:lang w:val="de-DE"/>
        </w:rPr>
        <w:lastRenderedPageBreak/>
        <w:t>Work</w:t>
      </w:r>
      <w:r w:rsidR="00F97089" w:rsidRPr="000E4ECD">
        <w:rPr>
          <w:color w:val="548DD4"/>
          <w:lang w:val="de-DE"/>
        </w:rPr>
        <w:t>sheet</w:t>
      </w:r>
      <w:r w:rsidRPr="000E4ECD">
        <w:rPr>
          <w:color w:val="548DD4"/>
          <w:lang w:val="de-DE"/>
        </w:rPr>
        <w:t>s</w:t>
      </w:r>
      <w:r w:rsidR="00F97089" w:rsidRPr="000E4ECD">
        <w:rPr>
          <w:color w:val="548DD4"/>
          <w:lang w:val="de-DE"/>
        </w:rPr>
        <w:t xml:space="preserve"> </w:t>
      </w:r>
      <w:r w:rsidRPr="000E4ECD">
        <w:rPr>
          <w:color w:val="548DD4"/>
          <w:lang w:val="de-DE"/>
        </w:rPr>
        <w:t>for task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0"/>
      </w:tblGrid>
      <w:tr w:rsidR="001C15DB" w:rsidRPr="000E4ECD">
        <w:tc>
          <w:tcPr>
            <w:tcW w:w="8780" w:type="dxa"/>
          </w:tcPr>
          <w:p w:rsidR="001C15DB" w:rsidRPr="000E4ECD" w:rsidRDefault="004772BB" w:rsidP="00BE5D18">
            <w:pPr>
              <w:spacing w:line="276" w:lineRule="auto"/>
              <w:rPr>
                <w:rFonts w:ascii="Corbel" w:hAnsi="Corbel"/>
                <w:b/>
                <w:sz w:val="22"/>
                <w:szCs w:val="22"/>
              </w:rPr>
            </w:pPr>
            <w:r w:rsidRPr="000E4ECD">
              <w:rPr>
                <w:rFonts w:ascii="Corbel" w:hAnsi="Corbel"/>
                <w:b/>
                <w:sz w:val="22"/>
                <w:szCs w:val="22"/>
              </w:rPr>
              <w:t>Information sheet</w:t>
            </w:r>
            <w:r w:rsidR="001C15DB" w:rsidRPr="000E4ECD">
              <w:rPr>
                <w:rFonts w:ascii="Corbel" w:hAnsi="Corbel"/>
                <w:b/>
                <w:sz w:val="22"/>
                <w:szCs w:val="22"/>
              </w:rPr>
              <w:t xml:space="preserve"> </w:t>
            </w:r>
            <w:r w:rsidR="006E6C1D" w:rsidRPr="000E4ECD">
              <w:rPr>
                <w:rFonts w:ascii="Corbel" w:hAnsi="Corbel"/>
                <w:b/>
                <w:sz w:val="22"/>
                <w:szCs w:val="22"/>
              </w:rPr>
              <w:t>3.</w:t>
            </w:r>
            <w:r w:rsidR="001C15DB" w:rsidRPr="000E4ECD">
              <w:rPr>
                <w:rFonts w:ascii="Corbel" w:hAnsi="Corbel"/>
                <w:b/>
                <w:sz w:val="22"/>
                <w:szCs w:val="22"/>
              </w:rPr>
              <w:t>1</w:t>
            </w:r>
            <w:r w:rsidR="006E6C1D" w:rsidRPr="000E4ECD">
              <w:rPr>
                <w:rFonts w:ascii="Corbel" w:hAnsi="Corbel"/>
                <w:b/>
                <w:sz w:val="22"/>
                <w:szCs w:val="22"/>
              </w:rPr>
              <w:t>:</w:t>
            </w:r>
            <w:r w:rsidR="001C15DB" w:rsidRPr="000E4ECD">
              <w:rPr>
                <w:rFonts w:ascii="Corbel" w:hAnsi="Corbel"/>
                <w:b/>
                <w:sz w:val="22"/>
                <w:szCs w:val="22"/>
              </w:rPr>
              <w:t xml:space="preserve"> </w:t>
            </w:r>
            <w:r w:rsidRPr="000E4ECD">
              <w:rPr>
                <w:rFonts w:ascii="Corbel" w:hAnsi="Corbel"/>
                <w:b/>
                <w:sz w:val="22"/>
                <w:szCs w:val="22"/>
              </w:rPr>
              <w:t>The</w:t>
            </w:r>
            <w:r w:rsidR="001C15DB" w:rsidRPr="000E4ECD">
              <w:rPr>
                <w:rFonts w:ascii="Corbel" w:hAnsi="Corbel"/>
                <w:b/>
                <w:sz w:val="22"/>
                <w:szCs w:val="22"/>
              </w:rPr>
              <w:t xml:space="preserve"> Blue Flag </w:t>
            </w:r>
          </w:p>
          <w:p w:rsidR="001C15DB" w:rsidRPr="000E4ECD" w:rsidRDefault="001C15DB" w:rsidP="00BE5D18">
            <w:pPr>
              <w:spacing w:line="276" w:lineRule="auto"/>
              <w:rPr>
                <w:rFonts w:ascii="Corbel" w:hAnsi="Corbel"/>
                <w:b/>
                <w:sz w:val="22"/>
                <w:szCs w:val="22"/>
              </w:rPr>
            </w:pPr>
          </w:p>
          <w:p w:rsidR="001C15DB" w:rsidRPr="000E4ECD" w:rsidRDefault="001C15DB" w:rsidP="00BE5D18">
            <w:pPr>
              <w:spacing w:line="276" w:lineRule="auto"/>
              <w:rPr>
                <w:rFonts w:ascii="Corbel" w:eastAsia="Times New Roman" w:hAnsi="Corbel"/>
                <w:b/>
                <w:bCs/>
                <w:sz w:val="22"/>
                <w:szCs w:val="22"/>
              </w:rPr>
            </w:pPr>
            <w:r w:rsidRPr="000E4ECD">
              <w:rPr>
                <w:rFonts w:ascii="Corbel" w:eastAsia="Times New Roman" w:hAnsi="Corbel"/>
                <w:b/>
                <w:bCs/>
                <w:sz w:val="22"/>
                <w:szCs w:val="22"/>
              </w:rPr>
              <w:t>Blue Flag</w:t>
            </w:r>
          </w:p>
          <w:p w:rsidR="00C06042" w:rsidRPr="000E4ECD" w:rsidRDefault="00C06042" w:rsidP="00C06042">
            <w:pPr>
              <w:suppressAutoHyphens/>
              <w:spacing w:line="276" w:lineRule="auto"/>
              <w:rPr>
                <w:rFonts w:ascii="Corbel" w:hAnsi="Corbel" w:cs="Arial"/>
                <w:color w:val="000000"/>
                <w:sz w:val="22"/>
                <w:szCs w:val="22"/>
                <w:shd w:val="clear" w:color="auto" w:fill="FFFFFF"/>
                <w:lang w:val="en-GB"/>
              </w:rPr>
            </w:pPr>
            <w:r w:rsidRPr="000E4ECD">
              <w:rPr>
                <w:rStyle w:val="longtext1"/>
                <w:rFonts w:ascii="Corbel" w:hAnsi="Corbel" w:cs="Arial"/>
                <w:color w:val="000000"/>
                <w:sz w:val="22"/>
                <w:szCs w:val="22"/>
                <w:shd w:val="clear" w:color="auto" w:fill="FFFFFF"/>
                <w:lang w:val="en-GB"/>
              </w:rPr>
              <w:t>The Blue Flag originated in France in 1985, when the first French coastal communities were assigned a Blue Flag on the basis of criteria for the treatment of waste water and the quality of swimming water. The Blue Flag is now an international eco-label and therefore sets a minimal worldwide norm for water quality. The Blue Flag is a voluntary eco-label assigned to more than 3450 beaches and marinas in 41 countries in Europe, South-Africa, Morocco, Tunisia, New-Zealand, Brazil, Canada and the Caribbean. The Blue Flag-programme is owned and managed by the independent non-profit organisation Foundation for Environmental Education (FEE).</w:t>
            </w:r>
            <w:r w:rsidRPr="000E4ECD">
              <w:rPr>
                <w:rFonts w:ascii="Corbel" w:hAnsi="Corbel" w:cs="Arial"/>
                <w:color w:val="000000"/>
                <w:sz w:val="22"/>
                <w:szCs w:val="22"/>
                <w:shd w:val="clear" w:color="auto" w:fill="FFFFFF"/>
                <w:lang w:val="en-GB"/>
              </w:rPr>
              <w:br/>
            </w:r>
          </w:p>
          <w:p w:rsidR="00C06042" w:rsidRPr="000E4ECD" w:rsidRDefault="00C06042" w:rsidP="00C06042">
            <w:pPr>
              <w:suppressAutoHyphens/>
              <w:spacing w:line="276" w:lineRule="auto"/>
              <w:rPr>
                <w:rStyle w:val="longtext1"/>
                <w:rFonts w:ascii="Corbel" w:hAnsi="Corbel"/>
                <w:sz w:val="22"/>
                <w:lang w:val="en-GB"/>
              </w:rPr>
            </w:pPr>
            <w:r w:rsidRPr="000E4ECD">
              <w:rPr>
                <w:rStyle w:val="longtext1"/>
                <w:rFonts w:ascii="Corbel" w:hAnsi="Corbel" w:cs="Arial"/>
                <w:color w:val="000000"/>
                <w:sz w:val="22"/>
                <w:szCs w:val="22"/>
                <w:shd w:val="clear" w:color="auto" w:fill="FFFFFF"/>
                <w:lang w:val="en-GB"/>
              </w:rPr>
              <w:t>The Blue Flag works towards sustainable development on beaches / marinas by means of strict criteria regarding the handling of water quality, environmental education and information, environmental management and safety and other services.</w:t>
            </w:r>
          </w:p>
          <w:p w:rsidR="00C06042" w:rsidRPr="000E4ECD" w:rsidRDefault="00C06042" w:rsidP="00C06042">
            <w:pPr>
              <w:suppressAutoHyphens/>
              <w:spacing w:line="276" w:lineRule="auto"/>
              <w:rPr>
                <w:rFonts w:ascii="Corbel" w:hAnsi="Corbel"/>
                <w:sz w:val="22"/>
                <w:szCs w:val="22"/>
                <w:lang w:val="en-GB"/>
              </w:rPr>
            </w:pPr>
            <w:r w:rsidRPr="000E4ECD">
              <w:rPr>
                <w:rFonts w:ascii="Corbel" w:hAnsi="Corbel"/>
                <w:sz w:val="22"/>
                <w:szCs w:val="22"/>
                <w:lang w:val="en-GB"/>
              </w:rPr>
              <w:br/>
              <w:t>More information about the Blue Flag criteria can be found here:</w:t>
            </w:r>
          </w:p>
          <w:p w:rsidR="001C15DB" w:rsidRPr="000E4ECD" w:rsidRDefault="001C15DB" w:rsidP="00BE5D18">
            <w:pPr>
              <w:numPr>
                <w:ilvl w:val="0"/>
                <w:numId w:val="1"/>
              </w:numPr>
              <w:spacing w:line="276" w:lineRule="auto"/>
              <w:rPr>
                <w:rFonts w:ascii="Corbel" w:hAnsi="Corbel"/>
                <w:sz w:val="22"/>
                <w:szCs w:val="22"/>
              </w:rPr>
            </w:pPr>
            <w:r w:rsidRPr="000E4ECD">
              <w:rPr>
                <w:rFonts w:ascii="Corbel" w:hAnsi="Corbel"/>
                <w:sz w:val="22"/>
                <w:szCs w:val="22"/>
              </w:rPr>
              <w:t>http://www.blueflag.org/Menu/Criteria/Beach+Criteria</w:t>
            </w:r>
          </w:p>
          <w:p w:rsidR="001C15DB" w:rsidRPr="000E4ECD" w:rsidRDefault="001C15DB" w:rsidP="00BE5D18">
            <w:pPr>
              <w:numPr>
                <w:ilvl w:val="0"/>
                <w:numId w:val="1"/>
              </w:numPr>
              <w:spacing w:line="276" w:lineRule="auto"/>
              <w:rPr>
                <w:rFonts w:ascii="Corbel" w:hAnsi="Corbel"/>
                <w:sz w:val="22"/>
                <w:szCs w:val="22"/>
              </w:rPr>
            </w:pPr>
            <w:r w:rsidRPr="000E4ECD">
              <w:rPr>
                <w:rFonts w:ascii="Corbel" w:hAnsi="Corbel"/>
                <w:sz w:val="22"/>
                <w:szCs w:val="22"/>
              </w:rPr>
              <w:t>http://www.blueflag.org/Menu/Criteria/Marina+Criteria</w:t>
            </w:r>
          </w:p>
          <w:p w:rsidR="001C15DB" w:rsidRPr="000E4ECD" w:rsidRDefault="001C15DB" w:rsidP="00BE5D18">
            <w:pPr>
              <w:spacing w:line="276" w:lineRule="auto"/>
              <w:rPr>
                <w:rFonts w:ascii="Corbel" w:hAnsi="Corbel"/>
                <w:sz w:val="22"/>
                <w:szCs w:val="22"/>
              </w:rPr>
            </w:pPr>
          </w:p>
          <w:p w:rsidR="001C15DB" w:rsidRPr="000E4ECD" w:rsidRDefault="001C15DB" w:rsidP="00BE5D18">
            <w:pPr>
              <w:spacing w:line="276" w:lineRule="auto"/>
              <w:rPr>
                <w:rFonts w:ascii="Corbel" w:eastAsia="Times New Roman" w:hAnsi="Corbel"/>
                <w:b/>
                <w:bCs/>
                <w:sz w:val="22"/>
                <w:szCs w:val="22"/>
              </w:rPr>
            </w:pPr>
            <w:r w:rsidRPr="000E4ECD">
              <w:rPr>
                <w:rFonts w:ascii="Corbel" w:eastAsia="Times New Roman" w:hAnsi="Corbel"/>
                <w:b/>
                <w:bCs/>
                <w:sz w:val="22"/>
                <w:szCs w:val="22"/>
              </w:rPr>
              <w:t xml:space="preserve">Criteria </w:t>
            </w:r>
            <w:r w:rsidR="00271A98" w:rsidRPr="000E4ECD">
              <w:rPr>
                <w:rFonts w:ascii="Corbel" w:eastAsia="Times New Roman" w:hAnsi="Corbel"/>
                <w:b/>
                <w:bCs/>
                <w:sz w:val="22"/>
                <w:szCs w:val="22"/>
              </w:rPr>
              <w:t>for beaches</w:t>
            </w:r>
          </w:p>
          <w:p w:rsidR="00C06042" w:rsidRPr="000E4ECD" w:rsidRDefault="00C06042" w:rsidP="00C06042">
            <w:pPr>
              <w:suppressAutoHyphens/>
              <w:autoSpaceDE w:val="0"/>
              <w:autoSpaceDN w:val="0"/>
              <w:adjustRightInd w:val="0"/>
              <w:spacing w:line="276" w:lineRule="auto"/>
              <w:rPr>
                <w:rStyle w:val="longtext1"/>
                <w:rFonts w:ascii="Corbel" w:hAnsi="Corbel"/>
                <w:sz w:val="22"/>
                <w:lang w:val="en-GB"/>
              </w:rPr>
            </w:pPr>
            <w:r w:rsidRPr="000E4ECD">
              <w:rPr>
                <w:rStyle w:val="longtext1"/>
                <w:rFonts w:ascii="Corbel" w:hAnsi="Corbel" w:cs="Arial"/>
                <w:color w:val="000000"/>
                <w:sz w:val="22"/>
                <w:szCs w:val="22"/>
                <w:shd w:val="clear" w:color="auto" w:fill="FFFFFF"/>
                <w:lang w:val="en-GB"/>
              </w:rPr>
              <w:t>The Blue Flag-programme demands that the quality of swimming water at beaches is excellent. The norms for the quality of the swimming water are based on the most appropriate international and national norms and legislation. All Blue Flags are granted for one season. If some of the stringent criteria are not met during the season or if conditions change, the Blue Flag will be withdrawn. A number of Blue Flag criteria can be found below:</w:t>
            </w:r>
          </w:p>
          <w:p w:rsidR="001C15DB" w:rsidRPr="000E4ECD" w:rsidRDefault="001C15DB" w:rsidP="00BE5D18">
            <w:pPr>
              <w:autoSpaceDE w:val="0"/>
              <w:autoSpaceDN w:val="0"/>
              <w:adjustRightInd w:val="0"/>
              <w:spacing w:line="276" w:lineRule="auto"/>
              <w:rPr>
                <w:rFonts w:ascii="Corbel" w:hAnsi="Corbel" w:cs="Arial"/>
                <w:sz w:val="22"/>
                <w:szCs w:val="22"/>
                <w:lang w:val="en-GB"/>
              </w:rPr>
            </w:pPr>
          </w:p>
          <w:p w:rsidR="00C06042" w:rsidRPr="000E4ECD" w:rsidRDefault="00C06042" w:rsidP="00C06042">
            <w:pPr>
              <w:suppressAutoHyphens/>
              <w:autoSpaceDE w:val="0"/>
              <w:autoSpaceDN w:val="0"/>
              <w:adjustRightInd w:val="0"/>
              <w:spacing w:line="276" w:lineRule="auto"/>
              <w:rPr>
                <w:rStyle w:val="longtext1"/>
                <w:rFonts w:ascii="Corbel" w:hAnsi="Corbel" w:cs="Arial"/>
                <w:color w:val="000000"/>
                <w:sz w:val="22"/>
                <w:szCs w:val="22"/>
                <w:shd w:val="clear" w:color="auto" w:fill="FFFFFF"/>
                <w:lang w:val="en-GB"/>
              </w:rPr>
            </w:pPr>
            <w:r w:rsidRPr="000E4ECD">
              <w:rPr>
                <w:rFonts w:ascii="Corbel" w:hAnsi="Corbel" w:cs="Arial"/>
                <w:b/>
                <w:bCs/>
                <w:sz w:val="22"/>
                <w:szCs w:val="22"/>
                <w:lang w:val="en-GB"/>
              </w:rPr>
              <w:t xml:space="preserve">Criterion 7. </w:t>
            </w:r>
            <w:r w:rsidRPr="000E4ECD">
              <w:rPr>
                <w:rStyle w:val="mediumtext1"/>
                <w:rFonts w:ascii="Corbel" w:hAnsi="Corbel" w:cs="Arial"/>
                <w:b/>
                <w:color w:val="000000"/>
                <w:sz w:val="22"/>
                <w:szCs w:val="22"/>
                <w:shd w:val="clear" w:color="auto" w:fill="FFFFFF"/>
                <w:lang w:val="en-GB"/>
              </w:rPr>
              <w:t>The beach must fully comply with the water quality sampling and frequency requirements.</w:t>
            </w:r>
            <w:r w:rsidRPr="000E4ECD">
              <w:rPr>
                <w:rFonts w:ascii="Corbel" w:hAnsi="Corbel" w:cs="Arial"/>
                <w:sz w:val="22"/>
                <w:szCs w:val="22"/>
                <w:lang w:val="en-GB"/>
              </w:rPr>
              <w:br/>
            </w:r>
            <w:r w:rsidRPr="000E4ECD">
              <w:rPr>
                <w:rStyle w:val="longtext1"/>
                <w:rFonts w:ascii="Corbel" w:hAnsi="Corbel" w:cs="Arial"/>
                <w:color w:val="000000"/>
                <w:sz w:val="22"/>
                <w:szCs w:val="22"/>
                <w:shd w:val="clear" w:color="auto" w:fill="FFFFFF"/>
                <w:lang w:val="en-GB"/>
              </w:rPr>
              <w:t>A Blue Flag beach must have at least one sampling site and this must be located where the concentration of bathers is highest. In addition, where there are potential sources of pollution, e.g. near streams, rivers or other inlets, storm water outlets, etc. additional samples must be taken at these sites to provide evidence that such inflows do not affect bathing water quality.</w:t>
            </w:r>
          </w:p>
          <w:p w:rsidR="00C06042" w:rsidRPr="000E4ECD" w:rsidRDefault="00C06042" w:rsidP="00C06042">
            <w:pPr>
              <w:suppressAutoHyphens/>
              <w:autoSpaceDE w:val="0"/>
              <w:autoSpaceDN w:val="0"/>
              <w:adjustRightInd w:val="0"/>
              <w:spacing w:line="276" w:lineRule="auto"/>
              <w:rPr>
                <w:rStyle w:val="longtext1"/>
                <w:rFonts w:ascii="Corbel" w:hAnsi="Corbel" w:cs="Arial"/>
                <w:color w:val="000000"/>
                <w:sz w:val="22"/>
                <w:szCs w:val="22"/>
                <w:shd w:val="clear" w:color="auto" w:fill="FFFFFF"/>
                <w:lang w:val="en-GB"/>
              </w:rPr>
            </w:pPr>
            <w:r w:rsidRPr="000E4ECD">
              <w:rPr>
                <w:rStyle w:val="longtext1"/>
                <w:rFonts w:ascii="Corbel" w:hAnsi="Corbel" w:cs="Arial"/>
                <w:color w:val="000000"/>
                <w:sz w:val="22"/>
                <w:szCs w:val="22"/>
                <w:shd w:val="clear" w:color="auto" w:fill="FFFFFF"/>
                <w:lang w:val="en-GB"/>
              </w:rPr>
              <w:t>Samples for microbiological and physical–chemical parameters must be taken</w:t>
            </w:r>
          </w:p>
          <w:p w:rsidR="00C06042" w:rsidRPr="000E4ECD" w:rsidRDefault="00C06042" w:rsidP="00C06042">
            <w:pPr>
              <w:suppressAutoHyphens/>
              <w:autoSpaceDE w:val="0"/>
              <w:autoSpaceDN w:val="0"/>
              <w:adjustRightInd w:val="0"/>
              <w:spacing w:line="276" w:lineRule="auto"/>
              <w:rPr>
                <w:rStyle w:val="longtext1"/>
                <w:rFonts w:ascii="Corbel" w:hAnsi="Corbel" w:cs="Arial"/>
                <w:color w:val="000000"/>
                <w:sz w:val="22"/>
                <w:szCs w:val="22"/>
                <w:shd w:val="clear" w:color="auto" w:fill="FFFFFF"/>
                <w:lang w:val="en-GB"/>
              </w:rPr>
            </w:pPr>
            <w:r w:rsidRPr="000E4ECD">
              <w:rPr>
                <w:rStyle w:val="longtext1"/>
                <w:rFonts w:ascii="Corbel" w:hAnsi="Corbel" w:cs="Arial"/>
                <w:color w:val="000000"/>
                <w:sz w:val="22"/>
                <w:szCs w:val="22"/>
                <w:shd w:val="clear" w:color="auto" w:fill="FFFFFF"/>
                <w:lang w:val="en-GB"/>
              </w:rPr>
              <w:t xml:space="preserve">Similarly, in the case of inland waters where the water is supplemented by outside sources during dry periods, the water quality of the outside source must meet the Blue Flag bathing water quality standards. </w:t>
            </w:r>
          </w:p>
          <w:p w:rsidR="00C06042" w:rsidRPr="000E4ECD" w:rsidRDefault="00C06042" w:rsidP="00C06042">
            <w:pPr>
              <w:suppressAutoHyphens/>
              <w:autoSpaceDE w:val="0"/>
              <w:autoSpaceDN w:val="0"/>
              <w:adjustRightInd w:val="0"/>
              <w:spacing w:line="276" w:lineRule="auto"/>
              <w:rPr>
                <w:rFonts w:ascii="Corbel" w:hAnsi="Corbel" w:cs="Arial"/>
                <w:color w:val="000000"/>
                <w:sz w:val="22"/>
                <w:szCs w:val="22"/>
                <w:shd w:val="clear" w:color="auto" w:fill="FFFFFF"/>
                <w:lang w:val="en-GB"/>
              </w:rPr>
            </w:pPr>
            <w:r w:rsidRPr="000E4ECD">
              <w:rPr>
                <w:rStyle w:val="longtext1"/>
                <w:rFonts w:ascii="Corbel" w:hAnsi="Corbel" w:cs="Arial"/>
                <w:color w:val="000000"/>
                <w:sz w:val="22"/>
                <w:szCs w:val="22"/>
                <w:shd w:val="clear" w:color="auto" w:fill="FFFFFF"/>
                <w:lang w:val="en-GB"/>
              </w:rPr>
              <w:t>Samples should be taken 30 cm below the water surface except for the mineral oil samples that should be taken at surface level.</w:t>
            </w:r>
          </w:p>
          <w:p w:rsidR="00C06042" w:rsidRPr="000E4ECD" w:rsidRDefault="00C06042" w:rsidP="00C06042">
            <w:pPr>
              <w:suppressAutoHyphens/>
              <w:autoSpaceDE w:val="0"/>
              <w:autoSpaceDN w:val="0"/>
              <w:adjustRightInd w:val="0"/>
              <w:spacing w:line="276" w:lineRule="auto"/>
              <w:rPr>
                <w:rFonts w:ascii="Corbel" w:hAnsi="Corbel" w:cs="Arial"/>
                <w:b/>
                <w:bCs/>
                <w:sz w:val="22"/>
                <w:szCs w:val="22"/>
                <w:lang w:val="en-GB"/>
              </w:rPr>
            </w:pPr>
            <w:r w:rsidRPr="000E4ECD">
              <w:rPr>
                <w:rFonts w:ascii="Corbel" w:hAnsi="Corbel" w:cs="Arial"/>
                <w:b/>
                <w:bCs/>
                <w:sz w:val="22"/>
                <w:szCs w:val="22"/>
                <w:lang w:val="en-GB"/>
              </w:rPr>
              <w:lastRenderedPageBreak/>
              <w:t>How often a sample must be taken?</w:t>
            </w:r>
          </w:p>
          <w:p w:rsidR="00C06042" w:rsidRPr="000E4ECD" w:rsidRDefault="00C06042" w:rsidP="00C06042">
            <w:pPr>
              <w:suppressAutoHyphens/>
              <w:autoSpaceDE w:val="0"/>
              <w:autoSpaceDN w:val="0"/>
              <w:adjustRightInd w:val="0"/>
              <w:spacing w:line="276" w:lineRule="auto"/>
              <w:rPr>
                <w:rStyle w:val="longtext1"/>
                <w:rFonts w:ascii="Corbel" w:hAnsi="Corbel"/>
                <w:sz w:val="22"/>
                <w:lang w:val="en-GB"/>
              </w:rPr>
            </w:pPr>
            <w:r w:rsidRPr="000E4ECD">
              <w:rPr>
                <w:rStyle w:val="longtext1"/>
                <w:rFonts w:ascii="Corbel" w:hAnsi="Corbel" w:cs="Arial"/>
                <w:color w:val="000000"/>
                <w:sz w:val="22"/>
                <w:szCs w:val="22"/>
                <w:shd w:val="clear" w:color="auto" w:fill="FFFFFF"/>
                <w:lang w:val="en-GB"/>
              </w:rPr>
              <w:t>There must be no more than 30 days between samples during the Blue Flag season. The Blue Flag programme does not accept applications from beaches, irrespective of the length of the Blue Flag season, where less than five samples have been taken. I.e. a minimum of five samples must be taken evenly spread out during the season. The first sample must be taken within 30 days before the official starting date of the Blue Flag season.</w:t>
            </w:r>
          </w:p>
          <w:p w:rsidR="00C06042" w:rsidRPr="000E4ECD" w:rsidRDefault="00C06042" w:rsidP="00C06042">
            <w:pPr>
              <w:suppressAutoHyphens/>
              <w:autoSpaceDE w:val="0"/>
              <w:autoSpaceDN w:val="0"/>
              <w:adjustRightInd w:val="0"/>
              <w:spacing w:line="276" w:lineRule="auto"/>
              <w:rPr>
                <w:rFonts w:ascii="Corbel" w:hAnsi="Corbel" w:cs="Arial"/>
                <w:sz w:val="22"/>
                <w:szCs w:val="22"/>
                <w:lang w:val="en-GB"/>
              </w:rPr>
            </w:pPr>
          </w:p>
          <w:p w:rsidR="00C06042" w:rsidRPr="000E4ECD" w:rsidRDefault="00C06042" w:rsidP="00C06042">
            <w:pPr>
              <w:suppressAutoHyphens/>
              <w:autoSpaceDE w:val="0"/>
              <w:autoSpaceDN w:val="0"/>
              <w:adjustRightInd w:val="0"/>
              <w:spacing w:line="276" w:lineRule="auto"/>
              <w:rPr>
                <w:rFonts w:ascii="Corbel" w:hAnsi="Corbel" w:cs="Arial"/>
                <w:b/>
                <w:bCs/>
                <w:sz w:val="22"/>
                <w:szCs w:val="22"/>
                <w:lang w:val="en-GB"/>
              </w:rPr>
            </w:pPr>
            <w:r w:rsidRPr="000E4ECD">
              <w:rPr>
                <w:rFonts w:ascii="Corbel" w:hAnsi="Corbel" w:cs="Arial"/>
                <w:b/>
                <w:bCs/>
                <w:sz w:val="22"/>
                <w:szCs w:val="22"/>
                <w:lang w:val="en-GB"/>
              </w:rPr>
              <w:t>Criterion 8. The beach must fully comply with the standards and requirements for water quality analysis.</w:t>
            </w:r>
          </w:p>
          <w:p w:rsidR="00C06042" w:rsidRPr="000E4ECD" w:rsidRDefault="00C06042" w:rsidP="00C06042">
            <w:pPr>
              <w:suppressAutoHyphens/>
              <w:autoSpaceDE w:val="0"/>
              <w:autoSpaceDN w:val="0"/>
              <w:adjustRightInd w:val="0"/>
              <w:spacing w:line="276" w:lineRule="auto"/>
              <w:rPr>
                <w:rStyle w:val="mediumtext1"/>
                <w:rFonts w:ascii="Corbel" w:hAnsi="Corbel"/>
                <w:sz w:val="28"/>
                <w:lang w:val="en-GB"/>
              </w:rPr>
            </w:pPr>
            <w:r w:rsidRPr="000E4ECD">
              <w:rPr>
                <w:rStyle w:val="mediumtext1"/>
                <w:rFonts w:ascii="Corbel" w:hAnsi="Corbel" w:cs="Arial"/>
                <w:color w:val="000000"/>
                <w:sz w:val="22"/>
                <w:szCs w:val="22"/>
                <w:shd w:val="clear" w:color="auto" w:fill="FFFFFF"/>
                <w:lang w:val="en-GB"/>
              </w:rPr>
              <w:t>An independent person, officially authorised and trained for the task, must collect the samples. An independent laboratory must carry out the analysis of the bathing water samples.</w:t>
            </w:r>
          </w:p>
          <w:p w:rsidR="00C06042" w:rsidRPr="000E4ECD" w:rsidRDefault="00C06042" w:rsidP="00C06042">
            <w:pPr>
              <w:suppressAutoHyphens/>
              <w:autoSpaceDE w:val="0"/>
              <w:autoSpaceDN w:val="0"/>
              <w:adjustRightInd w:val="0"/>
              <w:spacing w:line="276" w:lineRule="auto"/>
              <w:rPr>
                <w:rFonts w:ascii="Corbel" w:hAnsi="Corbel" w:cs="Arial"/>
                <w:b/>
                <w:bCs/>
                <w:sz w:val="22"/>
                <w:szCs w:val="22"/>
                <w:lang w:val="en-GB"/>
              </w:rPr>
            </w:pPr>
          </w:p>
          <w:p w:rsidR="00C06042" w:rsidRPr="000E4ECD" w:rsidRDefault="00C06042" w:rsidP="00C06042">
            <w:pPr>
              <w:suppressAutoHyphens/>
              <w:autoSpaceDE w:val="0"/>
              <w:autoSpaceDN w:val="0"/>
              <w:adjustRightInd w:val="0"/>
              <w:spacing w:line="276" w:lineRule="auto"/>
              <w:rPr>
                <w:rFonts w:ascii="Corbel" w:hAnsi="Corbel" w:cs="Arial"/>
                <w:b/>
                <w:bCs/>
                <w:sz w:val="22"/>
                <w:szCs w:val="22"/>
                <w:lang w:val="en-GB"/>
              </w:rPr>
            </w:pPr>
            <w:r w:rsidRPr="000E4ECD">
              <w:rPr>
                <w:rFonts w:ascii="Corbel" w:hAnsi="Corbel" w:cs="Arial"/>
                <w:b/>
                <w:bCs/>
                <w:sz w:val="22"/>
                <w:szCs w:val="22"/>
                <w:lang w:val="en-GB"/>
              </w:rPr>
              <w:t xml:space="preserve">Criterion 10. The beach must comply with the Blue Flag requirements for the </w:t>
            </w:r>
          </w:p>
          <w:p w:rsidR="00C06042" w:rsidRPr="000E4ECD" w:rsidRDefault="00C06042" w:rsidP="00C06042">
            <w:pPr>
              <w:suppressAutoHyphens/>
              <w:autoSpaceDE w:val="0"/>
              <w:autoSpaceDN w:val="0"/>
              <w:adjustRightInd w:val="0"/>
              <w:spacing w:line="276" w:lineRule="auto"/>
              <w:rPr>
                <w:rFonts w:ascii="Corbel" w:hAnsi="Corbel" w:cs="Arial"/>
                <w:b/>
                <w:bCs/>
                <w:sz w:val="22"/>
                <w:szCs w:val="22"/>
                <w:lang w:val="en-GB"/>
              </w:rPr>
            </w:pPr>
            <w:r w:rsidRPr="000E4ECD">
              <w:rPr>
                <w:rFonts w:ascii="Corbel" w:hAnsi="Corbel" w:cs="Arial"/>
                <w:b/>
                <w:bCs/>
                <w:sz w:val="22"/>
                <w:szCs w:val="22"/>
                <w:lang w:val="en-GB"/>
              </w:rPr>
              <w:t xml:space="preserve">microbiological parameter Escherichia coli (faecal coli bacteria)  and intestinal enterococci </w:t>
            </w:r>
          </w:p>
          <w:p w:rsidR="00C06042" w:rsidRPr="000E4ECD" w:rsidRDefault="00C06042" w:rsidP="00C06042">
            <w:pPr>
              <w:suppressAutoHyphens/>
              <w:autoSpaceDE w:val="0"/>
              <w:autoSpaceDN w:val="0"/>
              <w:adjustRightInd w:val="0"/>
              <w:spacing w:line="276" w:lineRule="auto"/>
              <w:rPr>
                <w:rFonts w:ascii="Corbel" w:hAnsi="Corbel" w:cs="Arial"/>
                <w:b/>
                <w:bCs/>
                <w:sz w:val="22"/>
                <w:szCs w:val="22"/>
                <w:lang w:val="en-GB"/>
              </w:rPr>
            </w:pPr>
            <w:r w:rsidRPr="000E4ECD">
              <w:rPr>
                <w:rFonts w:ascii="Corbel" w:hAnsi="Corbel" w:cs="Arial"/>
                <w:b/>
                <w:bCs/>
                <w:sz w:val="22"/>
                <w:szCs w:val="22"/>
                <w:lang w:val="en-GB"/>
              </w:rPr>
              <w:t>(streptococci)</w:t>
            </w:r>
          </w:p>
          <w:p w:rsidR="00C06042" w:rsidRPr="000E4ECD" w:rsidRDefault="00C06042" w:rsidP="00C06042">
            <w:pPr>
              <w:suppressAutoHyphens/>
              <w:autoSpaceDE w:val="0"/>
              <w:autoSpaceDN w:val="0"/>
              <w:adjustRightInd w:val="0"/>
              <w:spacing w:line="276" w:lineRule="auto"/>
              <w:rPr>
                <w:rStyle w:val="mediumtext1"/>
                <w:rFonts w:ascii="Corbel" w:hAnsi="Corbel"/>
                <w:sz w:val="28"/>
                <w:lang w:val="en-GB"/>
              </w:rPr>
            </w:pPr>
            <w:r w:rsidRPr="000E4ECD">
              <w:rPr>
                <w:rStyle w:val="mediumtext1"/>
                <w:rFonts w:ascii="Corbel" w:hAnsi="Corbel" w:cs="Arial"/>
                <w:color w:val="000000"/>
                <w:sz w:val="22"/>
                <w:szCs w:val="22"/>
                <w:lang w:val="en-GB"/>
              </w:rPr>
              <w:t xml:space="preserve">The microbiological parameters to be monitored are given below. Blue Flag limit values are the </w:t>
            </w:r>
          </w:p>
          <w:p w:rsidR="00C06042" w:rsidRPr="000E4ECD" w:rsidRDefault="00C06042" w:rsidP="00C06042">
            <w:pPr>
              <w:suppressAutoHyphens/>
              <w:autoSpaceDE w:val="0"/>
              <w:autoSpaceDN w:val="0"/>
              <w:adjustRightInd w:val="0"/>
              <w:spacing w:line="276" w:lineRule="auto"/>
              <w:rPr>
                <w:rStyle w:val="mediumtext1"/>
                <w:rFonts w:ascii="Corbel" w:hAnsi="Corbel"/>
                <w:sz w:val="28"/>
                <w:lang w:val="en-GB"/>
              </w:rPr>
            </w:pPr>
            <w:r w:rsidRPr="000E4ECD">
              <w:rPr>
                <w:rStyle w:val="mediumtext1"/>
                <w:rFonts w:ascii="Corbel" w:hAnsi="Corbel" w:cs="Arial"/>
                <w:color w:val="000000"/>
                <w:sz w:val="22"/>
                <w:szCs w:val="22"/>
                <w:lang w:val="en-GB"/>
              </w:rPr>
              <w:t>same for freshwater as for marine waters.</w:t>
            </w:r>
          </w:p>
          <w:p w:rsidR="00C06042" w:rsidRPr="000E4ECD" w:rsidRDefault="00C06042" w:rsidP="00C06042">
            <w:pPr>
              <w:suppressAutoHyphens/>
              <w:autoSpaceDE w:val="0"/>
              <w:autoSpaceDN w:val="0"/>
              <w:adjustRightInd w:val="0"/>
              <w:spacing w:line="276" w:lineRule="auto"/>
              <w:rPr>
                <w:rFonts w:ascii="Corbel" w:hAnsi="Corbel" w:cs="Arial"/>
                <w:b/>
                <w:bCs/>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234"/>
            </w:tblGrid>
            <w:tr w:rsidR="00C06042" w:rsidRPr="000E4ECD" w:rsidTr="00560C6F">
              <w:tc>
                <w:tcPr>
                  <w:tcW w:w="4428" w:type="dxa"/>
                </w:tcPr>
                <w:p w:rsidR="00C06042" w:rsidRPr="000E4ECD" w:rsidRDefault="00C06042" w:rsidP="00560C6F">
                  <w:pPr>
                    <w:suppressAutoHyphens/>
                    <w:autoSpaceDE w:val="0"/>
                    <w:autoSpaceDN w:val="0"/>
                    <w:adjustRightInd w:val="0"/>
                    <w:spacing w:line="276" w:lineRule="auto"/>
                    <w:rPr>
                      <w:rFonts w:ascii="Corbel" w:hAnsi="Corbel" w:cs="Arial"/>
                      <w:b/>
                      <w:bCs/>
                      <w:sz w:val="22"/>
                      <w:szCs w:val="22"/>
                      <w:lang w:val="en-GB"/>
                    </w:rPr>
                  </w:pPr>
                  <w:r w:rsidRPr="000E4ECD">
                    <w:rPr>
                      <w:rFonts w:ascii="Corbel" w:hAnsi="Corbel" w:cs="Arial"/>
                      <w:b/>
                      <w:bCs/>
                      <w:sz w:val="22"/>
                      <w:szCs w:val="22"/>
                      <w:lang w:val="en-GB"/>
                    </w:rPr>
                    <w:t xml:space="preserve">Parameter </w:t>
                  </w:r>
                </w:p>
              </w:tc>
              <w:tc>
                <w:tcPr>
                  <w:tcW w:w="4428" w:type="dxa"/>
                </w:tcPr>
                <w:p w:rsidR="00C06042" w:rsidRPr="000E4ECD" w:rsidRDefault="00C06042" w:rsidP="00560C6F">
                  <w:pPr>
                    <w:suppressAutoHyphens/>
                    <w:autoSpaceDE w:val="0"/>
                    <w:autoSpaceDN w:val="0"/>
                    <w:adjustRightInd w:val="0"/>
                    <w:spacing w:line="276" w:lineRule="auto"/>
                    <w:rPr>
                      <w:rFonts w:ascii="Corbel" w:hAnsi="Corbel" w:cs="Arial"/>
                      <w:b/>
                      <w:bCs/>
                      <w:sz w:val="22"/>
                      <w:szCs w:val="22"/>
                      <w:lang w:val="en-GB"/>
                    </w:rPr>
                  </w:pPr>
                  <w:r w:rsidRPr="000E4ECD">
                    <w:rPr>
                      <w:rFonts w:ascii="Corbel" w:hAnsi="Corbel" w:cs="Arial"/>
                      <w:b/>
                      <w:bCs/>
                      <w:sz w:val="22"/>
                      <w:szCs w:val="22"/>
                      <w:lang w:val="en-GB"/>
                    </w:rPr>
                    <w:t>Limit values</w:t>
                  </w:r>
                </w:p>
              </w:tc>
            </w:tr>
            <w:tr w:rsidR="00C06042" w:rsidRPr="000E4ECD" w:rsidTr="00560C6F">
              <w:tc>
                <w:tcPr>
                  <w:tcW w:w="4428" w:type="dxa"/>
                </w:tcPr>
                <w:p w:rsidR="00C06042" w:rsidRPr="000E4ECD" w:rsidRDefault="00C06042" w:rsidP="00560C6F">
                  <w:pPr>
                    <w:suppressAutoHyphens/>
                    <w:autoSpaceDE w:val="0"/>
                    <w:autoSpaceDN w:val="0"/>
                    <w:adjustRightInd w:val="0"/>
                    <w:spacing w:line="276" w:lineRule="auto"/>
                    <w:rPr>
                      <w:rFonts w:ascii="Corbel" w:hAnsi="Corbel" w:cs="Arial"/>
                      <w:bCs/>
                      <w:sz w:val="22"/>
                      <w:szCs w:val="22"/>
                      <w:lang w:val="en-GB"/>
                    </w:rPr>
                  </w:pPr>
                  <w:r w:rsidRPr="000E4ECD">
                    <w:rPr>
                      <w:rFonts w:ascii="Corbel" w:hAnsi="Corbel" w:cs="Arial"/>
                      <w:bCs/>
                      <w:sz w:val="22"/>
                      <w:szCs w:val="22"/>
                      <w:lang w:val="en-GB"/>
                    </w:rPr>
                    <w:t>Faecal Colibacteria (Escherichia coli)</w:t>
                  </w:r>
                </w:p>
              </w:tc>
              <w:tc>
                <w:tcPr>
                  <w:tcW w:w="4428" w:type="dxa"/>
                </w:tcPr>
                <w:p w:rsidR="00C06042" w:rsidRPr="000E4ECD" w:rsidRDefault="00C06042" w:rsidP="00560C6F">
                  <w:pPr>
                    <w:suppressAutoHyphens/>
                    <w:autoSpaceDE w:val="0"/>
                    <w:autoSpaceDN w:val="0"/>
                    <w:adjustRightInd w:val="0"/>
                    <w:spacing w:line="276" w:lineRule="auto"/>
                    <w:rPr>
                      <w:rFonts w:ascii="Corbel" w:hAnsi="Corbel" w:cs="Arial"/>
                      <w:sz w:val="22"/>
                      <w:szCs w:val="22"/>
                      <w:lang w:val="en-GB"/>
                    </w:rPr>
                  </w:pPr>
                  <w:r w:rsidRPr="000E4ECD">
                    <w:rPr>
                      <w:rFonts w:ascii="Corbel" w:hAnsi="Corbel" w:cs="Arial"/>
                      <w:sz w:val="22"/>
                      <w:szCs w:val="22"/>
                      <w:lang w:val="en-GB"/>
                    </w:rPr>
                    <w:t>250 cfu/100 ml</w:t>
                  </w:r>
                </w:p>
              </w:tc>
            </w:tr>
            <w:tr w:rsidR="00C06042" w:rsidRPr="000E4ECD" w:rsidTr="00560C6F">
              <w:tc>
                <w:tcPr>
                  <w:tcW w:w="4428" w:type="dxa"/>
                </w:tcPr>
                <w:p w:rsidR="00C06042" w:rsidRPr="000E4ECD" w:rsidRDefault="00C06042" w:rsidP="00560C6F">
                  <w:pPr>
                    <w:suppressAutoHyphens/>
                    <w:spacing w:line="276" w:lineRule="auto"/>
                    <w:rPr>
                      <w:rFonts w:ascii="Corbel" w:hAnsi="Corbel"/>
                      <w:sz w:val="22"/>
                      <w:szCs w:val="22"/>
                      <w:lang w:val="en-GB"/>
                    </w:rPr>
                  </w:pPr>
                  <w:r w:rsidRPr="000E4ECD">
                    <w:rPr>
                      <w:rFonts w:ascii="Corbel" w:hAnsi="Corbel" w:cs="Arial"/>
                      <w:bCs/>
                      <w:sz w:val="22"/>
                      <w:szCs w:val="22"/>
                      <w:lang w:val="en-GB"/>
                    </w:rPr>
                    <w:t>Intestinal enterococci/streptococci</w:t>
                  </w:r>
                </w:p>
              </w:tc>
              <w:tc>
                <w:tcPr>
                  <w:tcW w:w="4428" w:type="dxa"/>
                </w:tcPr>
                <w:p w:rsidR="00C06042" w:rsidRPr="000E4ECD" w:rsidRDefault="00C06042" w:rsidP="00560C6F">
                  <w:pPr>
                    <w:suppressAutoHyphens/>
                    <w:spacing w:line="276" w:lineRule="auto"/>
                    <w:rPr>
                      <w:rFonts w:ascii="Corbel" w:hAnsi="Corbel"/>
                      <w:sz w:val="22"/>
                      <w:szCs w:val="22"/>
                      <w:lang w:val="en-GB"/>
                    </w:rPr>
                  </w:pPr>
                  <w:r w:rsidRPr="000E4ECD">
                    <w:rPr>
                      <w:rFonts w:ascii="Corbel" w:hAnsi="Corbel" w:cs="Arial"/>
                      <w:sz w:val="22"/>
                      <w:szCs w:val="22"/>
                      <w:lang w:val="en-GB"/>
                    </w:rPr>
                    <w:t>100 cfu/100 ml</w:t>
                  </w:r>
                </w:p>
              </w:tc>
            </w:tr>
          </w:tbl>
          <w:p w:rsidR="00C06042" w:rsidRPr="000E4ECD" w:rsidRDefault="00C06042" w:rsidP="00C06042">
            <w:pPr>
              <w:suppressAutoHyphens/>
              <w:autoSpaceDE w:val="0"/>
              <w:autoSpaceDN w:val="0"/>
              <w:adjustRightInd w:val="0"/>
              <w:spacing w:line="276" w:lineRule="auto"/>
              <w:rPr>
                <w:rFonts w:ascii="Corbel" w:hAnsi="Corbel" w:cs="Arial"/>
                <w:b/>
                <w:bCs/>
                <w:sz w:val="22"/>
                <w:szCs w:val="22"/>
                <w:lang w:val="en-GB"/>
              </w:rPr>
            </w:pPr>
          </w:p>
          <w:p w:rsidR="00C06042" w:rsidRPr="000E4ECD" w:rsidRDefault="00C06042" w:rsidP="00C06042">
            <w:pPr>
              <w:suppressAutoHyphens/>
              <w:autoSpaceDE w:val="0"/>
              <w:autoSpaceDN w:val="0"/>
              <w:adjustRightInd w:val="0"/>
              <w:spacing w:line="276" w:lineRule="auto"/>
              <w:rPr>
                <w:rFonts w:ascii="Corbel" w:hAnsi="Corbel" w:cs="Arial"/>
                <w:sz w:val="22"/>
                <w:szCs w:val="22"/>
                <w:lang w:val="en-GB"/>
              </w:rPr>
            </w:pPr>
            <w:r w:rsidRPr="000E4ECD">
              <w:rPr>
                <w:rFonts w:ascii="Corbel" w:hAnsi="Corbel" w:cs="Arial"/>
                <w:sz w:val="22"/>
                <w:szCs w:val="22"/>
                <w:lang w:val="en-GB"/>
              </w:rPr>
              <w:t>cfu = colony forming units (of bacteria)</w:t>
            </w:r>
          </w:p>
          <w:p w:rsidR="00C06042" w:rsidRPr="000E4ECD" w:rsidRDefault="00C06042" w:rsidP="00C06042">
            <w:pPr>
              <w:suppressAutoHyphens/>
              <w:autoSpaceDE w:val="0"/>
              <w:autoSpaceDN w:val="0"/>
              <w:adjustRightInd w:val="0"/>
              <w:spacing w:line="276" w:lineRule="auto"/>
              <w:rPr>
                <w:rFonts w:ascii="Corbel" w:hAnsi="Corbel" w:cs="Arial"/>
                <w:b/>
                <w:bCs/>
                <w:sz w:val="22"/>
                <w:szCs w:val="22"/>
                <w:lang w:val="en-GB"/>
              </w:rPr>
            </w:pPr>
          </w:p>
          <w:p w:rsidR="00C06042" w:rsidRPr="000E4ECD" w:rsidRDefault="00C06042" w:rsidP="00C06042">
            <w:pPr>
              <w:suppressAutoHyphens/>
              <w:autoSpaceDE w:val="0"/>
              <w:autoSpaceDN w:val="0"/>
              <w:adjustRightInd w:val="0"/>
              <w:spacing w:line="276" w:lineRule="auto"/>
              <w:rPr>
                <w:rFonts w:ascii="Corbel" w:hAnsi="Corbel" w:cs="Arial"/>
                <w:b/>
                <w:bCs/>
                <w:sz w:val="22"/>
                <w:szCs w:val="22"/>
                <w:lang w:val="en-GB"/>
              </w:rPr>
            </w:pPr>
            <w:r w:rsidRPr="000E4ECD">
              <w:rPr>
                <w:rFonts w:ascii="Corbel" w:hAnsi="Corbel" w:cs="Arial"/>
                <w:b/>
                <w:bCs/>
                <w:sz w:val="22"/>
                <w:szCs w:val="22"/>
                <w:lang w:val="en-GB"/>
              </w:rPr>
              <w:t>Accepted percentile:</w:t>
            </w:r>
          </w:p>
          <w:p w:rsidR="00C06042" w:rsidRPr="000E4ECD" w:rsidRDefault="00C06042" w:rsidP="00C06042">
            <w:pPr>
              <w:suppressAutoHyphens/>
              <w:autoSpaceDE w:val="0"/>
              <w:autoSpaceDN w:val="0"/>
              <w:adjustRightInd w:val="0"/>
              <w:spacing w:line="276" w:lineRule="auto"/>
              <w:rPr>
                <w:rStyle w:val="longtext1"/>
                <w:rFonts w:ascii="Corbel" w:hAnsi="Corbel"/>
                <w:sz w:val="22"/>
                <w:lang w:val="en-GB"/>
              </w:rPr>
            </w:pPr>
            <w:r w:rsidRPr="000E4ECD">
              <w:rPr>
                <w:rStyle w:val="longtext1"/>
                <w:rFonts w:ascii="Corbel" w:hAnsi="Corbel" w:cs="Arial"/>
                <w:color w:val="000000"/>
                <w:sz w:val="22"/>
                <w:szCs w:val="22"/>
                <w:shd w:val="clear" w:color="auto" w:fill="FFFFFF"/>
                <w:lang w:val="en-GB"/>
              </w:rPr>
              <w:t xml:space="preserve">For the evaluation of an applicant beach the Blue Flag programme requires 95 percentile </w:t>
            </w:r>
          </w:p>
          <w:p w:rsidR="00C06042" w:rsidRPr="000E4ECD" w:rsidRDefault="00C06042" w:rsidP="00C06042">
            <w:pPr>
              <w:suppressAutoHyphens/>
              <w:autoSpaceDE w:val="0"/>
              <w:autoSpaceDN w:val="0"/>
              <w:adjustRightInd w:val="0"/>
              <w:spacing w:line="276" w:lineRule="auto"/>
              <w:rPr>
                <w:rStyle w:val="longtext1"/>
                <w:rFonts w:ascii="Corbel" w:hAnsi="Corbel"/>
                <w:sz w:val="22"/>
                <w:lang w:val="en-GB"/>
              </w:rPr>
            </w:pPr>
            <w:r w:rsidRPr="000E4ECD">
              <w:rPr>
                <w:rStyle w:val="longtext1"/>
                <w:rFonts w:ascii="Corbel" w:hAnsi="Corbel" w:cs="Arial"/>
                <w:color w:val="000000"/>
                <w:sz w:val="22"/>
                <w:szCs w:val="22"/>
                <w:shd w:val="clear" w:color="auto" w:fill="FFFFFF"/>
                <w:lang w:val="en-GB"/>
              </w:rPr>
              <w:t xml:space="preserve">compliance of the above limit values. This is in accordance with the EU Bathing Water Directive 2006 as well as the recommendation of the World Health Organisation. The percentile has to be </w:t>
            </w:r>
          </w:p>
          <w:p w:rsidR="00C06042" w:rsidRPr="000E4ECD" w:rsidRDefault="00C06042" w:rsidP="00C06042">
            <w:pPr>
              <w:suppressAutoHyphens/>
              <w:autoSpaceDE w:val="0"/>
              <w:autoSpaceDN w:val="0"/>
              <w:adjustRightInd w:val="0"/>
              <w:spacing w:line="276" w:lineRule="auto"/>
              <w:rPr>
                <w:rStyle w:val="longtext1"/>
                <w:rFonts w:ascii="Corbel" w:hAnsi="Corbel"/>
                <w:sz w:val="22"/>
                <w:lang w:val="en-GB"/>
              </w:rPr>
            </w:pPr>
            <w:r w:rsidRPr="000E4ECD">
              <w:rPr>
                <w:rStyle w:val="longtext1"/>
                <w:rFonts w:ascii="Corbel" w:hAnsi="Corbel" w:cs="Arial"/>
                <w:color w:val="000000"/>
                <w:sz w:val="22"/>
                <w:szCs w:val="22"/>
                <w:shd w:val="clear" w:color="auto" w:fill="FFFFFF"/>
                <w:lang w:val="en-GB"/>
              </w:rPr>
              <w:t xml:space="preserve">calculated for each parameter and also met for each parameter. For example, if the 95th percentile is below the limit values for Escherichiacoli but not for Intestinal Enterococci then the beach cannot </w:t>
            </w:r>
          </w:p>
          <w:p w:rsidR="00C06042" w:rsidRPr="000E4ECD" w:rsidRDefault="00C06042" w:rsidP="00C06042">
            <w:pPr>
              <w:suppressAutoHyphens/>
              <w:autoSpaceDE w:val="0"/>
              <w:autoSpaceDN w:val="0"/>
              <w:adjustRightInd w:val="0"/>
              <w:spacing w:line="276" w:lineRule="auto"/>
              <w:rPr>
                <w:rStyle w:val="longtext1"/>
                <w:rFonts w:ascii="Corbel" w:hAnsi="Corbel"/>
                <w:sz w:val="22"/>
                <w:lang w:val="en-GB"/>
              </w:rPr>
            </w:pPr>
            <w:r w:rsidRPr="000E4ECD">
              <w:rPr>
                <w:rStyle w:val="longtext1"/>
                <w:rFonts w:ascii="Corbel" w:hAnsi="Corbel" w:cs="Arial"/>
                <w:color w:val="000000"/>
                <w:sz w:val="22"/>
                <w:szCs w:val="22"/>
                <w:shd w:val="clear" w:color="auto" w:fill="FFFFFF"/>
                <w:lang w:val="en-GB"/>
              </w:rPr>
              <w:t>be awarded with the Blue Flag. In using this 95-percentile method, the norms</w:t>
            </w:r>
            <w:r w:rsidR="0079769E" w:rsidRPr="000E4ECD">
              <w:rPr>
                <w:rStyle w:val="longtext1"/>
                <w:rFonts w:ascii="Corbel" w:hAnsi="Corbel" w:cs="Arial"/>
                <w:color w:val="000000"/>
                <w:sz w:val="22"/>
                <w:szCs w:val="22"/>
                <w:shd w:val="clear" w:color="auto" w:fill="FFFFFF"/>
                <w:lang w:val="en-GB"/>
              </w:rPr>
              <w:t xml:space="preserve"> </w:t>
            </w:r>
            <w:r w:rsidRPr="000E4ECD">
              <w:rPr>
                <w:rStyle w:val="longtext1"/>
                <w:rFonts w:ascii="Corbel" w:hAnsi="Corbel" w:cs="Arial"/>
                <w:color w:val="000000"/>
                <w:sz w:val="22"/>
                <w:szCs w:val="22"/>
                <w:shd w:val="clear" w:color="auto" w:fill="FFFFFF"/>
                <w:lang w:val="en-GB"/>
              </w:rPr>
              <w:t>refer to the values</w:t>
            </w:r>
            <w:r w:rsidR="0079769E" w:rsidRPr="000E4ECD">
              <w:rPr>
                <w:rStyle w:val="longtext1"/>
                <w:rFonts w:ascii="Corbel" w:hAnsi="Corbel" w:cs="Arial"/>
                <w:color w:val="000000"/>
                <w:sz w:val="22"/>
                <w:szCs w:val="22"/>
                <w:shd w:val="clear" w:color="auto" w:fill="FFFFFF"/>
                <w:lang w:val="en-GB"/>
              </w:rPr>
              <w:t xml:space="preserve"> </w:t>
            </w:r>
            <w:r w:rsidRPr="000E4ECD">
              <w:rPr>
                <w:rStyle w:val="longtext1"/>
                <w:rFonts w:ascii="Corbel" w:hAnsi="Corbel" w:cs="Arial"/>
                <w:color w:val="000000"/>
                <w:sz w:val="22"/>
                <w:szCs w:val="22"/>
                <w:shd w:val="clear" w:color="auto" w:fill="FFFFFF"/>
                <w:lang w:val="en-GB"/>
              </w:rPr>
              <w:t>that would be exceeded less than 5% of the time.</w:t>
            </w:r>
          </w:p>
          <w:p w:rsidR="00C06042" w:rsidRPr="000E4ECD" w:rsidRDefault="00C06042" w:rsidP="00C06042">
            <w:pPr>
              <w:suppressAutoHyphens/>
              <w:autoSpaceDE w:val="0"/>
              <w:autoSpaceDN w:val="0"/>
              <w:adjustRightInd w:val="0"/>
              <w:spacing w:line="276" w:lineRule="auto"/>
              <w:rPr>
                <w:rFonts w:ascii="Corbel" w:hAnsi="Corbel" w:cs="Arial"/>
                <w:sz w:val="22"/>
                <w:szCs w:val="22"/>
                <w:lang w:val="en-GB"/>
              </w:rPr>
            </w:pPr>
          </w:p>
          <w:p w:rsidR="00C06042" w:rsidRPr="000E4ECD" w:rsidRDefault="00C06042" w:rsidP="00C06042">
            <w:pPr>
              <w:suppressAutoHyphens/>
              <w:spacing w:line="276" w:lineRule="auto"/>
              <w:rPr>
                <w:rStyle w:val="longtext1"/>
                <w:rFonts w:ascii="Corbel" w:hAnsi="Corbel"/>
                <w:sz w:val="22"/>
                <w:lang w:val="en-GB"/>
              </w:rPr>
            </w:pPr>
            <w:r w:rsidRPr="000E4ECD">
              <w:rPr>
                <w:rStyle w:val="longtext1"/>
                <w:rFonts w:ascii="Corbel" w:hAnsi="Corbel" w:cs="Arial"/>
                <w:color w:val="000000"/>
                <w:sz w:val="22"/>
                <w:szCs w:val="22"/>
                <w:shd w:val="clear" w:color="auto" w:fill="FFFFFF"/>
                <w:lang w:val="en-GB"/>
              </w:rPr>
              <w:t xml:space="preserve">The 95th percentile is derived through the following calculation (based on the explanation in the EU </w:t>
            </w:r>
          </w:p>
          <w:p w:rsidR="00C06042" w:rsidRPr="000E4ECD" w:rsidRDefault="00C06042" w:rsidP="00C06042">
            <w:pPr>
              <w:suppressAutoHyphens/>
              <w:spacing w:line="276" w:lineRule="auto"/>
              <w:rPr>
                <w:rStyle w:val="longtext1"/>
                <w:rFonts w:ascii="Corbel" w:hAnsi="Corbel"/>
                <w:sz w:val="22"/>
                <w:lang w:val="en-GB"/>
              </w:rPr>
            </w:pPr>
            <w:r w:rsidRPr="000E4ECD">
              <w:rPr>
                <w:rStyle w:val="longtext1"/>
                <w:rFonts w:ascii="Corbel" w:hAnsi="Corbel" w:cs="Arial"/>
                <w:color w:val="000000"/>
                <w:sz w:val="22"/>
                <w:szCs w:val="22"/>
                <w:shd w:val="clear" w:color="auto" w:fill="FFFFFF"/>
                <w:lang w:val="en-GB"/>
              </w:rPr>
              <w:t>Bathing Water Directive 2006):</w:t>
            </w:r>
          </w:p>
          <w:p w:rsidR="00C06042" w:rsidRPr="000E4ECD" w:rsidRDefault="00C06042" w:rsidP="00C06042">
            <w:pPr>
              <w:numPr>
                <w:ilvl w:val="0"/>
                <w:numId w:val="32"/>
              </w:numPr>
              <w:suppressAutoHyphens/>
              <w:spacing w:line="276" w:lineRule="auto"/>
              <w:rPr>
                <w:rStyle w:val="longtext1"/>
                <w:rFonts w:ascii="Corbel" w:hAnsi="Corbel"/>
                <w:sz w:val="22"/>
                <w:lang w:val="en-GB"/>
              </w:rPr>
            </w:pPr>
            <w:r w:rsidRPr="000E4ECD">
              <w:rPr>
                <w:rStyle w:val="longtext1"/>
                <w:rFonts w:ascii="Corbel" w:hAnsi="Corbel" w:cs="Arial"/>
                <w:color w:val="000000"/>
                <w:sz w:val="22"/>
                <w:szCs w:val="22"/>
                <w:lang w:val="en-GB"/>
              </w:rPr>
              <w:t>Take the log10 value of all bacterial enumerations in the data sequence to be evaluated. Zero values cannot be used and should be replaced by a value of 1 (or the minimum value allowed)</w:t>
            </w:r>
          </w:p>
          <w:p w:rsidR="00C06042" w:rsidRPr="000E4ECD" w:rsidRDefault="00C06042" w:rsidP="00C06042">
            <w:pPr>
              <w:numPr>
                <w:ilvl w:val="0"/>
                <w:numId w:val="32"/>
              </w:numPr>
              <w:suppressAutoHyphens/>
              <w:spacing w:line="276" w:lineRule="auto"/>
              <w:rPr>
                <w:rStyle w:val="longtext1"/>
                <w:rFonts w:ascii="Corbel" w:hAnsi="Corbel"/>
                <w:sz w:val="22"/>
                <w:lang w:val="en-GB"/>
              </w:rPr>
            </w:pPr>
            <w:r w:rsidRPr="000E4ECD">
              <w:rPr>
                <w:rStyle w:val="longtext1"/>
                <w:rFonts w:ascii="Corbel" w:hAnsi="Corbel" w:cs="Arial"/>
                <w:color w:val="000000"/>
                <w:sz w:val="22"/>
                <w:szCs w:val="22"/>
                <w:shd w:val="clear" w:color="auto" w:fill="FFFFFF"/>
                <w:lang w:val="en-GB"/>
              </w:rPr>
              <w:lastRenderedPageBreak/>
              <w:t>Calculate the mean of the log10 values (μ)</w:t>
            </w:r>
          </w:p>
          <w:p w:rsidR="00C06042" w:rsidRPr="000E4ECD" w:rsidRDefault="00C06042" w:rsidP="00C06042">
            <w:pPr>
              <w:numPr>
                <w:ilvl w:val="0"/>
                <w:numId w:val="32"/>
              </w:numPr>
              <w:suppressAutoHyphens/>
              <w:spacing w:line="276" w:lineRule="auto"/>
              <w:rPr>
                <w:rStyle w:val="longtext1"/>
                <w:rFonts w:ascii="Corbel" w:hAnsi="Corbel"/>
                <w:sz w:val="22"/>
                <w:lang w:val="en-GB"/>
              </w:rPr>
            </w:pPr>
            <w:r w:rsidRPr="000E4ECD">
              <w:rPr>
                <w:rStyle w:val="longtext1"/>
                <w:rFonts w:ascii="Corbel" w:hAnsi="Corbel" w:cs="Arial"/>
                <w:color w:val="000000"/>
                <w:sz w:val="22"/>
                <w:szCs w:val="22"/>
                <w:shd w:val="clear" w:color="auto" w:fill="FFFFFF"/>
                <w:lang w:val="en-GB"/>
              </w:rPr>
              <w:t>Calculate the standard deviation of the log10 values (σ)</w:t>
            </w:r>
          </w:p>
          <w:p w:rsidR="00C06042" w:rsidRPr="000E4ECD" w:rsidRDefault="00C06042" w:rsidP="00C06042">
            <w:pPr>
              <w:numPr>
                <w:ilvl w:val="0"/>
                <w:numId w:val="32"/>
              </w:numPr>
              <w:suppressAutoHyphens/>
              <w:spacing w:line="276" w:lineRule="auto"/>
              <w:rPr>
                <w:rStyle w:val="longtext1"/>
                <w:rFonts w:ascii="Corbel" w:hAnsi="Corbel"/>
                <w:sz w:val="22"/>
                <w:lang w:val="en-GB"/>
              </w:rPr>
            </w:pPr>
            <w:r w:rsidRPr="000E4ECD">
              <w:rPr>
                <w:rStyle w:val="longtext1"/>
                <w:rFonts w:ascii="Corbel" w:hAnsi="Corbel" w:cs="Arial"/>
                <w:sz w:val="22"/>
                <w:szCs w:val="22"/>
                <w:shd w:val="clear" w:color="auto" w:fill="FFFFFF"/>
                <w:lang w:val="en-GB"/>
              </w:rPr>
              <w:t>The upper 95 percentile is derived from the following equation: antilog (μ + 1,65 σ)</w:t>
            </w:r>
          </w:p>
          <w:p w:rsidR="00C06042" w:rsidRPr="000E4ECD" w:rsidRDefault="00C06042" w:rsidP="00C06042">
            <w:pPr>
              <w:numPr>
                <w:ilvl w:val="0"/>
                <w:numId w:val="32"/>
              </w:numPr>
              <w:suppressAutoHyphens/>
              <w:spacing w:line="276" w:lineRule="auto"/>
              <w:rPr>
                <w:rStyle w:val="longtext1"/>
                <w:rFonts w:ascii="Corbel" w:hAnsi="Corbel"/>
                <w:sz w:val="22"/>
                <w:lang w:val="en-GB"/>
              </w:rPr>
            </w:pPr>
            <w:r w:rsidRPr="000E4ECD">
              <w:rPr>
                <w:rStyle w:val="longtext1"/>
                <w:rFonts w:ascii="Corbel" w:hAnsi="Corbel" w:cs="Arial"/>
                <w:sz w:val="22"/>
                <w:szCs w:val="22"/>
                <w:shd w:val="clear" w:color="auto" w:fill="FFFFFF"/>
                <w:lang w:val="en-GB"/>
              </w:rPr>
              <w:t>The resulting value must be within the limit values as stated above</w:t>
            </w:r>
          </w:p>
          <w:p w:rsidR="00C06042" w:rsidRPr="000E4ECD" w:rsidRDefault="00C06042" w:rsidP="00C06042">
            <w:pPr>
              <w:suppressAutoHyphens/>
              <w:spacing w:line="276" w:lineRule="auto"/>
              <w:rPr>
                <w:rFonts w:ascii="Corbel" w:hAnsi="Corbel"/>
                <w:sz w:val="22"/>
                <w:szCs w:val="22"/>
                <w:lang w:val="en-GB"/>
              </w:rPr>
            </w:pPr>
          </w:p>
          <w:p w:rsidR="00C06042" w:rsidRPr="000E4ECD" w:rsidRDefault="00C06042" w:rsidP="00C06042">
            <w:pPr>
              <w:suppressAutoHyphens/>
              <w:spacing w:line="276" w:lineRule="auto"/>
              <w:rPr>
                <w:rFonts w:ascii="Corbel" w:hAnsi="Corbel"/>
                <w:b/>
                <w:sz w:val="22"/>
                <w:szCs w:val="22"/>
                <w:lang w:val="en-GB"/>
              </w:rPr>
            </w:pPr>
            <w:r w:rsidRPr="000E4ECD">
              <w:rPr>
                <w:rFonts w:ascii="Corbel" w:hAnsi="Corbel"/>
                <w:b/>
                <w:sz w:val="22"/>
                <w:szCs w:val="22"/>
                <w:lang w:val="en-GB"/>
              </w:rPr>
              <w:t xml:space="preserve">Criterion 11. The beach must comply with the Blue Flag requirements for the following </w:t>
            </w:r>
          </w:p>
          <w:p w:rsidR="00C06042" w:rsidRPr="000E4ECD" w:rsidRDefault="00C06042" w:rsidP="00C06042">
            <w:pPr>
              <w:suppressAutoHyphens/>
              <w:spacing w:line="276" w:lineRule="auto"/>
              <w:rPr>
                <w:rFonts w:ascii="Corbel" w:hAnsi="Corbel"/>
                <w:b/>
                <w:sz w:val="22"/>
                <w:szCs w:val="22"/>
                <w:lang w:val="en-GB"/>
              </w:rPr>
            </w:pPr>
            <w:r w:rsidRPr="000E4ECD">
              <w:rPr>
                <w:rFonts w:ascii="Corbel" w:hAnsi="Corbel"/>
                <w:b/>
                <w:sz w:val="22"/>
                <w:szCs w:val="22"/>
                <w:lang w:val="en-GB"/>
              </w:rPr>
              <w:t>physical and chemical parameters.</w:t>
            </w:r>
          </w:p>
          <w:p w:rsidR="00C06042" w:rsidRPr="000E4ECD" w:rsidRDefault="00C06042" w:rsidP="00C06042">
            <w:pPr>
              <w:suppressAutoHyphens/>
              <w:spacing w:line="276" w:lineRule="auto"/>
              <w:rPr>
                <w:rStyle w:val="longtext1"/>
                <w:rFonts w:ascii="Corbel" w:hAnsi="Corbel"/>
                <w:sz w:val="22"/>
                <w:lang w:val="en-GB"/>
              </w:rPr>
            </w:pPr>
            <w:r w:rsidRPr="000E4ECD">
              <w:rPr>
                <w:rStyle w:val="longtext1"/>
                <w:rFonts w:ascii="Corbel" w:hAnsi="Corbel" w:cs="Arial"/>
                <w:color w:val="000000"/>
                <w:sz w:val="22"/>
                <w:szCs w:val="22"/>
                <w:shd w:val="clear" w:color="auto" w:fill="FFFFFF"/>
                <w:lang w:val="en-GB"/>
              </w:rPr>
              <w:t>Water quality can also be affected by physical and chemical parameters such as the pH value, oil and floatables:</w:t>
            </w:r>
          </w:p>
          <w:p w:rsidR="00C06042" w:rsidRPr="000E4ECD" w:rsidRDefault="00C06042" w:rsidP="00C06042">
            <w:pPr>
              <w:pStyle w:val="ColorfulList-Accent1"/>
              <w:numPr>
                <w:ilvl w:val="0"/>
                <w:numId w:val="44"/>
              </w:numPr>
              <w:suppressAutoHyphens/>
              <w:spacing w:line="276" w:lineRule="auto"/>
              <w:rPr>
                <w:rStyle w:val="longtext1"/>
                <w:rFonts w:ascii="Corbel" w:hAnsi="Corbel"/>
                <w:sz w:val="22"/>
                <w:lang w:val="en-GB"/>
              </w:rPr>
            </w:pPr>
            <w:r w:rsidRPr="000E4ECD">
              <w:rPr>
                <w:rStyle w:val="longtext1"/>
                <w:rFonts w:ascii="Corbel" w:hAnsi="Corbel" w:cs="Arial"/>
                <w:color w:val="000000"/>
                <w:sz w:val="22"/>
                <w:szCs w:val="22"/>
                <w:shd w:val="clear" w:color="auto" w:fill="FFFFFF"/>
                <w:lang w:val="en-GB"/>
              </w:rPr>
              <w:t>The pH value range is normally 6 to 9.</w:t>
            </w:r>
          </w:p>
          <w:p w:rsidR="00C06042" w:rsidRPr="000E4ECD" w:rsidRDefault="00C06042" w:rsidP="00C06042">
            <w:pPr>
              <w:pStyle w:val="ColorfulList-Accent1"/>
              <w:numPr>
                <w:ilvl w:val="0"/>
                <w:numId w:val="44"/>
              </w:numPr>
              <w:suppressAutoHyphens/>
              <w:spacing w:line="276" w:lineRule="auto"/>
              <w:rPr>
                <w:rStyle w:val="longtext1"/>
                <w:rFonts w:ascii="Corbel" w:hAnsi="Corbel"/>
                <w:sz w:val="22"/>
                <w:lang w:val="en-GB"/>
              </w:rPr>
            </w:pPr>
            <w:r w:rsidRPr="000E4ECD">
              <w:rPr>
                <w:rStyle w:val="longtext1"/>
                <w:rFonts w:ascii="Corbel" w:hAnsi="Corbel" w:cs="Arial"/>
                <w:color w:val="000000"/>
                <w:sz w:val="22"/>
                <w:szCs w:val="22"/>
                <w:shd w:val="clear" w:color="auto" w:fill="FFFFFF"/>
                <w:lang w:val="en-GB"/>
              </w:rPr>
              <w:t>There must be no oil film visible on the surface of the water and no odour detected. On land the beach must be monitored for oil and emergency plans should include the required action to take in case of such pollution.</w:t>
            </w:r>
          </w:p>
          <w:p w:rsidR="00C06042" w:rsidRPr="000E4ECD" w:rsidRDefault="00C06042" w:rsidP="00C06042">
            <w:pPr>
              <w:pStyle w:val="ColorfulList-Accent1"/>
              <w:numPr>
                <w:ilvl w:val="0"/>
                <w:numId w:val="44"/>
              </w:numPr>
              <w:suppressAutoHyphens/>
              <w:spacing w:line="276" w:lineRule="auto"/>
              <w:rPr>
                <w:rStyle w:val="longtext1"/>
                <w:rFonts w:ascii="Corbel" w:hAnsi="Corbel"/>
                <w:sz w:val="22"/>
                <w:lang w:val="en-GB"/>
              </w:rPr>
            </w:pPr>
            <w:r w:rsidRPr="000E4ECD">
              <w:rPr>
                <w:rStyle w:val="longtext1"/>
                <w:rFonts w:ascii="Corbel" w:hAnsi="Corbel" w:cs="Arial"/>
                <w:color w:val="000000"/>
                <w:sz w:val="22"/>
                <w:szCs w:val="22"/>
                <w:shd w:val="clear" w:color="auto" w:fill="FFFFFF"/>
                <w:lang w:val="en-GB"/>
              </w:rPr>
              <w:t>There has to be an absence of floatables such as tarry residues, wood, plastic articles, bottles, containers, glass or any other substance.</w:t>
            </w:r>
          </w:p>
          <w:p w:rsidR="00BE5D18" w:rsidRPr="000E4ECD" w:rsidRDefault="00BE5D18" w:rsidP="00C06042">
            <w:pPr>
              <w:spacing w:line="276" w:lineRule="auto"/>
              <w:rPr>
                <w:rFonts w:ascii="Corbel" w:hAnsi="Corbel"/>
                <w:sz w:val="20"/>
                <w:szCs w:val="20"/>
              </w:rPr>
            </w:pPr>
          </w:p>
        </w:tc>
      </w:tr>
    </w:tbl>
    <w:p w:rsidR="001C15DB" w:rsidRPr="000E4ECD" w:rsidRDefault="001C15DB" w:rsidP="00EC0D44">
      <w:pPr>
        <w:spacing w:after="120"/>
        <w:rPr>
          <w:rFonts w:ascii="Corbel" w:hAnsi="Corbel"/>
          <w:b/>
        </w:rPr>
      </w:pPr>
      <w:r w:rsidRPr="000E4ECD">
        <w:rPr>
          <w:rFonts w:ascii="Corbel" w:hAnsi="Corbel"/>
        </w:rPr>
        <w:lastRenderedPageBreak/>
        <w:br w:type="page"/>
      </w:r>
      <w:r w:rsidR="001361F5">
        <w:rPr>
          <w:rFonts w:ascii="Corbel" w:hAnsi="Corbel"/>
          <w:b/>
          <w:noProof/>
          <w:sz w:val="22"/>
          <w:lang w:val="nl-NL" w:eastAsia="nl-NL"/>
        </w:rPr>
        <w:lastRenderedPageBreak/>
        <mc:AlternateContent>
          <mc:Choice Requires="wps">
            <w:drawing>
              <wp:anchor distT="0" distB="0" distL="114300" distR="114300" simplePos="0" relativeHeight="251660288" behindDoc="1" locked="0" layoutInCell="1" allowOverlap="1">
                <wp:simplePos x="0" y="0"/>
                <wp:positionH relativeFrom="column">
                  <wp:posOffset>-66675</wp:posOffset>
                </wp:positionH>
                <wp:positionV relativeFrom="paragraph">
                  <wp:posOffset>-47625</wp:posOffset>
                </wp:positionV>
                <wp:extent cx="5591175" cy="6324600"/>
                <wp:effectExtent l="9525" t="9525" r="9525" b="9525"/>
                <wp:wrapNone/>
                <wp:docPr id="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1175" cy="6324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5.25pt;margin-top:-3.75pt;width:440.25pt;height:49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"/>
            </w:pict>
          </mc:Fallback>
        </mc:AlternateContent>
      </w:r>
      <w:r w:rsidR="00055FEE" w:rsidRPr="000E4ECD">
        <w:rPr>
          <w:rFonts w:ascii="Corbel" w:hAnsi="Corbel"/>
          <w:b/>
          <w:sz w:val="22"/>
        </w:rPr>
        <w:t>Worksheet 3</w:t>
      </w:r>
      <w:r w:rsidRPr="000E4ECD">
        <w:rPr>
          <w:rFonts w:ascii="Corbel" w:hAnsi="Corbel"/>
          <w:b/>
          <w:sz w:val="22"/>
        </w:rPr>
        <w:t>.</w:t>
      </w:r>
      <w:r w:rsidR="00055FEE" w:rsidRPr="000E4ECD">
        <w:rPr>
          <w:rFonts w:ascii="Corbel" w:hAnsi="Corbel"/>
          <w:b/>
          <w:sz w:val="22"/>
        </w:rPr>
        <w:t>2</w:t>
      </w:r>
      <w:r w:rsidR="00FA796A" w:rsidRPr="000E4ECD">
        <w:rPr>
          <w:rFonts w:ascii="Corbel" w:hAnsi="Corbel"/>
          <w:b/>
          <w:sz w:val="22"/>
        </w:rPr>
        <w:t xml:space="preserve">: </w:t>
      </w:r>
      <w:r w:rsidR="00BA1EEC" w:rsidRPr="000E4ECD">
        <w:rPr>
          <w:rFonts w:ascii="Corbel" w:hAnsi="Corbel"/>
          <w:b/>
          <w:sz w:val="22"/>
        </w:rPr>
        <w:t>The</w:t>
      </w:r>
      <w:r w:rsidRPr="000E4ECD">
        <w:rPr>
          <w:rFonts w:ascii="Corbel" w:hAnsi="Corbel"/>
          <w:b/>
          <w:sz w:val="22"/>
        </w:rPr>
        <w:t xml:space="preserve"> criteria </w:t>
      </w:r>
      <w:r w:rsidR="00BA1EEC" w:rsidRPr="000E4ECD">
        <w:rPr>
          <w:rFonts w:ascii="Corbel" w:hAnsi="Corbel"/>
          <w:b/>
          <w:sz w:val="22"/>
        </w:rPr>
        <w:t>of</w:t>
      </w:r>
      <w:r w:rsidR="00D12392" w:rsidRPr="000E4ECD">
        <w:rPr>
          <w:rFonts w:ascii="Corbel" w:hAnsi="Corbel"/>
          <w:b/>
          <w:sz w:val="22"/>
        </w:rPr>
        <w:t xml:space="preserve"> </w:t>
      </w:r>
      <w:r w:rsidR="00271A98" w:rsidRPr="000E4ECD">
        <w:rPr>
          <w:rFonts w:ascii="Corbel" w:hAnsi="Corbel"/>
          <w:b/>
          <w:sz w:val="22"/>
        </w:rPr>
        <w:t>the Blue Flag</w:t>
      </w:r>
    </w:p>
    <w:p w:rsidR="001C15DB" w:rsidRPr="000E4ECD" w:rsidRDefault="00873D41" w:rsidP="00BE5D18">
      <w:pPr>
        <w:spacing w:line="360" w:lineRule="auto"/>
        <w:jc w:val="both"/>
        <w:rPr>
          <w:rFonts w:ascii="Corbel" w:hAnsi="Corbel"/>
          <w:sz w:val="22"/>
          <w:szCs w:val="22"/>
        </w:rPr>
      </w:pPr>
      <w:r w:rsidRPr="000E4ECD">
        <w:rPr>
          <w:rFonts w:ascii="Corbel" w:hAnsi="Corbel"/>
          <w:sz w:val="22"/>
          <w:szCs w:val="22"/>
        </w:rPr>
        <w:t>The Blue Flag</w:t>
      </w:r>
      <w:r w:rsidR="00055FEE" w:rsidRPr="000E4ECD">
        <w:rPr>
          <w:rFonts w:ascii="Corbel" w:hAnsi="Corbel"/>
          <w:sz w:val="22"/>
          <w:szCs w:val="22"/>
        </w:rPr>
        <w:t xml:space="preserve"> </w:t>
      </w:r>
      <w:r w:rsidR="00BA1EEC" w:rsidRPr="000E4ECD">
        <w:rPr>
          <w:rFonts w:ascii="Corbel" w:hAnsi="Corbel"/>
          <w:sz w:val="22"/>
          <w:szCs w:val="22"/>
        </w:rPr>
        <w:t>describes</w:t>
      </w:r>
      <w:r w:rsidR="001C15DB" w:rsidRPr="000E4ECD">
        <w:rPr>
          <w:rFonts w:ascii="Corbel" w:hAnsi="Corbel"/>
          <w:sz w:val="22"/>
          <w:szCs w:val="22"/>
        </w:rPr>
        <w:t xml:space="preserve"> criteria </w:t>
      </w:r>
      <w:r w:rsidR="00BA1EEC" w:rsidRPr="000E4ECD">
        <w:rPr>
          <w:rFonts w:ascii="Corbel" w:hAnsi="Corbel"/>
          <w:sz w:val="22"/>
          <w:szCs w:val="22"/>
        </w:rPr>
        <w:t>and specific</w:t>
      </w:r>
      <w:r w:rsidR="00055FEE" w:rsidRPr="000E4ECD">
        <w:rPr>
          <w:rFonts w:ascii="Corbel" w:hAnsi="Corbel"/>
          <w:sz w:val="22"/>
          <w:szCs w:val="22"/>
        </w:rPr>
        <w:t xml:space="preserve"> </w:t>
      </w:r>
      <w:r w:rsidR="006D49ED" w:rsidRPr="000E4ECD">
        <w:rPr>
          <w:rFonts w:ascii="Corbel" w:hAnsi="Corbel"/>
          <w:sz w:val="22"/>
          <w:szCs w:val="22"/>
        </w:rPr>
        <w:t>values for determining the</w:t>
      </w:r>
      <w:r w:rsidR="00271A98" w:rsidRPr="000E4ECD">
        <w:rPr>
          <w:rFonts w:ascii="Corbel" w:hAnsi="Corbel"/>
          <w:sz w:val="22"/>
          <w:szCs w:val="22"/>
        </w:rPr>
        <w:t xml:space="preserve"> quality</w:t>
      </w:r>
      <w:r w:rsidR="00055FEE" w:rsidRPr="000E4ECD">
        <w:rPr>
          <w:rFonts w:ascii="Corbel" w:hAnsi="Corbel"/>
          <w:sz w:val="22"/>
          <w:szCs w:val="22"/>
        </w:rPr>
        <w:t xml:space="preserve"> </w:t>
      </w:r>
      <w:r w:rsidR="006D49ED" w:rsidRPr="000E4ECD">
        <w:rPr>
          <w:rFonts w:ascii="Corbel" w:hAnsi="Corbel"/>
          <w:sz w:val="22"/>
          <w:szCs w:val="22"/>
        </w:rPr>
        <w:t xml:space="preserve">of </w:t>
      </w:r>
      <w:r w:rsidR="00271A98" w:rsidRPr="000E4ECD">
        <w:rPr>
          <w:rFonts w:ascii="Corbel" w:hAnsi="Corbel"/>
          <w:sz w:val="22"/>
          <w:szCs w:val="22"/>
        </w:rPr>
        <w:t>swimming water</w:t>
      </w:r>
      <w:r w:rsidR="001C15DB" w:rsidRPr="000E4ECD">
        <w:rPr>
          <w:rFonts w:ascii="Corbel" w:hAnsi="Corbel"/>
          <w:sz w:val="22"/>
          <w:szCs w:val="22"/>
        </w:rPr>
        <w:t>:</w:t>
      </w:r>
    </w:p>
    <w:p w:rsidR="001C15DB" w:rsidRPr="000E4ECD" w:rsidRDefault="001C15DB" w:rsidP="00BE5D18">
      <w:pPr>
        <w:spacing w:line="360" w:lineRule="auto"/>
        <w:jc w:val="both"/>
        <w:rPr>
          <w:rFonts w:ascii="Corbel" w:hAnsi="Corbel"/>
          <w:sz w:val="22"/>
          <w:szCs w:val="22"/>
        </w:rPr>
      </w:pPr>
    </w:p>
    <w:p w:rsidR="001C15DB" w:rsidRPr="000E4ECD" w:rsidRDefault="00DA6B3D" w:rsidP="00BE5D18">
      <w:pPr>
        <w:spacing w:line="360" w:lineRule="auto"/>
        <w:jc w:val="both"/>
        <w:rPr>
          <w:rFonts w:ascii="Corbel" w:hAnsi="Corbel"/>
          <w:sz w:val="22"/>
          <w:szCs w:val="22"/>
        </w:rPr>
      </w:pPr>
      <w:r w:rsidRPr="000E4ECD">
        <w:rPr>
          <w:rFonts w:ascii="Corbel" w:hAnsi="Corbel"/>
          <w:sz w:val="22"/>
          <w:szCs w:val="22"/>
        </w:rPr>
        <w:t>C</w:t>
      </w:r>
      <w:r w:rsidR="006D49ED" w:rsidRPr="000E4ECD">
        <w:rPr>
          <w:rFonts w:ascii="Corbel" w:hAnsi="Corbel"/>
          <w:sz w:val="22"/>
          <w:szCs w:val="22"/>
        </w:rPr>
        <w:t>riterion</w:t>
      </w:r>
      <w:r w:rsidR="001C15DB" w:rsidRPr="000E4ECD">
        <w:rPr>
          <w:rFonts w:ascii="Corbel" w:hAnsi="Corbel"/>
          <w:sz w:val="22"/>
          <w:szCs w:val="22"/>
        </w:rPr>
        <w:t>:</w:t>
      </w:r>
      <w:r w:rsidR="001C15DB" w:rsidRPr="000E4ECD">
        <w:rPr>
          <w:rFonts w:ascii="Corbel" w:hAnsi="Corbel"/>
          <w:sz w:val="22"/>
          <w:szCs w:val="22"/>
        </w:rPr>
        <w:tab/>
      </w:r>
      <w:r w:rsidR="001C15DB" w:rsidRPr="000E4ECD">
        <w:rPr>
          <w:rFonts w:ascii="Corbel" w:hAnsi="Corbel"/>
          <w:sz w:val="22"/>
          <w:szCs w:val="22"/>
        </w:rPr>
        <w:tab/>
      </w:r>
      <w:r w:rsidR="001C15DB" w:rsidRPr="000E4ECD">
        <w:rPr>
          <w:rFonts w:ascii="Corbel" w:hAnsi="Corbel"/>
          <w:sz w:val="22"/>
          <w:szCs w:val="22"/>
        </w:rPr>
        <w:tab/>
      </w:r>
      <w:r w:rsidR="006D49ED" w:rsidRPr="000E4ECD">
        <w:rPr>
          <w:rFonts w:ascii="Corbel" w:hAnsi="Corbel"/>
          <w:sz w:val="22"/>
          <w:szCs w:val="22"/>
        </w:rPr>
        <w:t>Limits for the value</w:t>
      </w:r>
      <w:r w:rsidR="001C15DB" w:rsidRPr="000E4ECD">
        <w:rPr>
          <w:rFonts w:ascii="Corbel" w:hAnsi="Corbel"/>
          <w:sz w:val="22"/>
          <w:szCs w:val="22"/>
        </w:rPr>
        <w:t>:</w:t>
      </w:r>
    </w:p>
    <w:p w:rsidR="001C15DB" w:rsidRPr="000E4ECD" w:rsidRDefault="00BE5D18" w:rsidP="00BE5D18">
      <w:pPr>
        <w:spacing w:line="360" w:lineRule="auto"/>
        <w:jc w:val="both"/>
        <w:rPr>
          <w:rFonts w:ascii="Corbel" w:hAnsi="Corbel"/>
          <w:sz w:val="22"/>
          <w:szCs w:val="22"/>
          <w:lang w:val="de-DE"/>
        </w:rPr>
      </w:pPr>
      <w:r w:rsidRPr="000E4ECD">
        <w:rPr>
          <w:rFonts w:ascii="Corbel" w:hAnsi="Corbel"/>
          <w:sz w:val="22"/>
          <w:szCs w:val="22"/>
          <w:lang w:val="de-DE"/>
        </w:rPr>
        <w:t>……………………………………….</w:t>
      </w:r>
      <w:r w:rsidRPr="000E4ECD">
        <w:rPr>
          <w:rFonts w:ascii="Corbel" w:hAnsi="Corbel"/>
          <w:sz w:val="22"/>
          <w:szCs w:val="22"/>
          <w:lang w:val="de-DE"/>
        </w:rPr>
        <w:tab/>
      </w:r>
      <w:r w:rsidR="001C15DB" w:rsidRPr="000E4ECD">
        <w:rPr>
          <w:rFonts w:ascii="Corbel" w:hAnsi="Corbel"/>
          <w:sz w:val="22"/>
          <w:szCs w:val="22"/>
          <w:lang w:val="de-DE"/>
        </w:rPr>
        <w:t>Minimum/Maximum: …………………………………………………….</w:t>
      </w:r>
    </w:p>
    <w:p w:rsidR="001C15DB" w:rsidRPr="000E4ECD" w:rsidRDefault="001C15DB" w:rsidP="00BE5D18">
      <w:pPr>
        <w:spacing w:line="360" w:lineRule="auto"/>
        <w:jc w:val="both"/>
        <w:rPr>
          <w:rFonts w:ascii="Corbel" w:hAnsi="Corbel"/>
          <w:sz w:val="22"/>
          <w:szCs w:val="22"/>
          <w:lang w:val="de-DE"/>
        </w:rPr>
      </w:pPr>
      <w:r w:rsidRPr="000E4ECD">
        <w:rPr>
          <w:rFonts w:ascii="Corbel" w:hAnsi="Corbel"/>
          <w:sz w:val="22"/>
          <w:szCs w:val="22"/>
          <w:lang w:val="de-DE"/>
        </w:rPr>
        <w:t>……………………………………….</w:t>
      </w:r>
      <w:r w:rsidRPr="000E4ECD">
        <w:rPr>
          <w:rFonts w:ascii="Corbel" w:hAnsi="Corbel"/>
          <w:sz w:val="22"/>
          <w:szCs w:val="22"/>
          <w:lang w:val="de-DE"/>
        </w:rPr>
        <w:tab/>
        <w:t>Minimum/Maximum: …………………………………………………….</w:t>
      </w:r>
    </w:p>
    <w:p w:rsidR="001C15DB" w:rsidRPr="000E4ECD" w:rsidRDefault="001C15DB" w:rsidP="00BE5D18">
      <w:pPr>
        <w:spacing w:line="360" w:lineRule="auto"/>
        <w:jc w:val="both"/>
        <w:rPr>
          <w:rFonts w:ascii="Corbel" w:hAnsi="Corbel"/>
          <w:sz w:val="22"/>
          <w:szCs w:val="22"/>
          <w:lang w:val="de-DE"/>
        </w:rPr>
      </w:pPr>
      <w:r w:rsidRPr="000E4ECD">
        <w:rPr>
          <w:rFonts w:ascii="Corbel" w:hAnsi="Corbel"/>
          <w:sz w:val="22"/>
          <w:szCs w:val="22"/>
          <w:lang w:val="de-DE"/>
        </w:rPr>
        <w:t>……………………………………….</w:t>
      </w:r>
      <w:r w:rsidRPr="000E4ECD">
        <w:rPr>
          <w:rFonts w:ascii="Corbel" w:hAnsi="Corbel"/>
          <w:sz w:val="22"/>
          <w:szCs w:val="22"/>
          <w:lang w:val="de-DE"/>
        </w:rPr>
        <w:tab/>
        <w:t>Minimum/Maximum: …………………………………………………….</w:t>
      </w:r>
    </w:p>
    <w:p w:rsidR="001C15DB" w:rsidRPr="000E4ECD" w:rsidRDefault="001C15DB" w:rsidP="00BE5D18">
      <w:pPr>
        <w:spacing w:line="360" w:lineRule="auto"/>
        <w:jc w:val="both"/>
        <w:rPr>
          <w:rFonts w:ascii="Corbel" w:hAnsi="Corbel"/>
          <w:sz w:val="22"/>
          <w:szCs w:val="22"/>
          <w:lang w:val="de-DE"/>
        </w:rPr>
      </w:pPr>
    </w:p>
    <w:p w:rsidR="001C15DB" w:rsidRPr="000E4ECD" w:rsidRDefault="006D49ED" w:rsidP="00BE5D18">
      <w:pPr>
        <w:spacing w:line="360" w:lineRule="auto"/>
        <w:jc w:val="both"/>
        <w:rPr>
          <w:rFonts w:ascii="Corbel" w:hAnsi="Corbel"/>
          <w:sz w:val="22"/>
          <w:szCs w:val="22"/>
        </w:rPr>
      </w:pPr>
      <w:r w:rsidRPr="000E4ECD">
        <w:rPr>
          <w:rFonts w:ascii="Corbel" w:hAnsi="Corbel"/>
          <w:sz w:val="22"/>
          <w:szCs w:val="22"/>
        </w:rPr>
        <w:t>If the water satisfies these values it is considered appropriate for swimming</w:t>
      </w:r>
      <w:r w:rsidR="001C15DB" w:rsidRPr="000E4ECD">
        <w:rPr>
          <w:rFonts w:ascii="Corbel" w:hAnsi="Corbel"/>
          <w:sz w:val="22"/>
          <w:szCs w:val="22"/>
        </w:rPr>
        <w:t>.</w:t>
      </w:r>
    </w:p>
    <w:p w:rsidR="001C15DB" w:rsidRPr="000E4ECD" w:rsidRDefault="001C15DB" w:rsidP="00BE5D18">
      <w:pPr>
        <w:spacing w:line="360" w:lineRule="auto"/>
        <w:jc w:val="both"/>
        <w:rPr>
          <w:rFonts w:ascii="Corbel" w:hAnsi="Corbel"/>
          <w:sz w:val="22"/>
          <w:szCs w:val="22"/>
        </w:rPr>
      </w:pPr>
      <w:r w:rsidRPr="000E4ECD">
        <w:rPr>
          <w:rFonts w:ascii="Corbel" w:hAnsi="Corbel"/>
          <w:sz w:val="22"/>
          <w:szCs w:val="22"/>
        </w:rPr>
        <w:t>A.</w:t>
      </w:r>
      <w:r w:rsidRPr="000E4ECD">
        <w:rPr>
          <w:rFonts w:ascii="Corbel" w:hAnsi="Corbel"/>
          <w:sz w:val="22"/>
          <w:szCs w:val="22"/>
        </w:rPr>
        <w:tab/>
      </w:r>
      <w:r w:rsidR="006D49ED" w:rsidRPr="000E4ECD">
        <w:rPr>
          <w:rFonts w:ascii="Corbel" w:hAnsi="Corbel"/>
          <w:sz w:val="22"/>
          <w:szCs w:val="22"/>
        </w:rPr>
        <w:t>Does your water meet these demands</w:t>
      </w:r>
      <w:r w:rsidRPr="000E4ECD">
        <w:rPr>
          <w:rFonts w:ascii="Corbel" w:hAnsi="Corbel"/>
          <w:sz w:val="22"/>
          <w:szCs w:val="22"/>
        </w:rPr>
        <w:t>?</w:t>
      </w:r>
    </w:p>
    <w:p w:rsidR="001C15DB" w:rsidRPr="000E4ECD" w:rsidRDefault="006D49ED" w:rsidP="00BE5D18">
      <w:pPr>
        <w:spacing w:line="360" w:lineRule="auto"/>
        <w:ind w:firstLine="720"/>
        <w:jc w:val="both"/>
        <w:rPr>
          <w:rFonts w:ascii="Corbel" w:hAnsi="Corbel"/>
          <w:sz w:val="22"/>
          <w:szCs w:val="22"/>
        </w:rPr>
      </w:pPr>
      <w:r w:rsidRPr="000E4ECD">
        <w:rPr>
          <w:rFonts w:ascii="Corbel" w:hAnsi="Corbel"/>
          <w:sz w:val="22"/>
          <w:szCs w:val="22"/>
        </w:rPr>
        <w:t>Yes/No</w:t>
      </w:r>
    </w:p>
    <w:p w:rsidR="00FA796A" w:rsidRPr="000E4ECD" w:rsidRDefault="006D49ED" w:rsidP="00BE5D18">
      <w:pPr>
        <w:spacing w:line="360" w:lineRule="auto"/>
        <w:ind w:left="720"/>
        <w:rPr>
          <w:rFonts w:ascii="Corbel" w:hAnsi="Corbel"/>
          <w:sz w:val="22"/>
          <w:szCs w:val="22"/>
        </w:rPr>
      </w:pPr>
      <w:r w:rsidRPr="000E4ECD">
        <w:rPr>
          <w:rFonts w:ascii="Corbel" w:hAnsi="Corbel"/>
          <w:sz w:val="22"/>
          <w:szCs w:val="22"/>
        </w:rPr>
        <w:t>I am sure</w:t>
      </w:r>
      <w:r w:rsidR="001C15DB" w:rsidRPr="000E4ECD">
        <w:rPr>
          <w:rFonts w:ascii="Corbel" w:hAnsi="Corbel"/>
          <w:sz w:val="22"/>
          <w:szCs w:val="22"/>
        </w:rPr>
        <w:t xml:space="preserve"> / </w:t>
      </w:r>
      <w:r w:rsidRPr="000E4ECD">
        <w:rPr>
          <w:rFonts w:ascii="Corbel" w:hAnsi="Corbel"/>
          <w:sz w:val="22"/>
          <w:szCs w:val="22"/>
        </w:rPr>
        <w:t>unsure</w:t>
      </w:r>
      <w:r w:rsidR="00C87C8E" w:rsidRPr="000E4ECD">
        <w:rPr>
          <w:rFonts w:ascii="Corbel" w:hAnsi="Corbel"/>
          <w:sz w:val="22"/>
          <w:szCs w:val="22"/>
        </w:rPr>
        <w:t xml:space="preserve"> of this</w:t>
      </w:r>
      <w:r w:rsidR="00BE5D18" w:rsidRPr="000E4ECD">
        <w:rPr>
          <w:rFonts w:ascii="Corbel" w:hAnsi="Corbel"/>
          <w:sz w:val="22"/>
          <w:szCs w:val="22"/>
        </w:rPr>
        <w:t xml:space="preserve"> </w:t>
      </w:r>
    </w:p>
    <w:p w:rsidR="001C15DB" w:rsidRPr="000E4ECD" w:rsidRDefault="00BE5D18" w:rsidP="00BE5D18">
      <w:pPr>
        <w:spacing w:line="360" w:lineRule="auto"/>
        <w:ind w:left="720"/>
        <w:rPr>
          <w:rFonts w:ascii="Corbel" w:hAnsi="Corbel"/>
          <w:sz w:val="22"/>
          <w:szCs w:val="22"/>
        </w:rPr>
      </w:pPr>
      <w:r w:rsidRPr="000E4ECD">
        <w:rPr>
          <w:rFonts w:ascii="Corbel" w:hAnsi="Corbel"/>
          <w:sz w:val="22"/>
          <w:szCs w:val="22"/>
        </w:rPr>
        <w:t>b</w:t>
      </w:r>
      <w:r w:rsidR="00184916" w:rsidRPr="000E4ECD">
        <w:rPr>
          <w:rFonts w:ascii="Corbel" w:hAnsi="Corbel"/>
          <w:sz w:val="22"/>
          <w:szCs w:val="22"/>
        </w:rPr>
        <w:t>e</w:t>
      </w:r>
      <w:r w:rsidR="006D49ED" w:rsidRPr="000E4ECD">
        <w:rPr>
          <w:rFonts w:ascii="Corbel" w:hAnsi="Corbel"/>
          <w:sz w:val="22"/>
          <w:szCs w:val="22"/>
        </w:rPr>
        <w:t>cause</w:t>
      </w:r>
      <w:r w:rsidR="001C15DB" w:rsidRPr="000E4ECD">
        <w:rPr>
          <w:rFonts w:ascii="Corbel" w:hAnsi="Corbel"/>
          <w:sz w:val="22"/>
          <w:szCs w:val="22"/>
        </w:rPr>
        <w:t xml:space="preserve"> ……………………………………………………………………………..</w:t>
      </w:r>
    </w:p>
    <w:p w:rsidR="00184916" w:rsidRPr="000E4ECD" w:rsidRDefault="00184916" w:rsidP="00BE5D18">
      <w:pPr>
        <w:spacing w:line="360" w:lineRule="auto"/>
        <w:ind w:left="720"/>
        <w:rPr>
          <w:rFonts w:ascii="Corbel" w:hAnsi="Corbel"/>
          <w:sz w:val="22"/>
          <w:szCs w:val="22"/>
        </w:rPr>
      </w:pPr>
    </w:p>
    <w:p w:rsidR="00184916" w:rsidRPr="000E4ECD" w:rsidRDefault="00184916" w:rsidP="00BE5D18">
      <w:pPr>
        <w:spacing w:line="360" w:lineRule="auto"/>
        <w:ind w:left="720"/>
        <w:rPr>
          <w:rFonts w:ascii="Corbel" w:hAnsi="Corbel"/>
          <w:sz w:val="22"/>
          <w:szCs w:val="22"/>
        </w:rPr>
      </w:pPr>
    </w:p>
    <w:p w:rsidR="001C15DB" w:rsidRPr="000E4ECD" w:rsidRDefault="001C15DB" w:rsidP="00BE5D18">
      <w:pPr>
        <w:spacing w:line="360" w:lineRule="auto"/>
        <w:ind w:left="720" w:hanging="720"/>
        <w:jc w:val="both"/>
        <w:rPr>
          <w:rFonts w:ascii="Corbel" w:hAnsi="Corbel"/>
          <w:sz w:val="22"/>
          <w:szCs w:val="22"/>
        </w:rPr>
      </w:pPr>
      <w:r w:rsidRPr="000E4ECD">
        <w:rPr>
          <w:rFonts w:ascii="Corbel" w:hAnsi="Corbel"/>
          <w:sz w:val="22"/>
          <w:szCs w:val="22"/>
        </w:rPr>
        <w:t>B.</w:t>
      </w:r>
      <w:r w:rsidRPr="000E4ECD">
        <w:rPr>
          <w:rFonts w:ascii="Corbel" w:hAnsi="Corbel"/>
          <w:sz w:val="22"/>
          <w:szCs w:val="22"/>
        </w:rPr>
        <w:tab/>
      </w:r>
      <w:r w:rsidR="00DA6B3D" w:rsidRPr="000E4ECD">
        <w:rPr>
          <w:rFonts w:ascii="Corbel" w:hAnsi="Corbel"/>
          <w:sz w:val="22"/>
          <w:szCs w:val="22"/>
          <w:lang w:val="en-GB"/>
        </w:rPr>
        <w:t>If the water did meet the values above, would you trust it and swim in it?</w:t>
      </w:r>
    </w:p>
    <w:p w:rsidR="00FA796A" w:rsidRPr="000E4ECD" w:rsidRDefault="00B16827" w:rsidP="00BE5D18">
      <w:pPr>
        <w:spacing w:line="360" w:lineRule="auto"/>
        <w:ind w:left="720"/>
        <w:rPr>
          <w:rFonts w:ascii="Corbel" w:hAnsi="Corbel"/>
          <w:sz w:val="22"/>
          <w:szCs w:val="22"/>
        </w:rPr>
      </w:pPr>
      <w:r w:rsidRPr="000E4ECD">
        <w:rPr>
          <w:rFonts w:ascii="Corbel" w:hAnsi="Corbel"/>
          <w:sz w:val="22"/>
          <w:szCs w:val="22"/>
        </w:rPr>
        <w:t xml:space="preserve">I would </w:t>
      </w:r>
      <w:r w:rsidR="001C15DB" w:rsidRPr="000E4ECD">
        <w:rPr>
          <w:rFonts w:ascii="Corbel" w:hAnsi="Corbel"/>
          <w:sz w:val="22"/>
          <w:szCs w:val="22"/>
        </w:rPr>
        <w:t xml:space="preserve">/ </w:t>
      </w:r>
      <w:r w:rsidRPr="000E4ECD">
        <w:rPr>
          <w:rFonts w:ascii="Corbel" w:hAnsi="Corbel"/>
          <w:sz w:val="22"/>
          <w:szCs w:val="22"/>
        </w:rPr>
        <w:t>would not trust it</w:t>
      </w:r>
      <w:r w:rsidR="00FA796A" w:rsidRPr="000E4ECD">
        <w:rPr>
          <w:rFonts w:ascii="Corbel" w:hAnsi="Corbel"/>
          <w:sz w:val="22"/>
          <w:szCs w:val="22"/>
        </w:rPr>
        <w:t xml:space="preserve">  </w:t>
      </w:r>
    </w:p>
    <w:p w:rsidR="001C15DB" w:rsidRPr="000E4ECD" w:rsidRDefault="00B16827" w:rsidP="00BE5D18">
      <w:pPr>
        <w:spacing w:line="360" w:lineRule="auto"/>
        <w:ind w:left="720"/>
        <w:rPr>
          <w:rFonts w:ascii="Corbel" w:hAnsi="Corbel"/>
          <w:sz w:val="22"/>
          <w:szCs w:val="22"/>
        </w:rPr>
      </w:pPr>
      <w:r w:rsidRPr="000E4ECD">
        <w:rPr>
          <w:rFonts w:ascii="Corbel" w:hAnsi="Corbel"/>
          <w:sz w:val="22"/>
          <w:szCs w:val="22"/>
        </w:rPr>
        <w:t>b</w:t>
      </w:r>
      <w:r w:rsidR="00822D2A" w:rsidRPr="000E4ECD">
        <w:rPr>
          <w:rFonts w:ascii="Corbel" w:hAnsi="Corbel"/>
          <w:sz w:val="22"/>
          <w:szCs w:val="22"/>
        </w:rPr>
        <w:t>e</w:t>
      </w:r>
      <w:r w:rsidRPr="000E4ECD">
        <w:rPr>
          <w:rFonts w:ascii="Corbel" w:hAnsi="Corbel"/>
          <w:sz w:val="22"/>
          <w:szCs w:val="22"/>
        </w:rPr>
        <w:t>cause</w:t>
      </w:r>
      <w:r w:rsidR="001C15DB" w:rsidRPr="000E4ECD">
        <w:rPr>
          <w:rFonts w:ascii="Corbel" w:hAnsi="Corbel"/>
          <w:sz w:val="22"/>
          <w:szCs w:val="22"/>
        </w:rPr>
        <w:t xml:space="preserve"> …………………………………...……………………………………</w:t>
      </w:r>
    </w:p>
    <w:p w:rsidR="001C15DB" w:rsidRPr="000E4ECD" w:rsidRDefault="001C15DB" w:rsidP="00BE5D18">
      <w:pPr>
        <w:spacing w:line="360" w:lineRule="auto"/>
        <w:jc w:val="both"/>
        <w:rPr>
          <w:rFonts w:ascii="Corbel" w:hAnsi="Corbel"/>
          <w:color w:val="548DD4"/>
        </w:rPr>
      </w:pPr>
    </w:p>
    <w:p w:rsidR="001C15DB" w:rsidRPr="000E4ECD" w:rsidRDefault="00055FEE" w:rsidP="00EC0D44">
      <w:pPr>
        <w:spacing w:after="120"/>
        <w:rPr>
          <w:rFonts w:ascii="Corbel" w:eastAsia="Times New Roman" w:hAnsi="Corbel"/>
          <w:b/>
          <w:bCs/>
          <w:color w:val="000000"/>
          <w:sz w:val="22"/>
          <w:szCs w:val="22"/>
        </w:rPr>
      </w:pPr>
      <w:r w:rsidRPr="000E4ECD">
        <w:rPr>
          <w:rFonts w:ascii="Corbel" w:hAnsi="Corbel"/>
          <w:color w:val="548DD4"/>
        </w:rPr>
        <w:br w:type="page"/>
      </w:r>
      <w:r w:rsidR="001361F5">
        <w:rPr>
          <w:rFonts w:ascii="Corbel" w:hAnsi="Corbel" w:cs="Arial"/>
          <w:noProof/>
          <w:color w:val="000000"/>
          <w:sz w:val="22"/>
          <w:szCs w:val="22"/>
          <w:lang w:val="nl-NL" w:eastAsia="nl-NL"/>
        </w:rPr>
        <w:lastRenderedPageBreak/>
        <mc:AlternateContent>
          <mc:Choice Requires="wps">
            <w:drawing>
              <wp:anchor distT="0" distB="0" distL="114300" distR="114300" simplePos="0" relativeHeight="251661312" behindDoc="1" locked="0" layoutInCell="1" allowOverlap="1">
                <wp:simplePos x="0" y="0"/>
                <wp:positionH relativeFrom="column">
                  <wp:posOffset>-47625</wp:posOffset>
                </wp:positionH>
                <wp:positionV relativeFrom="paragraph">
                  <wp:posOffset>-38100</wp:posOffset>
                </wp:positionV>
                <wp:extent cx="5591175" cy="3514725"/>
                <wp:effectExtent l="9525" t="9525" r="9525" b="9525"/>
                <wp:wrapNone/>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1175" cy="3514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75pt;margin-top:-3pt;width:440.25pt;height:27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"/>
            </w:pict>
          </mc:Fallback>
        </mc:AlternateContent>
      </w:r>
      <w:r w:rsidRPr="000E4ECD">
        <w:rPr>
          <w:rFonts w:ascii="Corbel" w:eastAsia="Times New Roman" w:hAnsi="Corbel"/>
          <w:b/>
          <w:bCs/>
          <w:color w:val="000000"/>
          <w:sz w:val="22"/>
          <w:szCs w:val="22"/>
        </w:rPr>
        <w:t>Worksheet</w:t>
      </w:r>
      <w:r w:rsidR="001C15DB" w:rsidRPr="000E4ECD">
        <w:rPr>
          <w:rFonts w:ascii="Corbel" w:eastAsia="Times New Roman" w:hAnsi="Corbel"/>
          <w:b/>
          <w:bCs/>
          <w:color w:val="000000"/>
          <w:sz w:val="22"/>
          <w:szCs w:val="22"/>
        </w:rPr>
        <w:t xml:space="preserve"> </w:t>
      </w:r>
      <w:r w:rsidRPr="000E4ECD">
        <w:rPr>
          <w:rFonts w:ascii="Corbel" w:eastAsia="Times New Roman" w:hAnsi="Corbel"/>
          <w:b/>
          <w:bCs/>
          <w:color w:val="000000"/>
          <w:sz w:val="22"/>
          <w:szCs w:val="22"/>
        </w:rPr>
        <w:t>3</w:t>
      </w:r>
      <w:r w:rsidR="001C15DB" w:rsidRPr="000E4ECD">
        <w:rPr>
          <w:rFonts w:ascii="Corbel" w:eastAsia="Times New Roman" w:hAnsi="Corbel"/>
          <w:b/>
          <w:bCs/>
          <w:color w:val="000000"/>
          <w:sz w:val="22"/>
          <w:szCs w:val="22"/>
        </w:rPr>
        <w:t>.</w:t>
      </w:r>
      <w:r w:rsidRPr="000E4ECD">
        <w:rPr>
          <w:rFonts w:ascii="Corbel" w:eastAsia="Times New Roman" w:hAnsi="Corbel"/>
          <w:b/>
          <w:bCs/>
          <w:color w:val="000000"/>
          <w:sz w:val="22"/>
          <w:szCs w:val="22"/>
        </w:rPr>
        <w:t>3</w:t>
      </w:r>
      <w:r w:rsidR="00184916" w:rsidRPr="000E4ECD">
        <w:rPr>
          <w:rFonts w:ascii="Corbel" w:eastAsia="Times New Roman" w:hAnsi="Corbel"/>
          <w:b/>
          <w:bCs/>
          <w:color w:val="000000"/>
          <w:sz w:val="22"/>
          <w:szCs w:val="22"/>
        </w:rPr>
        <w:t xml:space="preserve">: </w:t>
      </w:r>
      <w:r w:rsidR="00B16827" w:rsidRPr="000E4ECD">
        <w:rPr>
          <w:rFonts w:ascii="Corbel" w:eastAsia="Times New Roman" w:hAnsi="Corbel"/>
          <w:b/>
          <w:bCs/>
          <w:color w:val="000000"/>
          <w:sz w:val="22"/>
          <w:szCs w:val="22"/>
        </w:rPr>
        <w:t xml:space="preserve">The </w:t>
      </w:r>
      <w:r w:rsidR="001C15DB" w:rsidRPr="000E4ECD">
        <w:rPr>
          <w:rFonts w:ascii="Corbel" w:eastAsia="Times New Roman" w:hAnsi="Corbel"/>
          <w:b/>
          <w:bCs/>
          <w:color w:val="000000"/>
          <w:sz w:val="22"/>
          <w:szCs w:val="22"/>
        </w:rPr>
        <w:t xml:space="preserve">parameters </w:t>
      </w:r>
      <w:r w:rsidR="00B16827" w:rsidRPr="000E4ECD">
        <w:rPr>
          <w:rFonts w:ascii="Corbel" w:eastAsia="Times New Roman" w:hAnsi="Corbel"/>
          <w:b/>
          <w:bCs/>
          <w:color w:val="000000"/>
          <w:sz w:val="22"/>
          <w:szCs w:val="22"/>
        </w:rPr>
        <w:t>that are normally tested</w:t>
      </w:r>
    </w:p>
    <w:p w:rsidR="00DA6B3D" w:rsidRPr="000E4ECD" w:rsidRDefault="00DA6B3D" w:rsidP="00DA6B3D">
      <w:pPr>
        <w:suppressAutoHyphens/>
        <w:spacing w:line="360" w:lineRule="auto"/>
        <w:jc w:val="both"/>
        <w:rPr>
          <w:rStyle w:val="longtext1"/>
          <w:rFonts w:ascii="Corbel" w:hAnsi="Corbel"/>
          <w:lang w:val="en-GB"/>
        </w:rPr>
      </w:pPr>
      <w:r w:rsidRPr="000E4ECD">
        <w:rPr>
          <w:rStyle w:val="longtext1"/>
          <w:rFonts w:ascii="Corbel" w:hAnsi="Corbel" w:cs="Arial"/>
          <w:color w:val="000000"/>
          <w:sz w:val="22"/>
          <w:szCs w:val="22"/>
          <w:shd w:val="clear" w:color="auto" w:fill="FFFFFF"/>
          <w:lang w:val="en-GB"/>
        </w:rPr>
        <w:t>Why are these criteria included in the Blue Flag criteria and how should the norms for these parameters be determined?</w:t>
      </w:r>
    </w:p>
    <w:p w:rsidR="00BE5D18" w:rsidRPr="000E4ECD" w:rsidRDefault="001E31F1" w:rsidP="00DA6B3D">
      <w:pPr>
        <w:suppressAutoHyphens/>
        <w:spacing w:line="360" w:lineRule="auto"/>
        <w:jc w:val="both"/>
        <w:rPr>
          <w:rFonts w:ascii="Corbel" w:hAnsi="Corbel"/>
          <w:sz w:val="20"/>
          <w:szCs w:val="20"/>
          <w:lang w:val="en-GB"/>
        </w:rPr>
      </w:pPr>
      <w:r w:rsidRPr="000E4ECD">
        <w:rPr>
          <w:rStyle w:val="longtext1"/>
          <w:rFonts w:ascii="Corbel" w:hAnsi="Corbel" w:cs="Arial"/>
          <w:color w:val="000000"/>
          <w:sz w:val="22"/>
          <w:szCs w:val="22"/>
          <w:shd w:val="clear" w:color="auto" w:fill="FFFFFF"/>
        </w:rPr>
        <w:t xml:space="preserve">Together with your group, you will now examine why these </w:t>
      </w:r>
      <w:r w:rsidR="001C15DB" w:rsidRPr="000E4ECD">
        <w:rPr>
          <w:rStyle w:val="longtext1"/>
          <w:rFonts w:ascii="Corbel" w:hAnsi="Corbel" w:cs="Arial"/>
          <w:color w:val="000000"/>
          <w:sz w:val="22"/>
          <w:szCs w:val="22"/>
          <w:shd w:val="clear" w:color="auto" w:fill="FFFFFF"/>
        </w:rPr>
        <w:t xml:space="preserve">parameters </w:t>
      </w:r>
      <w:r w:rsidRPr="000E4ECD">
        <w:rPr>
          <w:rStyle w:val="longtext1"/>
          <w:rFonts w:ascii="Corbel" w:hAnsi="Corbel" w:cs="Arial"/>
          <w:color w:val="000000"/>
          <w:sz w:val="22"/>
          <w:szCs w:val="22"/>
          <w:shd w:val="clear" w:color="auto" w:fill="FFFFFF"/>
        </w:rPr>
        <w:t xml:space="preserve">are usually </w:t>
      </w:r>
      <w:r w:rsidR="00DA6B3D" w:rsidRPr="000E4ECD">
        <w:rPr>
          <w:rStyle w:val="longtext1"/>
          <w:rFonts w:ascii="Corbel" w:hAnsi="Corbel" w:cs="Arial"/>
          <w:color w:val="000000"/>
          <w:sz w:val="22"/>
          <w:szCs w:val="22"/>
          <w:shd w:val="clear" w:color="auto" w:fill="FFFFFF"/>
          <w:lang w:val="en-GB"/>
        </w:rPr>
        <w:t>tested for Blue Flag status and how the norms are established for each of these parameters</w:t>
      </w:r>
      <w:r w:rsidR="00C87C8E" w:rsidRPr="000E4ECD">
        <w:rPr>
          <w:rStyle w:val="longtext1"/>
          <w:rFonts w:ascii="Corbel" w:hAnsi="Corbel" w:cs="Arial"/>
          <w:color w:val="000000"/>
          <w:sz w:val="22"/>
          <w:szCs w:val="22"/>
          <w:shd w:val="clear" w:color="auto" w:fill="FFFFFF"/>
        </w:rPr>
        <w:t xml:space="preserve">. </w:t>
      </w:r>
      <w:r w:rsidR="00DA6B3D" w:rsidRPr="000E4ECD">
        <w:rPr>
          <w:rStyle w:val="longtext1"/>
          <w:rFonts w:ascii="Corbel" w:hAnsi="Corbel" w:cs="Arial"/>
          <w:color w:val="000000"/>
          <w:sz w:val="22"/>
          <w:szCs w:val="22"/>
          <w:shd w:val="clear" w:color="auto" w:fill="FFFFFF"/>
          <w:lang w:val="en-GB"/>
        </w:rPr>
        <w:t xml:space="preserve">For </w:t>
      </w:r>
      <w:r w:rsidR="00DA6B3D" w:rsidRPr="000E4ECD">
        <w:rPr>
          <w:rStyle w:val="longtext1"/>
          <w:rFonts w:ascii="Corbel" w:hAnsi="Corbel" w:cs="Arial"/>
          <w:color w:val="000000"/>
          <w:sz w:val="22"/>
          <w:szCs w:val="22"/>
          <w:lang w:val="en-GB"/>
        </w:rPr>
        <w:t>this activity, use the information sheets provided.</w:t>
      </w:r>
    </w:p>
    <w:p w:rsidR="001C15DB" w:rsidRPr="000E4ECD" w:rsidRDefault="001C15DB" w:rsidP="00BE5D18">
      <w:pPr>
        <w:spacing w:line="360" w:lineRule="auto"/>
        <w:jc w:val="both"/>
        <w:rPr>
          <w:rFonts w:ascii="Corbel" w:hAnsi="Corbel" w:cs="Arial"/>
          <w:sz w:val="22"/>
          <w:szCs w:val="22"/>
        </w:rPr>
      </w:pPr>
      <w:r w:rsidRPr="000E4ECD">
        <w:rPr>
          <w:rFonts w:ascii="Corbel" w:hAnsi="Corbel" w:cs="Arial"/>
          <w:sz w:val="22"/>
          <w:szCs w:val="22"/>
        </w:rPr>
        <w:t>A.</w:t>
      </w:r>
      <w:r w:rsidRPr="000E4ECD">
        <w:rPr>
          <w:rFonts w:ascii="Corbel" w:hAnsi="Corbel" w:cs="Arial"/>
          <w:sz w:val="22"/>
          <w:szCs w:val="22"/>
        </w:rPr>
        <w:tab/>
      </w:r>
      <w:r w:rsidR="00DA6B3D" w:rsidRPr="000E4ECD">
        <w:rPr>
          <w:rFonts w:ascii="Corbel" w:hAnsi="Corbel" w:cs="Arial"/>
          <w:sz w:val="22"/>
          <w:szCs w:val="22"/>
          <w:lang w:val="en-GB"/>
        </w:rPr>
        <w:t>Why is acidity included in the Blue Flag criteria?</w:t>
      </w:r>
    </w:p>
    <w:p w:rsidR="001C15DB" w:rsidRPr="000E4ECD" w:rsidRDefault="001E31F1" w:rsidP="00BE5D18">
      <w:pPr>
        <w:spacing w:line="360" w:lineRule="auto"/>
        <w:ind w:firstLine="720"/>
        <w:jc w:val="both"/>
        <w:rPr>
          <w:rFonts w:ascii="Corbel" w:hAnsi="Corbel" w:cs="Arial"/>
          <w:sz w:val="22"/>
          <w:szCs w:val="22"/>
        </w:rPr>
      </w:pPr>
      <w:r w:rsidRPr="000E4ECD">
        <w:rPr>
          <w:rFonts w:ascii="Corbel" w:hAnsi="Corbel" w:cs="Arial"/>
          <w:sz w:val="22"/>
          <w:szCs w:val="22"/>
        </w:rPr>
        <w:t>B</w:t>
      </w:r>
      <w:r w:rsidR="00BE5D18" w:rsidRPr="000E4ECD">
        <w:rPr>
          <w:rFonts w:ascii="Corbel" w:hAnsi="Corbel" w:cs="Arial"/>
          <w:sz w:val="22"/>
          <w:szCs w:val="22"/>
        </w:rPr>
        <w:t>e</w:t>
      </w:r>
      <w:r w:rsidRPr="000E4ECD">
        <w:rPr>
          <w:rFonts w:ascii="Corbel" w:hAnsi="Corbel" w:cs="Arial"/>
          <w:sz w:val="22"/>
          <w:szCs w:val="22"/>
        </w:rPr>
        <w:t>cause</w:t>
      </w:r>
      <w:r w:rsidR="001C15DB" w:rsidRPr="000E4ECD">
        <w:rPr>
          <w:rFonts w:ascii="Corbel" w:hAnsi="Corbel" w:cs="Arial"/>
          <w:sz w:val="22"/>
          <w:szCs w:val="22"/>
        </w:rPr>
        <w:t>:…………………………………</w:t>
      </w:r>
      <w:r w:rsidR="00BE5D18" w:rsidRPr="000E4ECD">
        <w:rPr>
          <w:rFonts w:ascii="Corbel" w:hAnsi="Corbel" w:cs="Arial"/>
          <w:sz w:val="22"/>
          <w:szCs w:val="22"/>
        </w:rPr>
        <w:t>……………………………………………………………………</w:t>
      </w:r>
    </w:p>
    <w:p w:rsidR="001C15DB" w:rsidRPr="000E4ECD" w:rsidRDefault="001E31F1" w:rsidP="00BE5D18">
      <w:pPr>
        <w:spacing w:line="360" w:lineRule="auto"/>
        <w:ind w:firstLine="720"/>
        <w:jc w:val="both"/>
        <w:rPr>
          <w:rFonts w:ascii="Corbel" w:hAnsi="Corbel" w:cs="Arial"/>
          <w:sz w:val="22"/>
          <w:szCs w:val="22"/>
        </w:rPr>
      </w:pPr>
      <w:r w:rsidRPr="000E4ECD">
        <w:rPr>
          <w:rFonts w:ascii="Corbel" w:hAnsi="Corbel" w:cs="Arial"/>
          <w:sz w:val="22"/>
          <w:szCs w:val="22"/>
        </w:rPr>
        <w:t>Why should the acidity be neutral</w:t>
      </w:r>
      <w:r w:rsidR="001C15DB" w:rsidRPr="000E4ECD">
        <w:rPr>
          <w:rFonts w:ascii="Corbel" w:hAnsi="Corbel" w:cs="Arial"/>
          <w:sz w:val="22"/>
          <w:szCs w:val="22"/>
        </w:rPr>
        <w:t>?</w:t>
      </w:r>
    </w:p>
    <w:p w:rsidR="001C15DB" w:rsidRPr="000E4ECD" w:rsidRDefault="001E31F1" w:rsidP="00BE5D18">
      <w:pPr>
        <w:spacing w:line="360" w:lineRule="auto"/>
        <w:ind w:firstLine="720"/>
        <w:jc w:val="both"/>
        <w:rPr>
          <w:rFonts w:ascii="Corbel" w:hAnsi="Corbel" w:cs="Arial"/>
          <w:sz w:val="22"/>
          <w:szCs w:val="22"/>
        </w:rPr>
      </w:pPr>
      <w:r w:rsidRPr="000E4ECD">
        <w:rPr>
          <w:rFonts w:ascii="Corbel" w:hAnsi="Corbel" w:cs="Arial"/>
          <w:sz w:val="22"/>
          <w:szCs w:val="22"/>
        </w:rPr>
        <w:t>Because</w:t>
      </w:r>
      <w:r w:rsidR="001C15DB" w:rsidRPr="000E4ECD">
        <w:rPr>
          <w:rFonts w:ascii="Corbel" w:hAnsi="Corbel" w:cs="Arial"/>
          <w:sz w:val="22"/>
          <w:szCs w:val="22"/>
        </w:rPr>
        <w:t>:</w:t>
      </w:r>
      <w:r w:rsidRPr="000E4ECD">
        <w:rPr>
          <w:rFonts w:ascii="Corbel" w:hAnsi="Corbel" w:cs="Arial"/>
          <w:sz w:val="22"/>
          <w:szCs w:val="22"/>
        </w:rPr>
        <w:t>.</w:t>
      </w:r>
      <w:r w:rsidR="0034544D" w:rsidRPr="000E4ECD">
        <w:rPr>
          <w:rFonts w:ascii="Corbel" w:hAnsi="Corbel" w:cs="Arial"/>
          <w:sz w:val="22"/>
          <w:szCs w:val="22"/>
        </w:rPr>
        <w:t>..</w:t>
      </w:r>
      <w:r w:rsidR="001C15DB" w:rsidRPr="000E4ECD">
        <w:rPr>
          <w:rFonts w:ascii="Corbel" w:hAnsi="Corbel" w:cs="Arial"/>
          <w:sz w:val="22"/>
          <w:szCs w:val="22"/>
        </w:rPr>
        <w:t>………………………………</w:t>
      </w:r>
      <w:r w:rsidR="00BE5D18" w:rsidRPr="000E4ECD">
        <w:rPr>
          <w:rFonts w:ascii="Corbel" w:hAnsi="Corbel" w:cs="Arial"/>
          <w:sz w:val="22"/>
          <w:szCs w:val="22"/>
        </w:rPr>
        <w:t>……………………………………………………………………</w:t>
      </w:r>
    </w:p>
    <w:p w:rsidR="001C15DB" w:rsidRPr="000E4ECD" w:rsidRDefault="001C15DB" w:rsidP="00BE5D18">
      <w:pPr>
        <w:spacing w:line="360" w:lineRule="auto"/>
        <w:jc w:val="both"/>
        <w:rPr>
          <w:rFonts w:ascii="Corbel" w:hAnsi="Corbel" w:cs="Arial"/>
          <w:sz w:val="22"/>
          <w:szCs w:val="22"/>
        </w:rPr>
      </w:pPr>
    </w:p>
    <w:p w:rsidR="001C15DB" w:rsidRPr="000E4ECD" w:rsidRDefault="001C15DB" w:rsidP="00BE5D18">
      <w:pPr>
        <w:spacing w:line="360" w:lineRule="auto"/>
        <w:ind w:left="720" w:hanging="720"/>
        <w:jc w:val="both"/>
        <w:rPr>
          <w:rFonts w:ascii="Corbel" w:hAnsi="Corbel" w:cs="Arial"/>
          <w:sz w:val="22"/>
          <w:szCs w:val="22"/>
        </w:rPr>
      </w:pPr>
      <w:r w:rsidRPr="000E4ECD">
        <w:rPr>
          <w:rFonts w:ascii="Corbel" w:hAnsi="Corbel" w:cs="Arial"/>
          <w:sz w:val="22"/>
          <w:szCs w:val="22"/>
        </w:rPr>
        <w:t>B.</w:t>
      </w:r>
      <w:r w:rsidRPr="000E4ECD">
        <w:rPr>
          <w:rFonts w:ascii="Corbel" w:hAnsi="Corbel" w:cs="Arial"/>
          <w:sz w:val="22"/>
          <w:szCs w:val="22"/>
        </w:rPr>
        <w:tab/>
      </w:r>
      <w:r w:rsidR="001A23FA" w:rsidRPr="000E4ECD">
        <w:rPr>
          <w:rFonts w:ascii="Corbel" w:hAnsi="Corbel" w:cs="Arial"/>
          <w:sz w:val="22"/>
          <w:szCs w:val="22"/>
        </w:rPr>
        <w:t>Explain the presence and possible values of the other variables that are mentioned in the Blue Flag legislation</w:t>
      </w:r>
      <w:r w:rsidRPr="000E4ECD">
        <w:rPr>
          <w:rStyle w:val="mediumtext1"/>
          <w:rFonts w:ascii="Corbel" w:hAnsi="Corbel" w:cs="Arial"/>
          <w:color w:val="000000"/>
          <w:sz w:val="22"/>
          <w:szCs w:val="22"/>
          <w:shd w:val="clear" w:color="auto" w:fill="FFFFFF"/>
        </w:rPr>
        <w:t>.</w:t>
      </w:r>
    </w:p>
    <w:p w:rsidR="001C15DB" w:rsidRPr="000E4ECD" w:rsidRDefault="001361F5" w:rsidP="00BE5D18">
      <w:pPr>
        <w:spacing w:line="360" w:lineRule="auto"/>
        <w:jc w:val="both"/>
        <w:rPr>
          <w:rFonts w:ascii="Corbel" w:hAnsi="Corbel"/>
          <w:sz w:val="22"/>
          <w:szCs w:val="22"/>
        </w:rPr>
      </w:pPr>
      <w:r>
        <w:rPr>
          <w:rFonts w:ascii="Corbel" w:eastAsia="Times New Roman" w:hAnsi="Corbel"/>
          <w:b/>
          <w:bCs/>
          <w:noProof/>
          <w:color w:val="000000"/>
          <w:sz w:val="22"/>
          <w:szCs w:val="22"/>
          <w:lang w:val="nl-NL" w:eastAsia="nl-NL"/>
        </w:rPr>
        <mc:AlternateContent>
          <mc:Choice Requires="wps">
            <w:drawing>
              <wp:anchor distT="0" distB="0" distL="114300" distR="114300" simplePos="0" relativeHeight="251662336" behindDoc="1" locked="0" layoutInCell="1" allowOverlap="1">
                <wp:simplePos x="0" y="0"/>
                <wp:positionH relativeFrom="column">
                  <wp:posOffset>-47625</wp:posOffset>
                </wp:positionH>
                <wp:positionV relativeFrom="paragraph">
                  <wp:posOffset>198755</wp:posOffset>
                </wp:positionV>
                <wp:extent cx="5591175" cy="4629150"/>
                <wp:effectExtent l="9525" t="8255" r="9525" b="10795"/>
                <wp:wrapNone/>
                <wp:docPr id="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1175" cy="4629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75pt;margin-top:15.65pt;width:440.25pt;height:36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"/>
            </w:pict>
          </mc:Fallback>
        </mc:AlternateContent>
      </w:r>
    </w:p>
    <w:p w:rsidR="001C15DB" w:rsidRPr="000E4ECD" w:rsidRDefault="00184916" w:rsidP="00184916">
      <w:pPr>
        <w:spacing w:after="120" w:line="360" w:lineRule="auto"/>
        <w:jc w:val="both"/>
        <w:rPr>
          <w:rFonts w:ascii="Corbel" w:eastAsia="Times New Roman" w:hAnsi="Corbel"/>
          <w:b/>
          <w:bCs/>
          <w:color w:val="000000"/>
          <w:sz w:val="22"/>
          <w:szCs w:val="22"/>
        </w:rPr>
      </w:pPr>
      <w:r w:rsidRPr="000E4ECD">
        <w:rPr>
          <w:rFonts w:ascii="Corbel" w:eastAsia="Times New Roman" w:hAnsi="Corbel"/>
          <w:b/>
          <w:bCs/>
          <w:color w:val="000000"/>
          <w:sz w:val="22"/>
          <w:szCs w:val="22"/>
        </w:rPr>
        <w:t xml:space="preserve">Task </w:t>
      </w:r>
      <w:r w:rsidR="001C15DB" w:rsidRPr="000E4ECD">
        <w:rPr>
          <w:rFonts w:ascii="Corbel" w:eastAsia="Times New Roman" w:hAnsi="Corbel"/>
          <w:b/>
          <w:bCs/>
          <w:color w:val="000000"/>
          <w:sz w:val="22"/>
          <w:szCs w:val="22"/>
        </w:rPr>
        <w:t>3</w:t>
      </w:r>
      <w:r w:rsidRPr="000E4ECD">
        <w:rPr>
          <w:rFonts w:ascii="Corbel" w:eastAsia="Times New Roman" w:hAnsi="Corbel"/>
          <w:b/>
          <w:bCs/>
          <w:color w:val="000000"/>
          <w:sz w:val="22"/>
          <w:szCs w:val="22"/>
        </w:rPr>
        <w:t xml:space="preserve">.4: </w:t>
      </w:r>
      <w:r w:rsidR="00EE12EA" w:rsidRPr="000E4ECD">
        <w:rPr>
          <w:rFonts w:ascii="Corbel" w:eastAsia="Times New Roman" w:hAnsi="Corbel"/>
          <w:b/>
          <w:bCs/>
          <w:color w:val="000000"/>
          <w:sz w:val="22"/>
          <w:szCs w:val="22"/>
        </w:rPr>
        <w:t>Why are there no other param</w:t>
      </w:r>
      <w:r w:rsidR="00C87C8E" w:rsidRPr="000E4ECD">
        <w:rPr>
          <w:rFonts w:ascii="Corbel" w:eastAsia="Times New Roman" w:hAnsi="Corbel"/>
          <w:b/>
          <w:bCs/>
          <w:color w:val="000000"/>
          <w:sz w:val="22"/>
          <w:szCs w:val="22"/>
        </w:rPr>
        <w:t>e</w:t>
      </w:r>
      <w:r w:rsidR="00EE12EA" w:rsidRPr="000E4ECD">
        <w:rPr>
          <w:rFonts w:ascii="Corbel" w:eastAsia="Times New Roman" w:hAnsi="Corbel"/>
          <w:b/>
          <w:bCs/>
          <w:color w:val="000000"/>
          <w:sz w:val="22"/>
          <w:szCs w:val="22"/>
        </w:rPr>
        <w:t>ters</w:t>
      </w:r>
      <w:r w:rsidR="001C15DB" w:rsidRPr="000E4ECD">
        <w:rPr>
          <w:rFonts w:ascii="Corbel" w:eastAsia="Times New Roman" w:hAnsi="Corbel"/>
          <w:b/>
          <w:bCs/>
          <w:color w:val="000000"/>
          <w:sz w:val="22"/>
          <w:szCs w:val="22"/>
        </w:rPr>
        <w:t>?</w:t>
      </w:r>
    </w:p>
    <w:p w:rsidR="001C15DB" w:rsidRPr="000E4ECD" w:rsidRDefault="00B370A5" w:rsidP="00BE5D18">
      <w:pPr>
        <w:spacing w:line="360" w:lineRule="auto"/>
        <w:jc w:val="both"/>
        <w:rPr>
          <w:rFonts w:ascii="Corbel" w:hAnsi="Corbel" w:cs="Arial"/>
          <w:color w:val="000000"/>
          <w:sz w:val="22"/>
          <w:szCs w:val="22"/>
          <w:shd w:val="clear" w:color="auto" w:fill="FFFFFF"/>
        </w:rPr>
      </w:pPr>
      <w:r w:rsidRPr="000E4ECD">
        <w:rPr>
          <w:rStyle w:val="longtext1"/>
          <w:rFonts w:ascii="Corbel" w:hAnsi="Corbel" w:cs="Arial"/>
          <w:color w:val="000000"/>
          <w:sz w:val="22"/>
          <w:szCs w:val="22"/>
          <w:shd w:val="clear" w:color="auto" w:fill="FFFFFF"/>
        </w:rPr>
        <w:t xml:space="preserve">You have studied the Blue Flag requirements; why certain parameters and norms are reported in it and how the </w:t>
      </w:r>
      <w:r w:rsidR="00DA6B3D" w:rsidRPr="000E4ECD">
        <w:rPr>
          <w:rStyle w:val="longtext1"/>
          <w:rFonts w:ascii="Corbel" w:hAnsi="Corbel" w:cs="Arial"/>
          <w:color w:val="000000"/>
          <w:sz w:val="22"/>
          <w:szCs w:val="22"/>
          <w:shd w:val="clear" w:color="auto" w:fill="FFFFFF"/>
          <w:lang w:val="en-GB"/>
        </w:rPr>
        <w:t>norms have been established. The question is: can we rely on these four crit</w:t>
      </w:r>
      <w:r w:rsidR="00DA6B3D" w:rsidRPr="000E4ECD">
        <w:rPr>
          <w:rStyle w:val="longtext1"/>
          <w:rFonts w:ascii="Corbel" w:hAnsi="Corbel" w:cs="Arial"/>
          <w:color w:val="000000"/>
          <w:sz w:val="22"/>
          <w:szCs w:val="22"/>
          <w:shd w:val="clear" w:color="auto" w:fill="FFFFFF"/>
          <w:lang w:val="en-GB"/>
        </w:rPr>
        <w:t>e</w:t>
      </w:r>
      <w:r w:rsidR="00DA6B3D" w:rsidRPr="000E4ECD">
        <w:rPr>
          <w:rStyle w:val="longtext1"/>
          <w:rFonts w:ascii="Corbel" w:hAnsi="Corbel" w:cs="Arial"/>
          <w:color w:val="000000"/>
          <w:sz w:val="22"/>
          <w:szCs w:val="22"/>
          <w:shd w:val="clear" w:color="auto" w:fill="FFFFFF"/>
          <w:lang w:val="en-GB"/>
        </w:rPr>
        <w:t>ria? Why are just these parameters chosen and no more?</w:t>
      </w:r>
    </w:p>
    <w:p w:rsidR="001C15DB" w:rsidRPr="000E4ECD" w:rsidRDefault="001C15DB" w:rsidP="00BE5D18">
      <w:pPr>
        <w:spacing w:line="360" w:lineRule="auto"/>
        <w:ind w:left="720" w:hanging="720"/>
        <w:jc w:val="both"/>
        <w:rPr>
          <w:rFonts w:ascii="Corbel" w:hAnsi="Corbel"/>
          <w:sz w:val="22"/>
          <w:szCs w:val="22"/>
        </w:rPr>
      </w:pPr>
      <w:r w:rsidRPr="000E4ECD">
        <w:rPr>
          <w:rFonts w:ascii="Corbel" w:hAnsi="Corbel"/>
          <w:sz w:val="22"/>
          <w:szCs w:val="22"/>
        </w:rPr>
        <w:t>A.</w:t>
      </w:r>
      <w:r w:rsidRPr="000E4ECD">
        <w:rPr>
          <w:rFonts w:ascii="Corbel" w:hAnsi="Corbel"/>
          <w:sz w:val="22"/>
          <w:szCs w:val="22"/>
        </w:rPr>
        <w:tab/>
      </w:r>
      <w:r w:rsidR="00B370A5" w:rsidRPr="000E4ECD">
        <w:rPr>
          <w:rStyle w:val="mediumtext1"/>
          <w:rFonts w:ascii="Corbel" w:hAnsi="Corbel" w:cs="Arial"/>
          <w:color w:val="000000"/>
          <w:sz w:val="22"/>
          <w:szCs w:val="22"/>
        </w:rPr>
        <w:t>Why did the</w:t>
      </w:r>
      <w:r w:rsidR="00271A98" w:rsidRPr="000E4ECD">
        <w:rPr>
          <w:rStyle w:val="mediumtext1"/>
          <w:rFonts w:ascii="Corbel" w:hAnsi="Corbel" w:cs="Arial"/>
          <w:color w:val="000000"/>
          <w:sz w:val="22"/>
          <w:szCs w:val="22"/>
        </w:rPr>
        <w:t xml:space="preserve"> Blue Flag</w:t>
      </w:r>
      <w:r w:rsidR="00184916" w:rsidRPr="000E4ECD">
        <w:rPr>
          <w:rStyle w:val="mediumtext1"/>
          <w:rFonts w:ascii="Corbel" w:hAnsi="Corbel" w:cs="Arial"/>
          <w:color w:val="000000"/>
          <w:sz w:val="22"/>
          <w:szCs w:val="22"/>
        </w:rPr>
        <w:t xml:space="preserve"> </w:t>
      </w:r>
      <w:r w:rsidR="00B370A5" w:rsidRPr="000E4ECD">
        <w:rPr>
          <w:rStyle w:val="mediumtext1"/>
          <w:rFonts w:ascii="Corbel" w:hAnsi="Corbel" w:cs="Arial"/>
          <w:color w:val="000000"/>
          <w:sz w:val="22"/>
          <w:szCs w:val="22"/>
        </w:rPr>
        <w:t>legislation</w:t>
      </w:r>
      <w:r w:rsidR="00184916" w:rsidRPr="000E4ECD">
        <w:rPr>
          <w:rStyle w:val="mediumtext1"/>
          <w:rFonts w:ascii="Corbel" w:hAnsi="Corbel" w:cs="Arial"/>
          <w:color w:val="000000"/>
          <w:sz w:val="22"/>
          <w:szCs w:val="22"/>
        </w:rPr>
        <w:t xml:space="preserve"> </w:t>
      </w:r>
      <w:r w:rsidR="00B370A5" w:rsidRPr="000E4ECD">
        <w:rPr>
          <w:rStyle w:val="mediumtext1"/>
          <w:rFonts w:ascii="Corbel" w:hAnsi="Corbel" w:cs="Arial"/>
          <w:color w:val="000000"/>
          <w:sz w:val="22"/>
          <w:szCs w:val="22"/>
        </w:rPr>
        <w:t>only report the parameters mentioned above</w:t>
      </w:r>
      <w:r w:rsidRPr="000E4ECD">
        <w:rPr>
          <w:rStyle w:val="mediumtext1"/>
          <w:rFonts w:ascii="Corbel" w:hAnsi="Corbel" w:cs="Arial"/>
          <w:color w:val="000000"/>
          <w:sz w:val="22"/>
          <w:szCs w:val="22"/>
        </w:rPr>
        <w:t xml:space="preserve"> (</w:t>
      </w:r>
      <w:r w:rsidR="00B370A5" w:rsidRPr="000E4ECD">
        <w:rPr>
          <w:rStyle w:val="mediumtext1"/>
          <w:rFonts w:ascii="Corbel" w:hAnsi="Corbel" w:cs="Arial"/>
          <w:color w:val="000000"/>
          <w:sz w:val="22"/>
          <w:szCs w:val="22"/>
        </w:rPr>
        <w:t>and not for example</w:t>
      </w:r>
      <w:r w:rsidRPr="000E4ECD">
        <w:rPr>
          <w:rStyle w:val="mediumtext1"/>
          <w:rFonts w:ascii="Corbel" w:hAnsi="Corbel" w:cs="Arial"/>
          <w:color w:val="000000"/>
          <w:sz w:val="22"/>
          <w:szCs w:val="22"/>
        </w:rPr>
        <w:t xml:space="preserve">, </w:t>
      </w:r>
      <w:r w:rsidR="00B370A5" w:rsidRPr="000E4ECD">
        <w:rPr>
          <w:rStyle w:val="mediumtext1"/>
          <w:rFonts w:ascii="Corbel" w:hAnsi="Corbel" w:cs="Arial"/>
          <w:color w:val="000000"/>
          <w:sz w:val="22"/>
          <w:szCs w:val="22"/>
        </w:rPr>
        <w:t>the concentration</w:t>
      </w:r>
      <w:r w:rsidR="00C87C8E" w:rsidRPr="000E4ECD">
        <w:rPr>
          <w:rStyle w:val="mediumtext1"/>
          <w:rFonts w:ascii="Corbel" w:hAnsi="Corbel" w:cs="Arial"/>
          <w:color w:val="000000"/>
          <w:sz w:val="22"/>
          <w:szCs w:val="22"/>
        </w:rPr>
        <w:t xml:space="preserve"> of</w:t>
      </w:r>
      <w:r w:rsidRPr="000E4ECD">
        <w:rPr>
          <w:rStyle w:val="mediumtext1"/>
          <w:rFonts w:ascii="Corbel" w:hAnsi="Corbel" w:cs="Arial"/>
          <w:color w:val="000000"/>
          <w:sz w:val="22"/>
          <w:szCs w:val="22"/>
        </w:rPr>
        <w:t xml:space="preserve"> (</w:t>
      </w:r>
      <w:r w:rsidR="00B370A5" w:rsidRPr="000E4ECD">
        <w:rPr>
          <w:rStyle w:val="mediumtext1"/>
          <w:rFonts w:ascii="Corbel" w:hAnsi="Corbel" w:cs="Arial"/>
          <w:color w:val="000000"/>
          <w:sz w:val="22"/>
          <w:szCs w:val="22"/>
        </w:rPr>
        <w:t>very toxic</w:t>
      </w:r>
      <w:r w:rsidRPr="000E4ECD">
        <w:rPr>
          <w:rStyle w:val="mediumtext1"/>
          <w:rFonts w:ascii="Corbel" w:hAnsi="Corbel" w:cs="Arial"/>
          <w:color w:val="000000"/>
          <w:sz w:val="22"/>
          <w:szCs w:val="22"/>
        </w:rPr>
        <w:t xml:space="preserve">) </w:t>
      </w:r>
      <w:r w:rsidR="00B370A5" w:rsidRPr="000E4ECD">
        <w:rPr>
          <w:rStyle w:val="mediumtext1"/>
          <w:rFonts w:ascii="Corbel" w:hAnsi="Corbel" w:cs="Arial"/>
          <w:color w:val="000000"/>
          <w:sz w:val="22"/>
          <w:szCs w:val="22"/>
        </w:rPr>
        <w:t>mercury</w:t>
      </w:r>
      <w:r w:rsidRPr="000E4ECD">
        <w:rPr>
          <w:rStyle w:val="mediumtext1"/>
          <w:rFonts w:ascii="Corbel" w:hAnsi="Corbel" w:cs="Arial"/>
          <w:color w:val="000000"/>
          <w:sz w:val="22"/>
          <w:szCs w:val="22"/>
        </w:rPr>
        <w:t>)?</w:t>
      </w:r>
    </w:p>
    <w:p w:rsidR="00BE5D18" w:rsidRPr="000E4ECD" w:rsidRDefault="00BE5D18" w:rsidP="00BE5D18">
      <w:pPr>
        <w:spacing w:line="360" w:lineRule="auto"/>
        <w:ind w:firstLine="720"/>
        <w:jc w:val="both"/>
        <w:rPr>
          <w:rFonts w:ascii="Corbel" w:hAnsi="Corbel"/>
          <w:sz w:val="22"/>
          <w:szCs w:val="22"/>
        </w:rPr>
      </w:pPr>
    </w:p>
    <w:p w:rsidR="001C15DB" w:rsidRPr="000E4ECD" w:rsidRDefault="001C15DB" w:rsidP="00BE5D18">
      <w:pPr>
        <w:spacing w:line="360" w:lineRule="auto"/>
        <w:ind w:firstLine="720"/>
        <w:jc w:val="both"/>
        <w:rPr>
          <w:rFonts w:ascii="Corbel" w:hAnsi="Corbel"/>
          <w:sz w:val="22"/>
          <w:szCs w:val="22"/>
        </w:rPr>
      </w:pPr>
      <w:r w:rsidRPr="000E4ECD">
        <w:rPr>
          <w:rFonts w:ascii="Corbel" w:hAnsi="Corbel"/>
          <w:sz w:val="22"/>
          <w:szCs w:val="22"/>
        </w:rPr>
        <w:t>…………………………………………………</w:t>
      </w:r>
      <w:r w:rsidR="00BE5D18" w:rsidRPr="000E4ECD">
        <w:rPr>
          <w:rFonts w:ascii="Corbel" w:hAnsi="Corbel"/>
          <w:sz w:val="22"/>
          <w:szCs w:val="22"/>
        </w:rPr>
        <w:t>……………………………………………………………………</w:t>
      </w:r>
    </w:p>
    <w:p w:rsidR="00BE5D18" w:rsidRPr="000E4ECD" w:rsidRDefault="00BE5D18" w:rsidP="00BE5D18">
      <w:pPr>
        <w:spacing w:line="360" w:lineRule="auto"/>
        <w:ind w:firstLine="720"/>
        <w:jc w:val="both"/>
        <w:rPr>
          <w:rFonts w:ascii="Corbel" w:hAnsi="Corbel"/>
          <w:sz w:val="22"/>
          <w:szCs w:val="22"/>
        </w:rPr>
      </w:pPr>
    </w:p>
    <w:p w:rsidR="001C15DB" w:rsidRPr="000E4ECD" w:rsidRDefault="001C15DB" w:rsidP="00BE5D18">
      <w:pPr>
        <w:spacing w:line="360" w:lineRule="auto"/>
        <w:ind w:left="720" w:hanging="720"/>
        <w:jc w:val="both"/>
        <w:rPr>
          <w:rFonts w:ascii="Corbel" w:hAnsi="Corbel"/>
          <w:sz w:val="22"/>
          <w:szCs w:val="22"/>
        </w:rPr>
      </w:pPr>
      <w:r w:rsidRPr="000E4ECD">
        <w:rPr>
          <w:rFonts w:ascii="Corbel" w:hAnsi="Corbel"/>
          <w:sz w:val="22"/>
          <w:szCs w:val="22"/>
        </w:rPr>
        <w:t>B.</w:t>
      </w:r>
      <w:r w:rsidRPr="000E4ECD">
        <w:rPr>
          <w:rFonts w:ascii="Corbel" w:hAnsi="Corbel"/>
          <w:sz w:val="22"/>
          <w:szCs w:val="22"/>
        </w:rPr>
        <w:tab/>
      </w:r>
      <w:r w:rsidR="00B370A5" w:rsidRPr="000E4ECD">
        <w:rPr>
          <w:rFonts w:ascii="Corbel" w:hAnsi="Corbel"/>
          <w:sz w:val="22"/>
          <w:szCs w:val="22"/>
        </w:rPr>
        <w:t xml:space="preserve">Can you think of a situation in which a </w:t>
      </w:r>
      <w:r w:rsidR="00B370A5" w:rsidRPr="000E4ECD">
        <w:rPr>
          <w:rStyle w:val="shorttext1"/>
          <w:rFonts w:ascii="Corbel" w:hAnsi="Corbel" w:cs="Arial"/>
          <w:color w:val="000000"/>
          <w:sz w:val="22"/>
          <w:szCs w:val="22"/>
          <w:shd w:val="clear" w:color="auto" w:fill="FFFFFF"/>
        </w:rPr>
        <w:t>laboratory</w:t>
      </w:r>
      <w:r w:rsidR="00184916" w:rsidRPr="000E4ECD">
        <w:rPr>
          <w:rStyle w:val="shorttext1"/>
          <w:rFonts w:ascii="Corbel" w:hAnsi="Corbel" w:cs="Arial"/>
          <w:color w:val="000000"/>
          <w:sz w:val="22"/>
          <w:szCs w:val="22"/>
          <w:shd w:val="clear" w:color="auto" w:fill="FFFFFF"/>
        </w:rPr>
        <w:t xml:space="preserve"> </w:t>
      </w:r>
      <w:r w:rsidR="00DA6B3D" w:rsidRPr="000E4ECD">
        <w:rPr>
          <w:rStyle w:val="shorttext1"/>
          <w:rFonts w:ascii="Corbel" w:hAnsi="Corbel" w:cs="Arial"/>
          <w:color w:val="000000"/>
          <w:sz w:val="22"/>
          <w:szCs w:val="22"/>
          <w:shd w:val="clear" w:color="auto" w:fill="FFFFFF"/>
        </w:rPr>
        <w:t>would test</w:t>
      </w:r>
      <w:r w:rsidR="00B370A5" w:rsidRPr="000E4ECD">
        <w:rPr>
          <w:rStyle w:val="shorttext1"/>
          <w:rFonts w:ascii="Corbel" w:hAnsi="Corbel" w:cs="Arial"/>
          <w:color w:val="000000"/>
          <w:sz w:val="22"/>
          <w:szCs w:val="22"/>
          <w:shd w:val="clear" w:color="auto" w:fill="FFFFFF"/>
        </w:rPr>
        <w:t xml:space="preserve"> </w:t>
      </w:r>
      <w:r w:rsidRPr="000E4ECD">
        <w:rPr>
          <w:rStyle w:val="shorttext1"/>
          <w:rFonts w:ascii="Corbel" w:hAnsi="Corbel" w:cs="Arial"/>
          <w:color w:val="000000"/>
          <w:sz w:val="22"/>
          <w:szCs w:val="22"/>
          <w:shd w:val="clear" w:color="auto" w:fill="FFFFFF"/>
        </w:rPr>
        <w:t>extra parameters?</w:t>
      </w:r>
    </w:p>
    <w:p w:rsidR="00BE5D18" w:rsidRPr="000E4ECD" w:rsidRDefault="00BE5D18" w:rsidP="00BE5D18">
      <w:pPr>
        <w:spacing w:line="360" w:lineRule="auto"/>
        <w:ind w:firstLine="720"/>
        <w:jc w:val="both"/>
        <w:rPr>
          <w:rFonts w:ascii="Corbel" w:hAnsi="Corbel"/>
          <w:sz w:val="22"/>
          <w:szCs w:val="22"/>
        </w:rPr>
      </w:pPr>
    </w:p>
    <w:p w:rsidR="00BE5D18" w:rsidRPr="000E4ECD" w:rsidRDefault="001C15DB" w:rsidP="00BE5D18">
      <w:pPr>
        <w:spacing w:line="360" w:lineRule="auto"/>
        <w:ind w:firstLine="720"/>
        <w:jc w:val="both"/>
        <w:rPr>
          <w:rFonts w:ascii="Corbel" w:hAnsi="Corbel"/>
          <w:sz w:val="22"/>
          <w:szCs w:val="22"/>
        </w:rPr>
      </w:pPr>
      <w:r w:rsidRPr="000E4ECD">
        <w:rPr>
          <w:rFonts w:ascii="Corbel" w:hAnsi="Corbel"/>
          <w:sz w:val="22"/>
          <w:szCs w:val="22"/>
        </w:rPr>
        <w:t>………………………………………………</w:t>
      </w:r>
      <w:r w:rsidR="00BE5D18" w:rsidRPr="000E4ECD">
        <w:rPr>
          <w:rFonts w:ascii="Corbel" w:hAnsi="Corbel"/>
          <w:sz w:val="22"/>
          <w:szCs w:val="22"/>
        </w:rPr>
        <w:t>………………………………………………………………………</w:t>
      </w:r>
    </w:p>
    <w:p w:rsidR="001C15DB" w:rsidRPr="000E4ECD" w:rsidRDefault="001C15DB" w:rsidP="00BE5D18">
      <w:pPr>
        <w:spacing w:line="360" w:lineRule="auto"/>
        <w:ind w:firstLine="720"/>
        <w:jc w:val="both"/>
        <w:rPr>
          <w:rFonts w:ascii="Corbel" w:hAnsi="Corbel"/>
          <w:sz w:val="22"/>
          <w:szCs w:val="22"/>
        </w:rPr>
      </w:pPr>
      <w:r w:rsidRPr="000E4ECD">
        <w:rPr>
          <w:rFonts w:ascii="Corbel" w:hAnsi="Corbel"/>
          <w:sz w:val="22"/>
          <w:szCs w:val="22"/>
        </w:rPr>
        <w:t>.</w:t>
      </w:r>
    </w:p>
    <w:p w:rsidR="001C15DB" w:rsidRPr="000E4ECD" w:rsidRDefault="001C15DB" w:rsidP="00BE5D18">
      <w:pPr>
        <w:spacing w:line="360" w:lineRule="auto"/>
        <w:ind w:left="720" w:hanging="720"/>
        <w:jc w:val="both"/>
        <w:rPr>
          <w:rFonts w:ascii="Corbel" w:hAnsi="Corbel"/>
          <w:sz w:val="22"/>
          <w:szCs w:val="22"/>
        </w:rPr>
      </w:pPr>
      <w:r w:rsidRPr="000E4ECD">
        <w:rPr>
          <w:rFonts w:ascii="Corbel" w:hAnsi="Corbel"/>
          <w:sz w:val="22"/>
          <w:szCs w:val="22"/>
        </w:rPr>
        <w:t>C.</w:t>
      </w:r>
      <w:r w:rsidRPr="000E4ECD">
        <w:rPr>
          <w:rFonts w:ascii="Corbel" w:hAnsi="Corbel"/>
          <w:sz w:val="22"/>
          <w:szCs w:val="22"/>
        </w:rPr>
        <w:tab/>
      </w:r>
      <w:r w:rsidR="00DA6B3D" w:rsidRPr="000E4ECD">
        <w:rPr>
          <w:rStyle w:val="mediumtext1"/>
          <w:rFonts w:ascii="Corbel" w:hAnsi="Corbel" w:cs="Arial"/>
          <w:color w:val="000000"/>
          <w:sz w:val="22"/>
          <w:szCs w:val="22"/>
          <w:shd w:val="clear" w:color="auto" w:fill="FFFFFF"/>
          <w:lang w:val="en-GB"/>
        </w:rPr>
        <w:t>Imagine you have tested 20 samples for fecal colibacteria and 3 of them have a value above250 cfu/100 ml. What can you say about the 95-percentile?</w:t>
      </w:r>
    </w:p>
    <w:p w:rsidR="00BE5D18" w:rsidRPr="000E4ECD" w:rsidRDefault="00BE5D18" w:rsidP="00BE5D18">
      <w:pPr>
        <w:spacing w:line="360" w:lineRule="auto"/>
        <w:ind w:firstLine="720"/>
        <w:jc w:val="both"/>
        <w:rPr>
          <w:rFonts w:ascii="Corbel" w:hAnsi="Corbel"/>
          <w:sz w:val="22"/>
          <w:szCs w:val="22"/>
        </w:rPr>
      </w:pPr>
    </w:p>
    <w:p w:rsidR="00BE5D18" w:rsidRPr="000E4ECD" w:rsidRDefault="00BE5D18" w:rsidP="00BE5D18">
      <w:pPr>
        <w:spacing w:line="360" w:lineRule="auto"/>
        <w:ind w:firstLine="720"/>
        <w:jc w:val="both"/>
        <w:rPr>
          <w:rFonts w:ascii="Corbel" w:hAnsi="Corbel"/>
          <w:sz w:val="22"/>
          <w:szCs w:val="22"/>
        </w:rPr>
      </w:pPr>
      <w:r w:rsidRPr="000E4ECD">
        <w:rPr>
          <w:rFonts w:ascii="Corbel" w:hAnsi="Corbel"/>
          <w:sz w:val="22"/>
          <w:szCs w:val="22"/>
        </w:rPr>
        <w:t>………………………………………………………………………………………………………………………</w:t>
      </w:r>
    </w:p>
    <w:p w:rsidR="001C15DB" w:rsidRPr="000E4ECD" w:rsidRDefault="001361F5" w:rsidP="001C15DB">
      <w:pPr>
        <w:pStyle w:val="Title"/>
        <w:rPr>
          <w:color w:val="548DD4"/>
        </w:rPr>
      </w:pPr>
      <w:r>
        <w:rPr>
          <w:b/>
          <w:noProof/>
          <w:sz w:val="22"/>
          <w:szCs w:val="22"/>
          <w:lang w:val="nl-NL" w:eastAsia="nl-NL"/>
        </w:rPr>
        <w:lastRenderedPageBreak/>
        <mc:AlternateContent>
          <mc:Choice Requires="wps">
            <w:drawing>
              <wp:anchor distT="0" distB="0" distL="114300" distR="114300" simplePos="0" relativeHeight="251663360" behindDoc="1" locked="0" layoutInCell="1" allowOverlap="1">
                <wp:simplePos x="0" y="0"/>
                <wp:positionH relativeFrom="column">
                  <wp:posOffset>-47625</wp:posOffset>
                </wp:positionH>
                <wp:positionV relativeFrom="paragraph">
                  <wp:posOffset>638175</wp:posOffset>
                </wp:positionV>
                <wp:extent cx="5591175" cy="7639050"/>
                <wp:effectExtent l="9525" t="9525" r="9525" b="9525"/>
                <wp:wrapNone/>
                <wp:docPr id="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1175" cy="7639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75pt;margin-top:50.25pt;width:440.25pt;height:60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"/>
            </w:pict>
          </mc:Fallback>
        </mc:AlternateContent>
      </w:r>
      <w:r w:rsidR="002F0DF7" w:rsidRPr="000E4ECD">
        <w:rPr>
          <w:color w:val="548DD4"/>
        </w:rPr>
        <w:t>Worksheet</w:t>
      </w:r>
      <w:r w:rsidR="00822D2A" w:rsidRPr="000E4ECD">
        <w:rPr>
          <w:color w:val="548DD4"/>
        </w:rPr>
        <w:t>s for task 4</w:t>
      </w:r>
    </w:p>
    <w:p w:rsidR="001C15DB" w:rsidRPr="000E4ECD" w:rsidRDefault="00822D2A" w:rsidP="00822D2A">
      <w:pPr>
        <w:jc w:val="both"/>
        <w:rPr>
          <w:rFonts w:ascii="Corbel" w:eastAsia="Times New Roman" w:hAnsi="Corbel"/>
          <w:b/>
          <w:bCs/>
          <w:sz w:val="22"/>
          <w:szCs w:val="22"/>
        </w:rPr>
      </w:pPr>
      <w:r w:rsidRPr="000E4ECD">
        <w:rPr>
          <w:rFonts w:ascii="Corbel" w:eastAsia="Times New Roman" w:hAnsi="Corbel"/>
          <w:b/>
          <w:bCs/>
          <w:sz w:val="22"/>
          <w:szCs w:val="22"/>
        </w:rPr>
        <w:t xml:space="preserve">Task 4.1: </w:t>
      </w:r>
      <w:r w:rsidR="00C039FD" w:rsidRPr="000E4ECD">
        <w:rPr>
          <w:rFonts w:ascii="Corbel" w:eastAsia="Times New Roman" w:hAnsi="Corbel"/>
          <w:b/>
          <w:bCs/>
          <w:sz w:val="22"/>
          <w:szCs w:val="22"/>
        </w:rPr>
        <w:t>T</w:t>
      </w:r>
      <w:r w:rsidR="00845E90" w:rsidRPr="000E4ECD">
        <w:rPr>
          <w:rFonts w:ascii="Corbel" w:eastAsia="Times New Roman" w:hAnsi="Corbel"/>
          <w:b/>
          <w:bCs/>
          <w:sz w:val="22"/>
          <w:szCs w:val="22"/>
        </w:rPr>
        <w:t>esting</w:t>
      </w:r>
      <w:r w:rsidR="00C039FD" w:rsidRPr="000E4ECD">
        <w:rPr>
          <w:rFonts w:ascii="Corbel" w:eastAsia="Times New Roman" w:hAnsi="Corbel"/>
          <w:b/>
          <w:bCs/>
          <w:sz w:val="22"/>
          <w:szCs w:val="22"/>
        </w:rPr>
        <w:t xml:space="preserve"> water</w:t>
      </w:r>
    </w:p>
    <w:p w:rsidR="001C15DB" w:rsidRPr="000E4ECD" w:rsidRDefault="001C15DB" w:rsidP="00822D2A">
      <w:pPr>
        <w:jc w:val="both"/>
        <w:rPr>
          <w:rFonts w:ascii="Corbel" w:hAnsi="Corbel"/>
          <w:sz w:val="22"/>
          <w:szCs w:val="22"/>
        </w:rPr>
      </w:pPr>
    </w:p>
    <w:p w:rsidR="001C15DB" w:rsidRPr="000E4ECD" w:rsidRDefault="001C15DB" w:rsidP="00822D2A">
      <w:pPr>
        <w:spacing w:line="360" w:lineRule="auto"/>
        <w:jc w:val="both"/>
        <w:rPr>
          <w:rFonts w:ascii="Corbel" w:hAnsi="Corbel"/>
          <w:b/>
          <w:sz w:val="22"/>
          <w:szCs w:val="22"/>
        </w:rPr>
      </w:pPr>
      <w:r w:rsidRPr="000E4ECD">
        <w:rPr>
          <w:rFonts w:ascii="Corbel" w:hAnsi="Corbel"/>
          <w:b/>
          <w:sz w:val="22"/>
          <w:szCs w:val="22"/>
        </w:rPr>
        <w:t>Merck kit tests</w:t>
      </w:r>
    </w:p>
    <w:p w:rsidR="00A97F75" w:rsidRPr="000E4ECD" w:rsidRDefault="00A97F75" w:rsidP="00A97F75">
      <w:pPr>
        <w:suppressAutoHyphens/>
        <w:spacing w:line="360" w:lineRule="auto"/>
        <w:jc w:val="both"/>
        <w:rPr>
          <w:rFonts w:ascii="Corbel" w:hAnsi="Corbel"/>
          <w:sz w:val="22"/>
          <w:szCs w:val="22"/>
          <w:lang w:val="en-GB"/>
        </w:rPr>
      </w:pPr>
      <w:r w:rsidRPr="000E4ECD">
        <w:rPr>
          <w:rFonts w:ascii="Corbel" w:hAnsi="Corbel"/>
          <w:sz w:val="22"/>
          <w:szCs w:val="22"/>
          <w:lang w:val="en-GB"/>
        </w:rPr>
        <w:t>Nitrite and acidity can be measured using ‘Merck kit’ tests. Merck is a chemical plant which, among other things, makes testing kits for various types of research. Acidity and nitrite tests are part of a series of tests which can be quickly used to test water on-site.</w:t>
      </w:r>
    </w:p>
    <w:p w:rsidR="00A97F75" w:rsidRPr="000E4ECD" w:rsidRDefault="00A97F75" w:rsidP="00A97F75">
      <w:pPr>
        <w:suppressAutoHyphens/>
        <w:spacing w:line="360" w:lineRule="auto"/>
        <w:jc w:val="both"/>
        <w:rPr>
          <w:rFonts w:ascii="Corbel" w:hAnsi="Corbel"/>
          <w:sz w:val="22"/>
          <w:szCs w:val="22"/>
          <w:lang w:val="en-GB"/>
        </w:rPr>
      </w:pPr>
      <w:r w:rsidRPr="000E4ECD">
        <w:rPr>
          <w:rFonts w:ascii="Corbel" w:hAnsi="Corbel"/>
          <w:sz w:val="22"/>
          <w:szCs w:val="22"/>
          <w:lang w:val="en-GB"/>
        </w:rPr>
        <w:t xml:space="preserve">They are so-called ‘black box’ tests. This means that a manual exists which tells you exactly </w:t>
      </w:r>
      <w:r w:rsidRPr="000E4ECD">
        <w:rPr>
          <w:rFonts w:ascii="Corbel" w:hAnsi="Corbel"/>
          <w:i/>
          <w:sz w:val="22"/>
          <w:szCs w:val="22"/>
          <w:lang w:val="en-GB"/>
        </w:rPr>
        <w:t>what</w:t>
      </w:r>
      <w:r w:rsidRPr="000E4ECD">
        <w:rPr>
          <w:rFonts w:ascii="Corbel" w:hAnsi="Corbel"/>
          <w:sz w:val="22"/>
          <w:szCs w:val="22"/>
          <w:lang w:val="en-GB"/>
        </w:rPr>
        <w:t xml:space="preserve"> to do, but does not tell you </w:t>
      </w:r>
      <w:r w:rsidRPr="000E4ECD">
        <w:rPr>
          <w:rFonts w:ascii="Corbel" w:hAnsi="Corbel"/>
          <w:i/>
          <w:sz w:val="22"/>
          <w:szCs w:val="22"/>
          <w:lang w:val="en-GB"/>
        </w:rPr>
        <w:t xml:space="preserve">why. </w:t>
      </w:r>
      <w:r w:rsidRPr="000E4ECD">
        <w:rPr>
          <w:rFonts w:ascii="Corbel" w:hAnsi="Corbel"/>
          <w:sz w:val="22"/>
          <w:szCs w:val="22"/>
          <w:lang w:val="en-GB"/>
        </w:rPr>
        <w:t>Merck does this to prevent other companies from replicating their tests. You have to trust that if you carry out a Merck nitrite-test, you are actually measuring nitrite.</w:t>
      </w:r>
    </w:p>
    <w:p w:rsidR="001C15DB" w:rsidRPr="000E4ECD" w:rsidRDefault="001C15DB" w:rsidP="00822D2A">
      <w:pPr>
        <w:jc w:val="both"/>
        <w:rPr>
          <w:rFonts w:ascii="Corbel" w:hAnsi="Corbel"/>
          <w:sz w:val="22"/>
          <w:szCs w:val="22"/>
          <w:lang w:val="en-GB"/>
        </w:rPr>
      </w:pPr>
    </w:p>
    <w:p w:rsidR="00A97F75" w:rsidRPr="000E4ECD" w:rsidRDefault="00A97F75" w:rsidP="00A97F75">
      <w:pPr>
        <w:suppressAutoHyphens/>
        <w:jc w:val="both"/>
        <w:rPr>
          <w:rFonts w:ascii="Corbel" w:hAnsi="Corbel"/>
          <w:b/>
          <w:sz w:val="22"/>
          <w:szCs w:val="22"/>
          <w:lang w:val="en-GB"/>
        </w:rPr>
      </w:pPr>
      <w:r w:rsidRPr="000E4ECD">
        <w:rPr>
          <w:rFonts w:ascii="Corbel" w:hAnsi="Corbel"/>
          <w:b/>
          <w:sz w:val="22"/>
          <w:szCs w:val="22"/>
          <w:lang w:val="en-GB"/>
        </w:rPr>
        <w:t>E coli bacteria</w:t>
      </w:r>
    </w:p>
    <w:p w:rsidR="00A97F75" w:rsidRPr="000E4ECD" w:rsidRDefault="00A97F75" w:rsidP="00A97F75">
      <w:pPr>
        <w:suppressAutoHyphens/>
        <w:spacing w:line="360" w:lineRule="auto"/>
        <w:jc w:val="both"/>
        <w:rPr>
          <w:rFonts w:ascii="Corbel" w:hAnsi="Corbel"/>
          <w:sz w:val="22"/>
          <w:szCs w:val="22"/>
          <w:lang w:val="en-GB"/>
        </w:rPr>
      </w:pPr>
      <w:r w:rsidRPr="000E4ECD">
        <w:rPr>
          <w:rFonts w:ascii="Corbel" w:hAnsi="Corbel"/>
          <w:sz w:val="22"/>
          <w:szCs w:val="22"/>
          <w:lang w:val="en-GB"/>
        </w:rPr>
        <w:t>The presence of E coli bacteria is determined as follows. An E coli bacterium cannot be seen with the naked eye. But bacteria multiply at a fast rate. This test makes use of this rapid multiplication. By hand, a laboratory employee carefully applies a thin layer of water from the water sample to a plate, a type of petri dish, which can be sealed with a lid. All equipment must be sterile, such that only bacterial from the water sample may end up on the dish.The dish contains a breeding ground that is especially suitable for E coli bacteria, and (to a far lesser extent) for other bacteria. The E coli bacteria now multiply rapidly.</w:t>
      </w:r>
    </w:p>
    <w:p w:rsidR="00A97F75" w:rsidRPr="000E4ECD" w:rsidRDefault="00A97F75" w:rsidP="00A97F75">
      <w:pPr>
        <w:suppressAutoHyphens/>
        <w:spacing w:line="360" w:lineRule="auto"/>
        <w:jc w:val="both"/>
        <w:rPr>
          <w:rFonts w:ascii="Corbel" w:hAnsi="Corbel"/>
          <w:sz w:val="22"/>
          <w:szCs w:val="22"/>
          <w:lang w:val="en-GB"/>
        </w:rPr>
      </w:pPr>
      <w:r w:rsidRPr="000E4ECD">
        <w:rPr>
          <w:rFonts w:ascii="Corbel" w:hAnsi="Corbel"/>
          <w:sz w:val="22"/>
          <w:szCs w:val="22"/>
          <w:lang w:val="en-GB"/>
        </w:rPr>
        <w:t>If a dish prepared in this way is left for 48 hours at 37 degrees Celsius, every bacterium multiplies to create a ‘colony’. These colonies easily well visible to the naked eye and can be used to identify the types of bacteria present.</w:t>
      </w:r>
    </w:p>
    <w:p w:rsidR="00A97F75" w:rsidRPr="000E4ECD" w:rsidRDefault="00A97F75" w:rsidP="00A97F75">
      <w:pPr>
        <w:suppressAutoHyphens/>
        <w:jc w:val="both"/>
        <w:rPr>
          <w:rFonts w:ascii="Corbel" w:hAnsi="Corbel"/>
          <w:sz w:val="22"/>
          <w:szCs w:val="22"/>
          <w:lang w:val="en-GB"/>
        </w:rPr>
      </w:pPr>
    </w:p>
    <w:p w:rsidR="00A97F75" w:rsidRPr="000E4ECD" w:rsidRDefault="00A97F75" w:rsidP="00A97F75">
      <w:pPr>
        <w:suppressAutoHyphens/>
        <w:jc w:val="both"/>
        <w:rPr>
          <w:rFonts w:ascii="Corbel" w:hAnsi="Corbel"/>
          <w:sz w:val="22"/>
          <w:szCs w:val="22"/>
          <w:lang w:val="en-GB"/>
        </w:rPr>
      </w:pPr>
      <w:r w:rsidRPr="000E4ECD">
        <w:rPr>
          <w:rFonts w:ascii="Corbel" w:hAnsi="Corbel"/>
          <w:sz w:val="22"/>
          <w:szCs w:val="22"/>
          <w:lang w:val="en-GB"/>
        </w:rPr>
        <w:t>A.</w:t>
      </w:r>
      <w:r w:rsidRPr="000E4ECD">
        <w:rPr>
          <w:rFonts w:ascii="Corbel" w:hAnsi="Corbel"/>
          <w:sz w:val="22"/>
          <w:szCs w:val="22"/>
          <w:lang w:val="en-GB"/>
        </w:rPr>
        <w:tab/>
        <w:t>Now test your water samples as a group and write down the results.</w:t>
      </w:r>
    </w:p>
    <w:p w:rsidR="00A97F75" w:rsidRPr="000E4ECD" w:rsidRDefault="00A97F75" w:rsidP="00A97F75">
      <w:pPr>
        <w:suppressAutoHyphens/>
        <w:jc w:val="both"/>
        <w:rPr>
          <w:rFonts w:ascii="Corbel" w:hAnsi="Corbel"/>
          <w:sz w:val="22"/>
          <w:szCs w:val="22"/>
          <w:lang w:val="en-GB"/>
        </w:rPr>
      </w:pPr>
    </w:p>
    <w:p w:rsidR="00A97F75" w:rsidRPr="000E4ECD" w:rsidRDefault="00A97F75" w:rsidP="00A97F75">
      <w:pPr>
        <w:suppressAutoHyphens/>
        <w:jc w:val="both"/>
        <w:rPr>
          <w:rFonts w:ascii="Corbel" w:hAnsi="Corbel"/>
          <w:sz w:val="22"/>
          <w:szCs w:val="22"/>
          <w:lang w:val="en-GB"/>
        </w:rPr>
      </w:pPr>
      <w:r w:rsidRPr="000E4ECD">
        <w:rPr>
          <w:rFonts w:ascii="Corbel" w:hAnsi="Corbel"/>
          <w:sz w:val="22"/>
          <w:szCs w:val="22"/>
          <w:lang w:val="en-GB"/>
        </w:rPr>
        <w:t>Test results:</w:t>
      </w:r>
    </w:p>
    <w:p w:rsidR="00A97F75" w:rsidRPr="000E4ECD" w:rsidRDefault="00A97F75" w:rsidP="00A97F75">
      <w:pPr>
        <w:suppressAutoHyphens/>
        <w:jc w:val="both"/>
        <w:rPr>
          <w:rFonts w:ascii="Corbel" w:hAnsi="Corbel"/>
          <w:sz w:val="22"/>
          <w:szCs w:val="22"/>
          <w:lang w:val="en-GB"/>
        </w:rPr>
      </w:pPr>
    </w:p>
    <w:p w:rsidR="00A97F75" w:rsidRPr="000E4ECD" w:rsidRDefault="00A97F75" w:rsidP="00A97F75">
      <w:pPr>
        <w:suppressAutoHyphens/>
        <w:jc w:val="both"/>
        <w:rPr>
          <w:rFonts w:ascii="Corbel" w:hAnsi="Corbel"/>
          <w:sz w:val="22"/>
          <w:szCs w:val="22"/>
          <w:lang w:val="en-GB"/>
        </w:rPr>
      </w:pPr>
      <w:r w:rsidRPr="000E4ECD">
        <w:rPr>
          <w:rFonts w:ascii="Corbel" w:hAnsi="Corbel"/>
          <w:sz w:val="22"/>
          <w:szCs w:val="22"/>
          <w:lang w:val="en-GB"/>
        </w:rPr>
        <w:t>Nitrite</w:t>
      </w:r>
      <w:r w:rsidRPr="000E4ECD">
        <w:rPr>
          <w:rFonts w:ascii="Corbel" w:hAnsi="Corbel"/>
          <w:sz w:val="22"/>
          <w:szCs w:val="22"/>
          <w:lang w:val="en-GB"/>
        </w:rPr>
        <w:tab/>
      </w:r>
      <w:r w:rsidRPr="000E4ECD">
        <w:rPr>
          <w:rFonts w:ascii="Corbel" w:hAnsi="Corbel"/>
          <w:sz w:val="22"/>
          <w:szCs w:val="22"/>
          <w:lang w:val="en-GB"/>
        </w:rPr>
        <w:tab/>
      </w:r>
      <w:r w:rsidRPr="000E4ECD">
        <w:rPr>
          <w:rFonts w:ascii="Corbel" w:hAnsi="Corbel"/>
          <w:sz w:val="22"/>
          <w:szCs w:val="22"/>
          <w:lang w:val="en-GB"/>
        </w:rPr>
        <w:tab/>
      </w:r>
      <w:r w:rsidRPr="000E4ECD">
        <w:rPr>
          <w:rFonts w:ascii="Corbel" w:hAnsi="Corbel"/>
          <w:color w:val="C0C0C0"/>
          <w:sz w:val="22"/>
          <w:szCs w:val="22"/>
          <w:lang w:val="en-GB"/>
        </w:rPr>
        <w:t>-------------------------------------</w:t>
      </w:r>
    </w:p>
    <w:p w:rsidR="00A97F75" w:rsidRPr="000E4ECD" w:rsidRDefault="00A97F75" w:rsidP="00A97F75">
      <w:pPr>
        <w:suppressAutoHyphens/>
        <w:jc w:val="both"/>
        <w:rPr>
          <w:rFonts w:ascii="Corbel" w:hAnsi="Corbel"/>
          <w:sz w:val="22"/>
          <w:szCs w:val="22"/>
          <w:lang w:val="en-GB"/>
        </w:rPr>
      </w:pPr>
    </w:p>
    <w:p w:rsidR="00A97F75" w:rsidRPr="000E4ECD" w:rsidRDefault="00A97F75" w:rsidP="00A97F75">
      <w:pPr>
        <w:suppressAutoHyphens/>
        <w:jc w:val="both"/>
        <w:rPr>
          <w:rFonts w:ascii="Corbel" w:hAnsi="Corbel"/>
          <w:sz w:val="22"/>
          <w:szCs w:val="22"/>
          <w:lang w:val="en-GB"/>
        </w:rPr>
      </w:pPr>
      <w:r w:rsidRPr="000E4ECD">
        <w:rPr>
          <w:rFonts w:ascii="Corbel" w:hAnsi="Corbel"/>
          <w:sz w:val="22"/>
          <w:szCs w:val="22"/>
          <w:lang w:val="en-GB"/>
        </w:rPr>
        <w:t>Acidity (pH)</w:t>
      </w:r>
      <w:r w:rsidRPr="000E4ECD">
        <w:rPr>
          <w:rFonts w:ascii="Corbel" w:hAnsi="Corbel"/>
          <w:sz w:val="22"/>
          <w:szCs w:val="22"/>
          <w:lang w:val="en-GB"/>
        </w:rPr>
        <w:tab/>
      </w:r>
      <w:r w:rsidRPr="000E4ECD">
        <w:rPr>
          <w:rFonts w:ascii="Corbel" w:hAnsi="Corbel"/>
          <w:sz w:val="22"/>
          <w:szCs w:val="22"/>
          <w:lang w:val="en-GB"/>
        </w:rPr>
        <w:tab/>
      </w:r>
      <w:r w:rsidRPr="000E4ECD">
        <w:rPr>
          <w:rFonts w:ascii="Corbel" w:hAnsi="Corbel"/>
          <w:color w:val="C0C0C0"/>
          <w:sz w:val="22"/>
          <w:szCs w:val="22"/>
          <w:lang w:val="en-GB"/>
        </w:rPr>
        <w:t>-------------------------------------</w:t>
      </w:r>
    </w:p>
    <w:p w:rsidR="00A97F75" w:rsidRPr="000E4ECD" w:rsidRDefault="00A97F75" w:rsidP="00A97F75">
      <w:pPr>
        <w:suppressAutoHyphens/>
        <w:jc w:val="both"/>
        <w:rPr>
          <w:rFonts w:ascii="Corbel" w:hAnsi="Corbel"/>
          <w:sz w:val="22"/>
          <w:szCs w:val="22"/>
          <w:lang w:val="en-GB"/>
        </w:rPr>
      </w:pPr>
    </w:p>
    <w:p w:rsidR="00A97F75" w:rsidRPr="000E4ECD" w:rsidRDefault="00A97F75" w:rsidP="00A97F75">
      <w:pPr>
        <w:suppressAutoHyphens/>
        <w:jc w:val="both"/>
        <w:rPr>
          <w:rFonts w:ascii="Corbel" w:hAnsi="Corbel"/>
          <w:color w:val="C0C0C0"/>
          <w:sz w:val="22"/>
          <w:szCs w:val="22"/>
          <w:lang w:val="en-GB"/>
        </w:rPr>
      </w:pPr>
      <w:r w:rsidRPr="000E4ECD">
        <w:rPr>
          <w:rFonts w:ascii="Corbel" w:hAnsi="Corbel"/>
          <w:sz w:val="22"/>
          <w:szCs w:val="22"/>
          <w:lang w:val="en-GB"/>
        </w:rPr>
        <w:t>E coli bacteria</w:t>
      </w:r>
      <w:r w:rsidRPr="000E4ECD">
        <w:rPr>
          <w:rFonts w:ascii="Corbel" w:hAnsi="Corbel"/>
          <w:sz w:val="22"/>
          <w:szCs w:val="22"/>
          <w:lang w:val="en-GB"/>
        </w:rPr>
        <w:tab/>
      </w:r>
      <w:r w:rsidRPr="000E4ECD">
        <w:rPr>
          <w:rFonts w:ascii="Corbel" w:hAnsi="Corbel"/>
          <w:sz w:val="22"/>
          <w:szCs w:val="22"/>
          <w:lang w:val="en-GB"/>
        </w:rPr>
        <w:tab/>
      </w:r>
      <w:r w:rsidRPr="000E4ECD">
        <w:rPr>
          <w:rFonts w:ascii="Corbel" w:hAnsi="Corbel"/>
          <w:color w:val="C0C0C0"/>
          <w:sz w:val="22"/>
          <w:szCs w:val="22"/>
          <w:lang w:val="en-GB"/>
        </w:rPr>
        <w:t>-------------------------------------</w:t>
      </w:r>
    </w:p>
    <w:p w:rsidR="00A97F75" w:rsidRPr="000E4ECD" w:rsidRDefault="00A97F75" w:rsidP="00A97F75">
      <w:pPr>
        <w:suppressAutoHyphens/>
        <w:jc w:val="both"/>
        <w:rPr>
          <w:rFonts w:ascii="Corbel" w:eastAsia="Times New Roman" w:hAnsi="Corbel"/>
          <w:b/>
          <w:bCs/>
          <w:color w:val="76923C"/>
          <w:sz w:val="22"/>
          <w:lang w:val="en-GB"/>
        </w:rPr>
      </w:pPr>
    </w:p>
    <w:p w:rsidR="00A97F75" w:rsidRPr="000E4ECD" w:rsidRDefault="00A97F75" w:rsidP="00A97F75">
      <w:pPr>
        <w:suppressAutoHyphens/>
        <w:jc w:val="both"/>
        <w:rPr>
          <w:rFonts w:ascii="Corbel" w:eastAsia="Times New Roman" w:hAnsi="Corbel"/>
          <w:b/>
          <w:bCs/>
          <w:color w:val="76923C"/>
          <w:sz w:val="22"/>
          <w:lang w:val="en-GB"/>
        </w:rPr>
      </w:pPr>
    </w:p>
    <w:p w:rsidR="00A97F75" w:rsidRPr="000E4ECD" w:rsidRDefault="00A97F75" w:rsidP="00A97F75">
      <w:pPr>
        <w:suppressAutoHyphens/>
        <w:jc w:val="both"/>
        <w:rPr>
          <w:rFonts w:ascii="Corbel" w:eastAsia="Times New Roman" w:hAnsi="Corbel"/>
          <w:b/>
          <w:bCs/>
          <w:color w:val="76923C"/>
          <w:sz w:val="22"/>
          <w:lang w:val="en-GB"/>
        </w:rPr>
      </w:pPr>
    </w:p>
    <w:p w:rsidR="00A97F75" w:rsidRPr="000E4ECD" w:rsidRDefault="001361F5" w:rsidP="00A97F75">
      <w:pPr>
        <w:suppressAutoHyphens/>
        <w:spacing w:line="360" w:lineRule="auto"/>
        <w:jc w:val="both"/>
        <w:rPr>
          <w:rFonts w:ascii="Corbel" w:hAnsi="Corbel"/>
          <w:sz w:val="22"/>
          <w:szCs w:val="22"/>
          <w:lang w:val="en-GB"/>
        </w:rPr>
      </w:pPr>
      <w:r>
        <w:rPr>
          <w:rFonts w:ascii="Corbel" w:hAnsi="Corbel"/>
          <w:noProof/>
          <w:sz w:val="22"/>
          <w:szCs w:val="22"/>
          <w:lang w:val="nl-NL" w:eastAsia="nl-NL"/>
        </w:rPr>
        <w:lastRenderedPageBreak/>
        <mc:AlternateContent>
          <mc:Choice Requires="wps">
            <w:drawing>
              <wp:anchor distT="0" distB="0" distL="114300" distR="114300" simplePos="0" relativeHeight="251668480" behindDoc="1" locked="0" layoutInCell="1" allowOverlap="1">
                <wp:simplePos x="0" y="0"/>
                <wp:positionH relativeFrom="column">
                  <wp:posOffset>-47625</wp:posOffset>
                </wp:positionH>
                <wp:positionV relativeFrom="paragraph">
                  <wp:posOffset>-95250</wp:posOffset>
                </wp:positionV>
                <wp:extent cx="5591175" cy="4610100"/>
                <wp:effectExtent l="9525" t="9525" r="9525" b="9525"/>
                <wp:wrapNone/>
                <wp:docPr id="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1175" cy="461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3.75pt;margin-top:-7.5pt;width:440.25pt;height:36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"/>
            </w:pict>
          </mc:Fallback>
        </mc:AlternateContent>
      </w:r>
      <w:r w:rsidR="00A97F75" w:rsidRPr="000E4ECD">
        <w:rPr>
          <w:rFonts w:ascii="Corbel" w:hAnsi="Corbel"/>
          <w:sz w:val="22"/>
          <w:szCs w:val="22"/>
          <w:lang w:val="en-GB"/>
        </w:rPr>
        <w:t xml:space="preserve">B.  </w:t>
      </w:r>
      <w:r w:rsidR="00A97F75" w:rsidRPr="000E4ECD">
        <w:rPr>
          <w:rFonts w:ascii="Corbel" w:hAnsi="Corbel"/>
          <w:sz w:val="22"/>
          <w:szCs w:val="22"/>
          <w:lang w:val="en-GB"/>
        </w:rPr>
        <w:tab/>
        <w:t>Does your water meet the Blue Flag requirements?</w:t>
      </w:r>
    </w:p>
    <w:p w:rsidR="00A97F75" w:rsidRPr="000E4ECD" w:rsidRDefault="00A97F75" w:rsidP="00A97F75">
      <w:pPr>
        <w:suppressAutoHyphens/>
        <w:spacing w:line="360" w:lineRule="auto"/>
        <w:jc w:val="both"/>
        <w:rPr>
          <w:rFonts w:ascii="Corbel" w:hAnsi="Corbel"/>
          <w:sz w:val="22"/>
          <w:szCs w:val="22"/>
          <w:lang w:val="en-GB"/>
        </w:rPr>
      </w:pPr>
      <w:r w:rsidRPr="000E4ECD">
        <w:rPr>
          <w:rFonts w:ascii="Corbel" w:hAnsi="Corbel"/>
          <w:sz w:val="22"/>
          <w:szCs w:val="22"/>
          <w:lang w:val="en-GB"/>
        </w:rPr>
        <w:tab/>
        <w:t>I am sure / unsure of this, because....................................................................................</w:t>
      </w:r>
    </w:p>
    <w:p w:rsidR="001C15DB" w:rsidRPr="000E4ECD" w:rsidRDefault="001C15DB" w:rsidP="001C15DB">
      <w:pPr>
        <w:jc w:val="both"/>
        <w:rPr>
          <w:rFonts w:ascii="Corbel" w:hAnsi="Corbel"/>
          <w:sz w:val="22"/>
          <w:szCs w:val="22"/>
          <w:lang w:val="en-GB"/>
        </w:rPr>
      </w:pPr>
    </w:p>
    <w:p w:rsidR="002E274D" w:rsidRPr="000E4ECD" w:rsidRDefault="001C15DB" w:rsidP="00F9796A">
      <w:pPr>
        <w:spacing w:line="360" w:lineRule="auto"/>
        <w:jc w:val="both"/>
        <w:rPr>
          <w:rFonts w:ascii="Corbel" w:hAnsi="Corbel"/>
          <w:sz w:val="22"/>
          <w:szCs w:val="22"/>
          <w:lang w:val="en-GB"/>
        </w:rPr>
      </w:pPr>
      <w:r w:rsidRPr="000E4ECD">
        <w:rPr>
          <w:rFonts w:ascii="Corbel" w:hAnsi="Corbel"/>
          <w:sz w:val="22"/>
          <w:szCs w:val="22"/>
        </w:rPr>
        <w:t xml:space="preserve">C.   </w:t>
      </w:r>
      <w:r w:rsidR="00A97F75" w:rsidRPr="000E4ECD">
        <w:rPr>
          <w:rFonts w:ascii="Corbel" w:hAnsi="Corbel"/>
          <w:sz w:val="22"/>
          <w:szCs w:val="22"/>
          <w:lang w:val="en-GB"/>
        </w:rPr>
        <w:t xml:space="preserve">Suppose your water does meet the requirements, would you trust the results enough to </w:t>
      </w:r>
    </w:p>
    <w:p w:rsidR="001C15DB" w:rsidRPr="000E4ECD" w:rsidRDefault="002E274D" w:rsidP="002E274D">
      <w:pPr>
        <w:spacing w:line="360" w:lineRule="auto"/>
        <w:jc w:val="both"/>
        <w:rPr>
          <w:rFonts w:ascii="Corbel" w:hAnsi="Corbel"/>
          <w:sz w:val="22"/>
          <w:szCs w:val="22"/>
        </w:rPr>
      </w:pPr>
      <w:r w:rsidRPr="000E4ECD">
        <w:rPr>
          <w:rFonts w:ascii="Corbel" w:hAnsi="Corbel"/>
          <w:sz w:val="22"/>
          <w:szCs w:val="22"/>
          <w:lang w:val="en-GB"/>
        </w:rPr>
        <w:t xml:space="preserve">       </w:t>
      </w:r>
      <w:r w:rsidR="00A97F75" w:rsidRPr="000E4ECD">
        <w:rPr>
          <w:rFonts w:ascii="Corbel" w:hAnsi="Corbel"/>
          <w:sz w:val="22"/>
          <w:szCs w:val="22"/>
          <w:lang w:val="en-GB"/>
        </w:rPr>
        <w:t>swim in it?</w:t>
      </w:r>
    </w:p>
    <w:p w:rsidR="001C15DB" w:rsidRPr="000E4ECD" w:rsidRDefault="001A36AA" w:rsidP="00F9796A">
      <w:pPr>
        <w:spacing w:line="360" w:lineRule="auto"/>
        <w:jc w:val="both"/>
        <w:rPr>
          <w:rFonts w:ascii="Corbel" w:hAnsi="Corbel"/>
          <w:color w:val="C0C0C0"/>
          <w:sz w:val="22"/>
          <w:szCs w:val="22"/>
        </w:rPr>
      </w:pPr>
      <w:r w:rsidRPr="000E4ECD">
        <w:rPr>
          <w:rFonts w:ascii="Corbel" w:hAnsi="Corbel"/>
          <w:sz w:val="22"/>
          <w:szCs w:val="22"/>
        </w:rPr>
        <w:t>I would / would not trust it</w:t>
      </w:r>
      <w:r w:rsidR="001C15DB" w:rsidRPr="000E4ECD">
        <w:rPr>
          <w:rFonts w:ascii="Corbel" w:hAnsi="Corbel"/>
          <w:sz w:val="22"/>
          <w:szCs w:val="22"/>
        </w:rPr>
        <w:t xml:space="preserve"> </w:t>
      </w:r>
      <w:r w:rsidRPr="000E4ECD">
        <w:rPr>
          <w:rFonts w:ascii="Corbel" w:hAnsi="Corbel"/>
          <w:sz w:val="22"/>
          <w:szCs w:val="22"/>
        </w:rPr>
        <w:t>because</w:t>
      </w:r>
      <w:r w:rsidR="00A97F75" w:rsidRPr="000E4ECD">
        <w:rPr>
          <w:rFonts w:ascii="Corbel" w:hAnsi="Corbel"/>
          <w:sz w:val="22"/>
          <w:szCs w:val="22"/>
        </w:rPr>
        <w:t>…………………………………………………………………………………..</w:t>
      </w:r>
    </w:p>
    <w:p w:rsidR="001C15DB" w:rsidRPr="000E4ECD" w:rsidRDefault="001C15DB" w:rsidP="00F9796A">
      <w:pPr>
        <w:spacing w:line="360" w:lineRule="auto"/>
        <w:jc w:val="both"/>
        <w:rPr>
          <w:rFonts w:ascii="Corbel" w:hAnsi="Corbel"/>
          <w:sz w:val="22"/>
          <w:szCs w:val="22"/>
        </w:rPr>
      </w:pPr>
    </w:p>
    <w:p w:rsidR="001C15DB" w:rsidRPr="000E4ECD" w:rsidRDefault="001C15DB" w:rsidP="00F9796A">
      <w:pPr>
        <w:spacing w:line="360" w:lineRule="auto"/>
        <w:ind w:left="720" w:hanging="720"/>
        <w:jc w:val="both"/>
        <w:rPr>
          <w:rFonts w:ascii="Corbel" w:hAnsi="Corbel"/>
          <w:sz w:val="22"/>
          <w:szCs w:val="22"/>
        </w:rPr>
      </w:pPr>
      <w:r w:rsidRPr="000E4ECD">
        <w:rPr>
          <w:rFonts w:ascii="Corbel" w:hAnsi="Corbel"/>
          <w:sz w:val="22"/>
          <w:szCs w:val="22"/>
        </w:rPr>
        <w:t xml:space="preserve">D.  </w:t>
      </w:r>
      <w:r w:rsidR="001A36AA" w:rsidRPr="000E4ECD">
        <w:rPr>
          <w:rStyle w:val="mediumtext1"/>
          <w:rFonts w:ascii="Corbel" w:hAnsi="Corbel" w:cs="Arial"/>
          <w:color w:val="000000"/>
          <w:sz w:val="22"/>
          <w:szCs w:val="22"/>
          <w:shd w:val="clear" w:color="auto" w:fill="FFFFFF"/>
        </w:rPr>
        <w:t>Can you tell from your test results if the water meets the requirements</w:t>
      </w:r>
      <w:r w:rsidRPr="000E4ECD">
        <w:rPr>
          <w:rStyle w:val="mediumtext1"/>
          <w:rFonts w:ascii="Corbel" w:hAnsi="Corbel" w:cs="Arial"/>
          <w:color w:val="000000"/>
          <w:sz w:val="22"/>
          <w:szCs w:val="22"/>
          <w:shd w:val="clear" w:color="auto" w:fill="FFFFFF"/>
        </w:rPr>
        <w:t>?</w:t>
      </w:r>
    </w:p>
    <w:p w:rsidR="001C15DB" w:rsidRPr="000E4ECD" w:rsidRDefault="001C15DB" w:rsidP="00F9796A">
      <w:pPr>
        <w:spacing w:line="360" w:lineRule="auto"/>
        <w:ind w:left="720" w:hanging="720"/>
        <w:jc w:val="both"/>
        <w:rPr>
          <w:rFonts w:ascii="Corbel" w:hAnsi="Corbel"/>
          <w:sz w:val="22"/>
          <w:szCs w:val="22"/>
        </w:rPr>
      </w:pPr>
    </w:p>
    <w:p w:rsidR="001C15DB" w:rsidRPr="000E4ECD" w:rsidRDefault="001C15DB" w:rsidP="00F9796A">
      <w:pPr>
        <w:spacing w:line="360" w:lineRule="auto"/>
        <w:ind w:left="720" w:hanging="720"/>
        <w:jc w:val="both"/>
        <w:rPr>
          <w:rFonts w:ascii="Corbel" w:hAnsi="Corbel"/>
          <w:sz w:val="22"/>
          <w:szCs w:val="22"/>
        </w:rPr>
      </w:pPr>
      <w:r w:rsidRPr="000E4ECD">
        <w:rPr>
          <w:rFonts w:ascii="Corbel" w:hAnsi="Corbel"/>
          <w:sz w:val="22"/>
          <w:szCs w:val="22"/>
        </w:rPr>
        <w:t xml:space="preserve">      ……………………………………………………</w:t>
      </w:r>
      <w:r w:rsidR="00F9796A" w:rsidRPr="000E4ECD">
        <w:rPr>
          <w:rFonts w:ascii="Corbel" w:hAnsi="Corbel"/>
          <w:sz w:val="22"/>
          <w:szCs w:val="22"/>
        </w:rPr>
        <w:t>………………………………………………………………………</w:t>
      </w:r>
    </w:p>
    <w:p w:rsidR="00F9796A" w:rsidRPr="000E4ECD" w:rsidRDefault="00F9796A" w:rsidP="00F9796A">
      <w:pPr>
        <w:spacing w:line="360" w:lineRule="auto"/>
        <w:ind w:left="720" w:hanging="720"/>
        <w:jc w:val="both"/>
        <w:rPr>
          <w:rFonts w:ascii="Corbel" w:hAnsi="Corbel"/>
          <w:sz w:val="22"/>
          <w:szCs w:val="22"/>
        </w:rPr>
      </w:pPr>
    </w:p>
    <w:p w:rsidR="001C15DB" w:rsidRPr="000E4ECD" w:rsidRDefault="001A36AA" w:rsidP="00F9796A">
      <w:pPr>
        <w:spacing w:line="360" w:lineRule="auto"/>
        <w:jc w:val="both"/>
        <w:rPr>
          <w:rFonts w:ascii="Corbel" w:hAnsi="Corbel"/>
          <w:sz w:val="22"/>
          <w:szCs w:val="22"/>
        </w:rPr>
      </w:pPr>
      <w:r w:rsidRPr="000E4ECD">
        <w:rPr>
          <w:rFonts w:ascii="Corbel" w:hAnsi="Corbel"/>
          <w:sz w:val="22"/>
          <w:szCs w:val="22"/>
        </w:rPr>
        <w:t>If not</w:t>
      </w:r>
      <w:r w:rsidR="001C15DB" w:rsidRPr="000E4ECD">
        <w:rPr>
          <w:rFonts w:ascii="Corbel" w:hAnsi="Corbel"/>
          <w:sz w:val="22"/>
          <w:szCs w:val="22"/>
        </w:rPr>
        <w:t xml:space="preserve">, </w:t>
      </w:r>
      <w:r w:rsidRPr="000E4ECD">
        <w:rPr>
          <w:rFonts w:ascii="Corbel" w:hAnsi="Corbel"/>
          <w:sz w:val="22"/>
          <w:szCs w:val="22"/>
        </w:rPr>
        <w:t>what information is it that you are still missing</w:t>
      </w:r>
      <w:r w:rsidR="001C15DB" w:rsidRPr="000E4ECD">
        <w:rPr>
          <w:rFonts w:ascii="Corbel" w:hAnsi="Corbel"/>
          <w:sz w:val="22"/>
          <w:szCs w:val="22"/>
        </w:rPr>
        <w:t>?</w:t>
      </w:r>
    </w:p>
    <w:p w:rsidR="001C15DB" w:rsidRPr="000E4ECD" w:rsidRDefault="001C15DB" w:rsidP="00F9796A">
      <w:pPr>
        <w:spacing w:line="360" w:lineRule="auto"/>
        <w:ind w:firstLine="720"/>
        <w:jc w:val="both"/>
        <w:rPr>
          <w:rFonts w:ascii="Corbel" w:hAnsi="Corbel"/>
          <w:sz w:val="22"/>
          <w:szCs w:val="22"/>
        </w:rPr>
      </w:pPr>
      <w:r w:rsidRPr="000E4ECD">
        <w:rPr>
          <w:rFonts w:ascii="Corbel" w:hAnsi="Corbel"/>
          <w:sz w:val="22"/>
          <w:szCs w:val="22"/>
        </w:rPr>
        <w:br/>
        <w:t xml:space="preserve">      ……………………………………………………</w:t>
      </w:r>
      <w:r w:rsidR="00F9796A" w:rsidRPr="000E4ECD">
        <w:rPr>
          <w:rFonts w:ascii="Corbel" w:hAnsi="Corbel"/>
          <w:sz w:val="22"/>
          <w:szCs w:val="22"/>
        </w:rPr>
        <w:t>…………………………………………………………………………</w:t>
      </w:r>
    </w:p>
    <w:p w:rsidR="00F9796A" w:rsidRPr="000E4ECD" w:rsidRDefault="00F9796A" w:rsidP="00F9796A">
      <w:pPr>
        <w:spacing w:line="360" w:lineRule="auto"/>
        <w:ind w:firstLine="720"/>
        <w:jc w:val="both"/>
        <w:rPr>
          <w:rFonts w:ascii="Corbel" w:hAnsi="Corbel"/>
          <w:sz w:val="22"/>
        </w:rPr>
      </w:pPr>
    </w:p>
    <w:p w:rsidR="001C15DB" w:rsidRPr="000E4ECD" w:rsidRDefault="006E3F91" w:rsidP="00EC0D44">
      <w:pPr>
        <w:pStyle w:val="Title"/>
        <w:rPr>
          <w:color w:val="548DD4"/>
        </w:rPr>
      </w:pPr>
      <w:r w:rsidRPr="000E4ECD">
        <w:br w:type="page"/>
      </w:r>
      <w:r w:rsidR="001361F5">
        <w:rPr>
          <w:rFonts w:cs="Arial"/>
          <w:noProof/>
          <w:color w:val="548DD4"/>
          <w:sz w:val="22"/>
          <w:szCs w:val="22"/>
          <w:lang w:val="nl-NL" w:eastAsia="nl-NL"/>
        </w:rPr>
        <w:lastRenderedPageBreak/>
        <mc:AlternateContent>
          <mc:Choice Requires="wps">
            <w:drawing>
              <wp:anchor distT="0" distB="0" distL="114300" distR="114300" simplePos="0" relativeHeight="251664384" behindDoc="1" locked="0" layoutInCell="1" allowOverlap="1">
                <wp:simplePos x="0" y="0"/>
                <wp:positionH relativeFrom="column">
                  <wp:posOffset>-66675</wp:posOffset>
                </wp:positionH>
                <wp:positionV relativeFrom="paragraph">
                  <wp:posOffset>552450</wp:posOffset>
                </wp:positionV>
                <wp:extent cx="5591175" cy="6524625"/>
                <wp:effectExtent l="9525" t="9525" r="9525" b="9525"/>
                <wp:wrapNone/>
                <wp:docPr id="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1175" cy="6524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5.25pt;margin-top:43.5pt;width:440.25pt;height:513.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"/>
            </w:pict>
          </mc:Fallback>
        </mc:AlternateContent>
      </w:r>
      <w:r w:rsidR="002F0DF7" w:rsidRPr="000E4ECD">
        <w:rPr>
          <w:color w:val="548DD4"/>
        </w:rPr>
        <w:t>Worksheet</w:t>
      </w:r>
      <w:r w:rsidR="00916DA2" w:rsidRPr="000E4ECD">
        <w:rPr>
          <w:color w:val="548DD4"/>
        </w:rPr>
        <w:t>s for task 5</w:t>
      </w:r>
    </w:p>
    <w:p w:rsidR="001C15DB" w:rsidRPr="000E4ECD" w:rsidRDefault="00916DA2" w:rsidP="00916DA2">
      <w:pPr>
        <w:spacing w:line="360" w:lineRule="auto"/>
        <w:rPr>
          <w:rFonts w:ascii="Corbel" w:eastAsia="Times New Roman" w:hAnsi="Corbel"/>
          <w:b/>
          <w:bCs/>
          <w:sz w:val="22"/>
          <w:szCs w:val="22"/>
        </w:rPr>
      </w:pPr>
      <w:r w:rsidRPr="000E4ECD">
        <w:rPr>
          <w:rFonts w:ascii="Corbel" w:eastAsia="Times New Roman" w:hAnsi="Corbel"/>
          <w:b/>
          <w:bCs/>
          <w:sz w:val="22"/>
          <w:szCs w:val="22"/>
        </w:rPr>
        <w:t>Task 5</w:t>
      </w:r>
      <w:r w:rsidR="001C15DB" w:rsidRPr="000E4ECD">
        <w:rPr>
          <w:rFonts w:ascii="Corbel" w:eastAsia="Times New Roman" w:hAnsi="Corbel"/>
          <w:b/>
          <w:bCs/>
          <w:sz w:val="22"/>
          <w:szCs w:val="22"/>
        </w:rPr>
        <w:t>.1</w:t>
      </w:r>
      <w:r w:rsidRPr="000E4ECD">
        <w:rPr>
          <w:rFonts w:ascii="Corbel" w:eastAsia="Times New Roman" w:hAnsi="Corbel"/>
          <w:b/>
          <w:bCs/>
          <w:sz w:val="22"/>
          <w:szCs w:val="22"/>
        </w:rPr>
        <w:t xml:space="preserve">: </w:t>
      </w:r>
      <w:r w:rsidR="005A5135" w:rsidRPr="000E4ECD">
        <w:rPr>
          <w:rFonts w:ascii="Corbel" w:eastAsia="Times New Roman" w:hAnsi="Corbel"/>
          <w:b/>
          <w:bCs/>
          <w:sz w:val="22"/>
          <w:szCs w:val="22"/>
        </w:rPr>
        <w:t>Di</w:t>
      </w:r>
      <w:r w:rsidR="00E543CD" w:rsidRPr="000E4ECD">
        <w:rPr>
          <w:rFonts w:ascii="Corbel" w:eastAsia="Times New Roman" w:hAnsi="Corbel"/>
          <w:b/>
          <w:bCs/>
          <w:sz w:val="22"/>
          <w:szCs w:val="22"/>
        </w:rPr>
        <w:t>d</w:t>
      </w:r>
      <w:r w:rsidR="005A5135" w:rsidRPr="000E4ECD">
        <w:rPr>
          <w:rFonts w:ascii="Corbel" w:eastAsia="Times New Roman" w:hAnsi="Corbel"/>
          <w:b/>
          <w:bCs/>
          <w:sz w:val="22"/>
          <w:szCs w:val="22"/>
        </w:rPr>
        <w:t xml:space="preserve"> you measure correctly</w:t>
      </w:r>
      <w:r w:rsidR="001C15DB" w:rsidRPr="000E4ECD">
        <w:rPr>
          <w:rFonts w:ascii="Corbel" w:eastAsia="Times New Roman" w:hAnsi="Corbel"/>
          <w:b/>
          <w:bCs/>
          <w:sz w:val="22"/>
          <w:szCs w:val="22"/>
        </w:rPr>
        <w:t>?</w:t>
      </w:r>
    </w:p>
    <w:p w:rsidR="001C15DB" w:rsidRPr="000E4ECD" w:rsidRDefault="00E808FB" w:rsidP="00F9796A">
      <w:pPr>
        <w:spacing w:line="360" w:lineRule="auto"/>
        <w:rPr>
          <w:rFonts w:ascii="Corbel" w:hAnsi="Corbel"/>
          <w:sz w:val="22"/>
          <w:szCs w:val="22"/>
        </w:rPr>
      </w:pPr>
      <w:r w:rsidRPr="000E4ECD">
        <w:rPr>
          <w:rStyle w:val="longtext1"/>
          <w:rFonts w:ascii="Corbel" w:hAnsi="Corbel" w:cs="Arial"/>
          <w:color w:val="000000"/>
          <w:sz w:val="22"/>
          <w:szCs w:val="22"/>
          <w:shd w:val="clear" w:color="auto" w:fill="FFFFFF"/>
        </w:rPr>
        <w:t>As you noticed, all tests from the Merck kit were so-called black box tests (which means that you do not know exactly what happens in the tests but only carry them out). This was also the case for the E-coli-bacteria tests. All you had to do is to make sure that you tested what you wanted to test. And perhaps you did not always strictly follow the instructions. Do you think you carried out the measurements correctly?</w:t>
      </w:r>
    </w:p>
    <w:p w:rsidR="001C15DB" w:rsidRPr="000E4ECD" w:rsidRDefault="001C15DB" w:rsidP="001C15DB">
      <w:pPr>
        <w:ind w:left="720" w:hanging="720"/>
        <w:rPr>
          <w:rFonts w:ascii="Corbel" w:hAnsi="Corbel"/>
          <w:sz w:val="22"/>
          <w:szCs w:val="22"/>
        </w:rPr>
      </w:pPr>
    </w:p>
    <w:p w:rsidR="001C15DB" w:rsidRPr="000E4ECD" w:rsidRDefault="001C15DB" w:rsidP="00F9796A">
      <w:pPr>
        <w:spacing w:line="360" w:lineRule="auto"/>
        <w:ind w:left="720" w:hanging="720"/>
        <w:rPr>
          <w:rFonts w:ascii="Corbel" w:hAnsi="Corbel"/>
          <w:sz w:val="22"/>
          <w:szCs w:val="22"/>
        </w:rPr>
      </w:pPr>
      <w:r w:rsidRPr="000E4ECD">
        <w:rPr>
          <w:rFonts w:ascii="Corbel" w:hAnsi="Corbel"/>
          <w:sz w:val="22"/>
          <w:szCs w:val="22"/>
        </w:rPr>
        <w:t>A.</w:t>
      </w:r>
      <w:r w:rsidRPr="000E4ECD">
        <w:rPr>
          <w:rFonts w:ascii="Corbel" w:hAnsi="Corbel"/>
          <w:sz w:val="22"/>
          <w:szCs w:val="22"/>
        </w:rPr>
        <w:tab/>
      </w:r>
      <w:r w:rsidR="00E808FB" w:rsidRPr="000E4ECD">
        <w:rPr>
          <w:rFonts w:ascii="Corbel" w:hAnsi="Corbel"/>
          <w:sz w:val="22"/>
          <w:szCs w:val="22"/>
        </w:rPr>
        <w:t xml:space="preserve">How can you tell if </w:t>
      </w:r>
      <w:r w:rsidR="003839A1" w:rsidRPr="000E4ECD">
        <w:rPr>
          <w:rFonts w:ascii="Corbel" w:hAnsi="Corbel"/>
          <w:sz w:val="22"/>
          <w:szCs w:val="22"/>
        </w:rPr>
        <w:t>a test and the way in which you carried out this test actually mea</w:t>
      </w:r>
      <w:r w:rsidR="003839A1" w:rsidRPr="000E4ECD">
        <w:rPr>
          <w:rFonts w:ascii="Corbel" w:hAnsi="Corbel"/>
          <w:sz w:val="22"/>
          <w:szCs w:val="22"/>
        </w:rPr>
        <w:t>s</w:t>
      </w:r>
      <w:r w:rsidR="003839A1" w:rsidRPr="000E4ECD">
        <w:rPr>
          <w:rFonts w:ascii="Corbel" w:hAnsi="Corbel"/>
          <w:sz w:val="22"/>
          <w:szCs w:val="22"/>
        </w:rPr>
        <w:t>ured what you want to measure</w:t>
      </w:r>
      <w:r w:rsidRPr="000E4ECD">
        <w:rPr>
          <w:rFonts w:ascii="Corbel" w:hAnsi="Corbel"/>
          <w:sz w:val="22"/>
          <w:szCs w:val="22"/>
        </w:rPr>
        <w:t>?</w:t>
      </w:r>
    </w:p>
    <w:p w:rsidR="001C15DB" w:rsidRPr="000E4ECD" w:rsidRDefault="001C15DB" w:rsidP="00F9796A">
      <w:pPr>
        <w:spacing w:line="360" w:lineRule="auto"/>
        <w:ind w:left="720" w:hanging="720"/>
        <w:rPr>
          <w:rFonts w:ascii="Corbel" w:hAnsi="Corbel"/>
          <w:sz w:val="22"/>
          <w:szCs w:val="22"/>
        </w:rPr>
      </w:pPr>
    </w:p>
    <w:p w:rsidR="001C15DB" w:rsidRPr="000E4ECD" w:rsidRDefault="001C15DB" w:rsidP="00F9796A">
      <w:pPr>
        <w:spacing w:line="360" w:lineRule="auto"/>
        <w:ind w:firstLine="720"/>
        <w:rPr>
          <w:rFonts w:ascii="Corbel" w:hAnsi="Corbel"/>
          <w:sz w:val="22"/>
          <w:szCs w:val="22"/>
        </w:rPr>
      </w:pPr>
      <w:r w:rsidRPr="000E4ECD">
        <w:rPr>
          <w:rFonts w:ascii="Corbel" w:hAnsi="Corbel"/>
          <w:sz w:val="22"/>
          <w:szCs w:val="22"/>
        </w:rPr>
        <w:t>…………………………………………………</w:t>
      </w:r>
      <w:r w:rsidR="00D45149" w:rsidRPr="000E4ECD">
        <w:rPr>
          <w:rFonts w:ascii="Corbel" w:hAnsi="Corbel"/>
          <w:sz w:val="22"/>
          <w:szCs w:val="22"/>
        </w:rPr>
        <w:t>…………………………………………………………………</w:t>
      </w:r>
    </w:p>
    <w:p w:rsidR="001C15DB" w:rsidRPr="000E4ECD" w:rsidRDefault="001C15DB" w:rsidP="00F9796A">
      <w:pPr>
        <w:spacing w:line="360" w:lineRule="auto"/>
        <w:ind w:left="720" w:hanging="720"/>
        <w:rPr>
          <w:rFonts w:ascii="Corbel" w:hAnsi="Corbel"/>
          <w:sz w:val="22"/>
          <w:szCs w:val="22"/>
        </w:rPr>
      </w:pPr>
    </w:p>
    <w:p w:rsidR="001C15DB" w:rsidRPr="000E4ECD" w:rsidRDefault="001C15DB" w:rsidP="00F9796A">
      <w:pPr>
        <w:spacing w:line="360" w:lineRule="auto"/>
        <w:ind w:left="720" w:hanging="720"/>
        <w:rPr>
          <w:rFonts w:ascii="Corbel" w:hAnsi="Corbel"/>
          <w:sz w:val="22"/>
          <w:szCs w:val="22"/>
        </w:rPr>
      </w:pPr>
      <w:r w:rsidRPr="000E4ECD">
        <w:rPr>
          <w:rFonts w:ascii="Corbel" w:hAnsi="Corbel"/>
          <w:sz w:val="22"/>
          <w:szCs w:val="22"/>
        </w:rPr>
        <w:t>B.</w:t>
      </w:r>
      <w:r w:rsidRPr="000E4ECD">
        <w:rPr>
          <w:rFonts w:ascii="Corbel" w:hAnsi="Corbel"/>
          <w:sz w:val="22"/>
          <w:szCs w:val="22"/>
        </w:rPr>
        <w:tab/>
      </w:r>
      <w:r w:rsidR="009E0EE4" w:rsidRPr="000E4ECD">
        <w:rPr>
          <w:rFonts w:ascii="Corbel" w:hAnsi="Corbel"/>
          <w:sz w:val="22"/>
          <w:szCs w:val="22"/>
          <w:lang w:val="en-GB"/>
        </w:rPr>
        <w:t>Think back to the tests that you carried out and how you carried them out. Do you trust them more now?</w:t>
      </w:r>
    </w:p>
    <w:p w:rsidR="001C15DB" w:rsidRPr="000E4ECD" w:rsidRDefault="001C15DB" w:rsidP="00F9796A">
      <w:pPr>
        <w:spacing w:line="360" w:lineRule="auto"/>
        <w:ind w:firstLine="720"/>
        <w:rPr>
          <w:rFonts w:ascii="Corbel" w:hAnsi="Corbel"/>
          <w:sz w:val="22"/>
          <w:szCs w:val="22"/>
        </w:rPr>
      </w:pPr>
    </w:p>
    <w:p w:rsidR="001C15DB" w:rsidRPr="000E4ECD" w:rsidRDefault="003839A1" w:rsidP="00D45149">
      <w:pPr>
        <w:spacing w:line="360" w:lineRule="auto"/>
        <w:ind w:left="720"/>
        <w:rPr>
          <w:rFonts w:ascii="Corbel" w:hAnsi="Corbel"/>
          <w:sz w:val="22"/>
          <w:szCs w:val="22"/>
        </w:rPr>
      </w:pPr>
      <w:r w:rsidRPr="000E4ECD">
        <w:rPr>
          <w:rFonts w:ascii="Corbel" w:hAnsi="Corbel"/>
          <w:sz w:val="22"/>
          <w:szCs w:val="22"/>
        </w:rPr>
        <w:t>Yes / no</w:t>
      </w:r>
      <w:r w:rsidR="00FA796A" w:rsidRPr="000E4ECD">
        <w:rPr>
          <w:rFonts w:ascii="Corbel" w:hAnsi="Corbel"/>
          <w:sz w:val="22"/>
          <w:szCs w:val="22"/>
        </w:rPr>
        <w:t>,</w:t>
      </w:r>
      <w:r w:rsidR="001C15DB" w:rsidRPr="000E4ECD">
        <w:rPr>
          <w:rFonts w:ascii="Corbel" w:hAnsi="Corbel"/>
          <w:sz w:val="22"/>
          <w:szCs w:val="22"/>
        </w:rPr>
        <w:t xml:space="preserve"> </w:t>
      </w:r>
      <w:r w:rsidRPr="000E4ECD">
        <w:rPr>
          <w:rFonts w:ascii="Corbel" w:hAnsi="Corbel"/>
          <w:sz w:val="22"/>
          <w:szCs w:val="22"/>
        </w:rPr>
        <w:t>because</w:t>
      </w:r>
      <w:r w:rsidR="001C15DB" w:rsidRPr="000E4ECD">
        <w:rPr>
          <w:rFonts w:ascii="Corbel" w:hAnsi="Corbel"/>
          <w:sz w:val="22"/>
          <w:szCs w:val="22"/>
        </w:rPr>
        <w:t>……………………………</w:t>
      </w:r>
      <w:r w:rsidR="00D45149" w:rsidRPr="000E4ECD">
        <w:rPr>
          <w:rFonts w:ascii="Corbel" w:hAnsi="Corbel"/>
          <w:sz w:val="22"/>
          <w:szCs w:val="22"/>
        </w:rPr>
        <w:t>…………………………………………………………………</w:t>
      </w:r>
    </w:p>
    <w:p w:rsidR="001C15DB" w:rsidRPr="000E4ECD" w:rsidRDefault="001C15DB" w:rsidP="00F9796A">
      <w:pPr>
        <w:spacing w:line="360" w:lineRule="auto"/>
        <w:rPr>
          <w:rStyle w:val="longtext1"/>
          <w:rFonts w:ascii="Corbel" w:hAnsi="Corbel"/>
        </w:rPr>
      </w:pPr>
    </w:p>
    <w:p w:rsidR="001C15DB" w:rsidRPr="000E4ECD" w:rsidRDefault="001C15DB" w:rsidP="00F9796A">
      <w:pPr>
        <w:spacing w:line="360" w:lineRule="auto"/>
        <w:rPr>
          <w:rStyle w:val="mediumtext1"/>
          <w:rFonts w:ascii="Corbel" w:hAnsi="Corbel"/>
        </w:rPr>
      </w:pPr>
      <w:r w:rsidRPr="000E4ECD">
        <w:rPr>
          <w:rStyle w:val="mediumtext1"/>
          <w:rFonts w:ascii="Corbel" w:hAnsi="Corbel" w:cs="Arial"/>
          <w:color w:val="000000"/>
          <w:sz w:val="22"/>
          <w:szCs w:val="22"/>
          <w:shd w:val="clear" w:color="auto" w:fill="FFFFFF"/>
        </w:rPr>
        <w:t>C.</w:t>
      </w:r>
      <w:r w:rsidRPr="000E4ECD">
        <w:rPr>
          <w:rStyle w:val="mediumtext1"/>
          <w:rFonts w:ascii="Corbel" w:hAnsi="Corbel" w:cs="Arial"/>
          <w:color w:val="000000"/>
          <w:sz w:val="22"/>
          <w:szCs w:val="22"/>
          <w:shd w:val="clear" w:color="auto" w:fill="FFFFFF"/>
        </w:rPr>
        <w:tab/>
      </w:r>
      <w:r w:rsidR="003839A1" w:rsidRPr="000E4ECD">
        <w:rPr>
          <w:rStyle w:val="mediumtext1"/>
          <w:rFonts w:ascii="Corbel" w:hAnsi="Corbel" w:cs="Arial"/>
          <w:color w:val="000000"/>
          <w:sz w:val="22"/>
          <w:szCs w:val="22"/>
          <w:shd w:val="clear" w:color="auto" w:fill="FFFFFF"/>
        </w:rPr>
        <w:t xml:space="preserve">What does the user manual say about the accuracy of the </w:t>
      </w:r>
      <w:r w:rsidR="00FA796A" w:rsidRPr="000E4ECD">
        <w:rPr>
          <w:rStyle w:val="mediumtext1"/>
          <w:rFonts w:ascii="Corbel" w:hAnsi="Corbel" w:cs="Arial"/>
          <w:color w:val="000000"/>
          <w:sz w:val="22"/>
          <w:szCs w:val="22"/>
          <w:shd w:val="clear" w:color="auto" w:fill="FFFFFF"/>
        </w:rPr>
        <w:t>E-</w:t>
      </w:r>
      <w:r w:rsidRPr="000E4ECD">
        <w:rPr>
          <w:rStyle w:val="mediumtext1"/>
          <w:rFonts w:ascii="Corbel" w:hAnsi="Corbel" w:cs="Arial"/>
          <w:color w:val="000000"/>
          <w:sz w:val="22"/>
          <w:szCs w:val="22"/>
          <w:shd w:val="clear" w:color="auto" w:fill="FFFFFF"/>
        </w:rPr>
        <w:t>coli</w:t>
      </w:r>
      <w:r w:rsidR="00FA796A" w:rsidRPr="000E4ECD">
        <w:rPr>
          <w:rStyle w:val="mediumtext1"/>
          <w:rFonts w:ascii="Corbel" w:hAnsi="Corbel" w:cs="Arial"/>
          <w:color w:val="000000"/>
          <w:sz w:val="22"/>
          <w:szCs w:val="22"/>
          <w:shd w:val="clear" w:color="auto" w:fill="FFFFFF"/>
        </w:rPr>
        <w:t xml:space="preserve"> </w:t>
      </w:r>
      <w:r w:rsidRPr="000E4ECD">
        <w:rPr>
          <w:rStyle w:val="mediumtext1"/>
          <w:rFonts w:ascii="Corbel" w:hAnsi="Corbel" w:cs="Arial"/>
          <w:color w:val="000000"/>
          <w:sz w:val="22"/>
          <w:szCs w:val="22"/>
          <w:shd w:val="clear" w:color="auto" w:fill="FFFFFF"/>
        </w:rPr>
        <w:t>test?</w:t>
      </w:r>
    </w:p>
    <w:p w:rsidR="001C15DB" w:rsidRPr="000E4ECD" w:rsidRDefault="001C15DB" w:rsidP="00F9796A">
      <w:pPr>
        <w:spacing w:line="360" w:lineRule="auto"/>
        <w:rPr>
          <w:rFonts w:ascii="Corbel" w:hAnsi="Corbel"/>
          <w:sz w:val="22"/>
          <w:szCs w:val="22"/>
        </w:rPr>
      </w:pPr>
    </w:p>
    <w:p w:rsidR="001C15DB" w:rsidRPr="000E4ECD" w:rsidRDefault="001C15DB" w:rsidP="00F9796A">
      <w:pPr>
        <w:spacing w:line="360" w:lineRule="auto"/>
        <w:rPr>
          <w:rFonts w:ascii="Corbel" w:hAnsi="Corbel"/>
          <w:sz w:val="22"/>
          <w:szCs w:val="22"/>
        </w:rPr>
      </w:pPr>
      <w:r w:rsidRPr="000E4ECD">
        <w:rPr>
          <w:rFonts w:ascii="Corbel" w:hAnsi="Corbel"/>
          <w:sz w:val="22"/>
          <w:szCs w:val="22"/>
        </w:rPr>
        <w:tab/>
        <w:t>……………………………………………………</w:t>
      </w:r>
      <w:r w:rsidR="00D45149" w:rsidRPr="000E4ECD">
        <w:rPr>
          <w:rFonts w:ascii="Corbel" w:hAnsi="Corbel"/>
          <w:sz w:val="22"/>
          <w:szCs w:val="22"/>
        </w:rPr>
        <w:t>…………………………………………………………………</w:t>
      </w:r>
    </w:p>
    <w:p w:rsidR="001C15DB" w:rsidRPr="000E4ECD" w:rsidRDefault="001C15DB" w:rsidP="00F9796A">
      <w:pPr>
        <w:spacing w:line="360" w:lineRule="auto"/>
        <w:rPr>
          <w:rStyle w:val="mediumtext1"/>
          <w:rFonts w:ascii="Corbel" w:hAnsi="Corbel"/>
        </w:rPr>
      </w:pPr>
      <w:r w:rsidRPr="000E4ECD">
        <w:rPr>
          <w:rStyle w:val="mediumtext1"/>
          <w:rFonts w:ascii="Corbel" w:hAnsi="Corbel" w:cs="Arial"/>
          <w:color w:val="000000"/>
          <w:sz w:val="22"/>
          <w:szCs w:val="22"/>
          <w:shd w:val="clear" w:color="auto" w:fill="FFFFFF"/>
        </w:rPr>
        <w:t>D.</w:t>
      </w:r>
      <w:r w:rsidRPr="000E4ECD">
        <w:rPr>
          <w:rStyle w:val="mediumtext1"/>
          <w:rFonts w:ascii="Corbel" w:hAnsi="Corbel" w:cs="Arial"/>
          <w:color w:val="000000"/>
          <w:sz w:val="22"/>
          <w:szCs w:val="22"/>
          <w:shd w:val="clear" w:color="auto" w:fill="FFFFFF"/>
        </w:rPr>
        <w:tab/>
      </w:r>
      <w:r w:rsidR="003839A1" w:rsidRPr="000E4ECD">
        <w:rPr>
          <w:rStyle w:val="mediumtext1"/>
          <w:rFonts w:ascii="Corbel" w:hAnsi="Corbel" w:cs="Arial"/>
          <w:color w:val="000000"/>
          <w:sz w:val="22"/>
          <w:szCs w:val="22"/>
          <w:shd w:val="clear" w:color="auto" w:fill="FFFFFF"/>
        </w:rPr>
        <w:t xml:space="preserve">Do you think this </w:t>
      </w:r>
      <w:r w:rsidR="00B12D24" w:rsidRPr="000E4ECD">
        <w:rPr>
          <w:rStyle w:val="mediumtext1"/>
          <w:rFonts w:ascii="Corbel" w:hAnsi="Corbel" w:cs="Arial"/>
          <w:color w:val="000000"/>
          <w:sz w:val="22"/>
          <w:szCs w:val="22"/>
          <w:shd w:val="clear" w:color="auto" w:fill="FFFFFF"/>
        </w:rPr>
        <w:t>claim</w:t>
      </w:r>
      <w:r w:rsidR="003839A1" w:rsidRPr="000E4ECD">
        <w:rPr>
          <w:rStyle w:val="mediumtext1"/>
          <w:rFonts w:ascii="Corbel" w:hAnsi="Corbel" w:cs="Arial"/>
          <w:color w:val="000000"/>
          <w:sz w:val="22"/>
          <w:szCs w:val="22"/>
          <w:shd w:val="clear" w:color="auto" w:fill="FFFFFF"/>
        </w:rPr>
        <w:t xml:space="preserve"> is sufficiently accurate</w:t>
      </w:r>
      <w:r w:rsidRPr="000E4ECD">
        <w:rPr>
          <w:rStyle w:val="mediumtext1"/>
          <w:rFonts w:ascii="Corbel" w:hAnsi="Corbel" w:cs="Arial"/>
          <w:color w:val="000000"/>
          <w:sz w:val="22"/>
          <w:szCs w:val="22"/>
          <w:shd w:val="clear" w:color="auto" w:fill="FFFFFF"/>
        </w:rPr>
        <w:t>?</w:t>
      </w:r>
    </w:p>
    <w:p w:rsidR="001C15DB" w:rsidRPr="000E4ECD" w:rsidRDefault="001C15DB" w:rsidP="00F9796A">
      <w:pPr>
        <w:spacing w:line="360" w:lineRule="auto"/>
        <w:rPr>
          <w:rFonts w:ascii="Corbel" w:hAnsi="Corbel"/>
          <w:sz w:val="22"/>
          <w:szCs w:val="22"/>
        </w:rPr>
      </w:pPr>
      <w:r w:rsidRPr="000E4ECD">
        <w:rPr>
          <w:rStyle w:val="mediumtext1"/>
          <w:rFonts w:ascii="Corbel" w:hAnsi="Corbel" w:cs="Arial"/>
          <w:color w:val="000000"/>
          <w:sz w:val="22"/>
          <w:szCs w:val="22"/>
          <w:shd w:val="clear" w:color="auto" w:fill="FFFFFF"/>
        </w:rPr>
        <w:tab/>
      </w:r>
      <w:r w:rsidR="003839A1" w:rsidRPr="000E4ECD">
        <w:rPr>
          <w:rStyle w:val="mediumtext1"/>
          <w:rFonts w:ascii="Corbel" w:hAnsi="Corbel" w:cs="Arial"/>
          <w:color w:val="000000"/>
          <w:sz w:val="22"/>
          <w:szCs w:val="22"/>
          <w:shd w:val="clear" w:color="auto" w:fill="FFFFFF"/>
        </w:rPr>
        <w:t xml:space="preserve">I think in this case the </w:t>
      </w:r>
      <w:r w:rsidRPr="000E4ECD">
        <w:rPr>
          <w:rStyle w:val="mediumtext1"/>
          <w:rFonts w:ascii="Corbel" w:hAnsi="Corbel" w:cs="Arial"/>
          <w:color w:val="000000"/>
          <w:sz w:val="22"/>
          <w:szCs w:val="22"/>
          <w:shd w:val="clear" w:color="auto" w:fill="FFFFFF"/>
        </w:rPr>
        <w:t xml:space="preserve">E coli-test </w:t>
      </w:r>
      <w:r w:rsidR="003839A1" w:rsidRPr="000E4ECD">
        <w:rPr>
          <w:rStyle w:val="mediumtext1"/>
          <w:rFonts w:ascii="Corbel" w:hAnsi="Corbel" w:cs="Arial"/>
          <w:color w:val="000000"/>
          <w:sz w:val="22"/>
          <w:szCs w:val="22"/>
          <w:shd w:val="clear" w:color="auto" w:fill="FFFFFF"/>
        </w:rPr>
        <w:t>was / was not sufficiently accurate</w:t>
      </w:r>
      <w:r w:rsidRPr="000E4ECD">
        <w:rPr>
          <w:rStyle w:val="mediumtext1"/>
          <w:rFonts w:ascii="Corbel" w:hAnsi="Corbel" w:cs="Arial"/>
          <w:color w:val="000000"/>
          <w:sz w:val="22"/>
          <w:szCs w:val="22"/>
          <w:shd w:val="clear" w:color="auto" w:fill="FFFFFF"/>
        </w:rPr>
        <w:br/>
      </w:r>
      <w:r w:rsidRPr="000E4ECD">
        <w:rPr>
          <w:rStyle w:val="mediumtext1"/>
          <w:rFonts w:ascii="Corbel" w:hAnsi="Corbel" w:cs="Arial"/>
          <w:color w:val="000000"/>
          <w:sz w:val="22"/>
          <w:szCs w:val="22"/>
          <w:shd w:val="clear" w:color="auto" w:fill="FFFFFF"/>
        </w:rPr>
        <w:tab/>
      </w:r>
      <w:r w:rsidR="003839A1" w:rsidRPr="000E4ECD">
        <w:rPr>
          <w:rStyle w:val="mediumtext1"/>
          <w:rFonts w:ascii="Corbel" w:hAnsi="Corbel" w:cs="Arial"/>
          <w:color w:val="000000"/>
          <w:sz w:val="22"/>
          <w:szCs w:val="22"/>
          <w:shd w:val="clear" w:color="auto" w:fill="FFFFFF"/>
        </w:rPr>
        <w:t>because</w:t>
      </w:r>
      <w:r w:rsidRPr="000E4ECD">
        <w:rPr>
          <w:rStyle w:val="mediumtext1"/>
          <w:rFonts w:ascii="Corbel" w:hAnsi="Corbel" w:cs="Arial"/>
          <w:color w:val="000000"/>
          <w:sz w:val="22"/>
          <w:szCs w:val="22"/>
          <w:shd w:val="clear" w:color="auto" w:fill="FFFFFF"/>
        </w:rPr>
        <w:br/>
      </w:r>
      <w:r w:rsidRPr="000E4ECD">
        <w:rPr>
          <w:rStyle w:val="mediumtext1"/>
          <w:rFonts w:ascii="Corbel" w:hAnsi="Corbel" w:cs="Arial"/>
          <w:color w:val="000000"/>
          <w:sz w:val="22"/>
          <w:szCs w:val="22"/>
          <w:shd w:val="clear" w:color="auto" w:fill="FFFFFF"/>
        </w:rPr>
        <w:tab/>
      </w:r>
      <w:r w:rsidRPr="000E4ECD">
        <w:rPr>
          <w:rFonts w:ascii="Corbel" w:hAnsi="Corbel"/>
          <w:sz w:val="22"/>
          <w:szCs w:val="22"/>
        </w:rPr>
        <w:t>……………………………………………………………………</w:t>
      </w:r>
      <w:r w:rsidR="00D45149" w:rsidRPr="000E4ECD">
        <w:rPr>
          <w:rFonts w:ascii="Corbel" w:hAnsi="Corbel"/>
          <w:sz w:val="22"/>
          <w:szCs w:val="22"/>
        </w:rPr>
        <w:t>…………………………………………………..</w:t>
      </w:r>
    </w:p>
    <w:p w:rsidR="001C15DB" w:rsidRPr="000E4ECD" w:rsidRDefault="001C15DB" w:rsidP="00F9796A">
      <w:pPr>
        <w:spacing w:line="360" w:lineRule="auto"/>
        <w:rPr>
          <w:rFonts w:ascii="Corbel" w:hAnsi="Corbel"/>
          <w:sz w:val="22"/>
          <w:szCs w:val="22"/>
        </w:rPr>
      </w:pPr>
    </w:p>
    <w:p w:rsidR="001C15DB" w:rsidRPr="000E4ECD" w:rsidRDefault="001C15DB" w:rsidP="00F9796A">
      <w:pPr>
        <w:spacing w:line="360" w:lineRule="auto"/>
        <w:rPr>
          <w:rFonts w:ascii="Corbel" w:hAnsi="Corbel"/>
          <w:sz w:val="22"/>
        </w:rPr>
      </w:pPr>
    </w:p>
    <w:p w:rsidR="009E0EE4" w:rsidRPr="000E4ECD" w:rsidRDefault="00D45149" w:rsidP="00EC0D44">
      <w:pPr>
        <w:spacing w:after="120" w:line="360" w:lineRule="auto"/>
        <w:rPr>
          <w:rStyle w:val="longtext1"/>
          <w:rFonts w:ascii="Corbel" w:hAnsi="Corbel"/>
          <w:lang w:val="en-GB"/>
        </w:rPr>
      </w:pPr>
      <w:r w:rsidRPr="000E4ECD">
        <w:rPr>
          <w:rFonts w:ascii="Corbel" w:eastAsia="Times New Roman" w:hAnsi="Corbel"/>
          <w:b/>
          <w:bCs/>
          <w:color w:val="800000"/>
          <w:sz w:val="22"/>
          <w:szCs w:val="22"/>
        </w:rPr>
        <w:br w:type="page"/>
      </w:r>
      <w:r w:rsidR="001361F5">
        <w:rPr>
          <w:rFonts w:ascii="Corbel" w:eastAsia="Times New Roman" w:hAnsi="Corbel"/>
          <w:b/>
          <w:bCs/>
          <w:noProof/>
          <w:sz w:val="22"/>
          <w:szCs w:val="22"/>
          <w:lang w:val="nl-NL" w:eastAsia="nl-NL"/>
        </w:rPr>
        <w:lastRenderedPageBreak/>
        <mc:AlternateContent>
          <mc:Choice Requires="wps">
            <w:drawing>
              <wp:anchor distT="0" distB="0" distL="114300" distR="114300" simplePos="0" relativeHeight="251665408" behindDoc="1" locked="0" layoutInCell="1" allowOverlap="1">
                <wp:simplePos x="0" y="0"/>
                <wp:positionH relativeFrom="column">
                  <wp:posOffset>-133350</wp:posOffset>
                </wp:positionH>
                <wp:positionV relativeFrom="paragraph">
                  <wp:posOffset>-47625</wp:posOffset>
                </wp:positionV>
                <wp:extent cx="5705475" cy="7962900"/>
                <wp:effectExtent l="9525" t="9525" r="9525" b="9525"/>
                <wp:wrapNone/>
                <wp:docPr id="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796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0.5pt;margin-top:-3.75pt;width:449.25pt;height:6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"/>
            </w:pict>
          </mc:Fallback>
        </mc:AlternateContent>
      </w:r>
      <w:r w:rsidR="00916DA2" w:rsidRPr="000E4ECD">
        <w:rPr>
          <w:rFonts w:ascii="Corbel" w:eastAsia="Times New Roman" w:hAnsi="Corbel"/>
          <w:b/>
          <w:bCs/>
          <w:sz w:val="22"/>
          <w:szCs w:val="22"/>
          <w:lang w:val="en-GB"/>
        </w:rPr>
        <w:t>Task 5</w:t>
      </w:r>
      <w:r w:rsidR="00E543CD" w:rsidRPr="000E4ECD">
        <w:rPr>
          <w:rFonts w:ascii="Corbel" w:eastAsia="Times New Roman" w:hAnsi="Corbel"/>
          <w:b/>
          <w:bCs/>
          <w:sz w:val="22"/>
          <w:szCs w:val="22"/>
          <w:lang w:val="en-GB"/>
        </w:rPr>
        <w:t>.2</w:t>
      </w:r>
      <w:r w:rsidR="00916DA2" w:rsidRPr="000E4ECD">
        <w:rPr>
          <w:rFonts w:ascii="Corbel" w:eastAsia="Times New Roman" w:hAnsi="Corbel"/>
          <w:b/>
          <w:bCs/>
          <w:sz w:val="22"/>
          <w:szCs w:val="22"/>
          <w:lang w:val="en-GB"/>
        </w:rPr>
        <w:t xml:space="preserve">: </w:t>
      </w:r>
      <w:r w:rsidR="00E543CD" w:rsidRPr="000E4ECD">
        <w:rPr>
          <w:rFonts w:ascii="Corbel" w:eastAsia="Times New Roman" w:hAnsi="Corbel"/>
          <w:b/>
          <w:bCs/>
          <w:sz w:val="22"/>
          <w:lang w:val="en-GB"/>
        </w:rPr>
        <w:t>Accuracy of the acidity and nitrite testing</w:t>
      </w:r>
      <w:r w:rsidR="00E543CD" w:rsidRPr="000E4ECD">
        <w:rPr>
          <w:rFonts w:ascii="Corbel" w:eastAsia="Times New Roman" w:hAnsi="Corbel"/>
          <w:b/>
          <w:bCs/>
          <w:color w:val="800000"/>
          <w:sz w:val="22"/>
          <w:lang w:val="en-GB"/>
        </w:rPr>
        <w:t xml:space="preserve"> </w:t>
      </w:r>
      <w:r w:rsidR="00E543CD" w:rsidRPr="000E4ECD">
        <w:rPr>
          <w:rFonts w:ascii="Corbel" w:eastAsia="Times New Roman" w:hAnsi="Corbel"/>
          <w:b/>
          <w:bCs/>
          <w:color w:val="800000"/>
          <w:sz w:val="22"/>
          <w:lang w:val="en-GB"/>
        </w:rPr>
        <w:br/>
      </w:r>
      <w:r w:rsidR="009E0EE4" w:rsidRPr="000E4ECD">
        <w:rPr>
          <w:rStyle w:val="longtext1"/>
          <w:rFonts w:ascii="Corbel" w:hAnsi="Corbel" w:cs="Arial"/>
          <w:color w:val="000000"/>
          <w:sz w:val="22"/>
          <w:szCs w:val="22"/>
          <w:shd w:val="clear" w:color="auto" w:fill="FFFFFF"/>
          <w:lang w:val="en-GB"/>
        </w:rPr>
        <w:t>As you may have noticed, all tests from the Merck kit are based on the same principal: the higher the concentration of the solute, the more intense the colour of the solution. In some ways this also applies to the acidity test. For this reason, such measurements are called color</w:t>
      </w:r>
      <w:r w:rsidR="009E0EE4" w:rsidRPr="000E4ECD">
        <w:rPr>
          <w:rStyle w:val="longtext1"/>
          <w:rFonts w:ascii="Corbel" w:hAnsi="Corbel" w:cs="Arial"/>
          <w:color w:val="000000"/>
          <w:sz w:val="22"/>
          <w:szCs w:val="22"/>
          <w:shd w:val="clear" w:color="auto" w:fill="FFFFFF"/>
          <w:lang w:val="en-GB"/>
        </w:rPr>
        <w:t>i</w:t>
      </w:r>
      <w:r w:rsidR="009E0EE4" w:rsidRPr="000E4ECD">
        <w:rPr>
          <w:rStyle w:val="longtext1"/>
          <w:rFonts w:ascii="Corbel" w:hAnsi="Corbel" w:cs="Arial"/>
          <w:color w:val="000000"/>
          <w:sz w:val="22"/>
          <w:szCs w:val="22"/>
          <w:shd w:val="clear" w:color="auto" w:fill="FFFFFF"/>
          <w:lang w:val="en-GB"/>
        </w:rPr>
        <w:t>metric determinations. To get an impression of the accuracy of a colorimetric determination you will be provided with a series of test tubes, numbered 1 to 10. The tubes contain solutions with different concentrations of copper sulphate.</w:t>
      </w:r>
    </w:p>
    <w:p w:rsidR="009E0EE4" w:rsidRPr="000E4ECD" w:rsidRDefault="009E0EE4" w:rsidP="009E0EE4">
      <w:pPr>
        <w:suppressAutoHyphens/>
        <w:spacing w:line="360" w:lineRule="auto"/>
        <w:ind w:left="720" w:hanging="720"/>
        <w:rPr>
          <w:rFonts w:ascii="Corbel" w:hAnsi="Corbel"/>
          <w:sz w:val="22"/>
          <w:szCs w:val="22"/>
          <w:lang w:val="en-GB"/>
        </w:rPr>
      </w:pPr>
    </w:p>
    <w:p w:rsidR="00E543CD" w:rsidRPr="000E4ECD" w:rsidRDefault="009E0EE4" w:rsidP="009E0EE4">
      <w:pPr>
        <w:suppressAutoHyphens/>
        <w:spacing w:line="360" w:lineRule="auto"/>
        <w:ind w:left="720" w:hanging="720"/>
        <w:rPr>
          <w:rFonts w:ascii="Corbel" w:hAnsi="Corbel"/>
          <w:sz w:val="22"/>
          <w:szCs w:val="22"/>
          <w:lang w:val="en-GB"/>
        </w:rPr>
      </w:pPr>
      <w:r w:rsidRPr="000E4ECD">
        <w:rPr>
          <w:rFonts w:ascii="Corbel" w:hAnsi="Corbel"/>
          <w:sz w:val="22"/>
          <w:szCs w:val="22"/>
          <w:lang w:val="en-GB"/>
        </w:rPr>
        <w:t>A.</w:t>
      </w:r>
      <w:r w:rsidRPr="000E4ECD">
        <w:rPr>
          <w:rFonts w:ascii="Corbel" w:hAnsi="Corbel"/>
          <w:sz w:val="22"/>
          <w:szCs w:val="22"/>
          <w:lang w:val="en-GB"/>
        </w:rPr>
        <w:tab/>
      </w:r>
      <w:r w:rsidRPr="000E4ECD">
        <w:rPr>
          <w:rStyle w:val="mediumtext1"/>
          <w:rFonts w:ascii="Corbel" w:hAnsi="Corbel" w:cs="Arial"/>
          <w:color w:val="000000"/>
          <w:sz w:val="22"/>
          <w:szCs w:val="22"/>
          <w:shd w:val="clear" w:color="auto" w:fill="FFFFFF"/>
          <w:lang w:val="en-GB"/>
        </w:rPr>
        <w:t>Arrange the tubes in order of ascending concentration, starting with the lowest concentration.</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453"/>
        <w:gridCol w:w="698"/>
        <w:gridCol w:w="730"/>
        <w:gridCol w:w="731"/>
        <w:gridCol w:w="729"/>
        <w:gridCol w:w="764"/>
        <w:gridCol w:w="762"/>
        <w:gridCol w:w="763"/>
        <w:gridCol w:w="761"/>
        <w:gridCol w:w="765"/>
        <w:gridCol w:w="700"/>
      </w:tblGrid>
      <w:tr w:rsidR="00EC0D44" w:rsidRPr="000E4ECD" w:rsidTr="0059090E">
        <w:tc>
          <w:tcPr>
            <w:tcW w:w="1453" w:type="dxa"/>
            <w:tcBorders>
              <w:top w:val="single" w:sz="8" w:space="0" w:color="4F81BD"/>
              <w:left w:val="single" w:sz="8" w:space="0" w:color="4F81BD"/>
              <w:bottom w:val="single" w:sz="18" w:space="0" w:color="4F81BD"/>
              <w:right w:val="single" w:sz="8" w:space="0" w:color="4F81BD"/>
            </w:tcBorders>
            <w:hideMark/>
          </w:tcPr>
          <w:p w:rsidR="00E543CD" w:rsidRPr="000E4ECD" w:rsidRDefault="00E543CD" w:rsidP="0059090E">
            <w:pPr>
              <w:spacing w:line="360" w:lineRule="auto"/>
              <w:jc w:val="center"/>
              <w:rPr>
                <w:rFonts w:ascii="Corbel" w:eastAsia="Times New Roman" w:hAnsi="Corbel"/>
                <w:b/>
                <w:bCs/>
                <w:sz w:val="20"/>
                <w:szCs w:val="20"/>
                <w:lang w:val="en-GB"/>
              </w:rPr>
            </w:pPr>
            <w:r w:rsidRPr="000E4ECD">
              <w:rPr>
                <w:rFonts w:ascii="Corbel" w:eastAsia="Times New Roman" w:hAnsi="Corbel"/>
                <w:b/>
                <w:bCs/>
                <w:sz w:val="20"/>
                <w:szCs w:val="20"/>
                <w:lang w:val="en-GB"/>
              </w:rPr>
              <w:t>Concentration</w:t>
            </w:r>
            <w:r w:rsidRPr="000E4ECD">
              <w:rPr>
                <w:rFonts w:ascii="Corbel" w:eastAsia="Times New Roman" w:hAnsi="Corbel"/>
                <w:b/>
                <w:bCs/>
                <w:sz w:val="20"/>
                <w:szCs w:val="20"/>
                <w:lang w:val="en-GB"/>
              </w:rPr>
              <w:br/>
              <w:t>(in mg/l)</w:t>
            </w:r>
          </w:p>
        </w:tc>
        <w:tc>
          <w:tcPr>
            <w:tcW w:w="698" w:type="dxa"/>
            <w:tcBorders>
              <w:top w:val="single" w:sz="8" w:space="0" w:color="4F81BD"/>
              <w:left w:val="single" w:sz="8" w:space="0" w:color="4F81BD"/>
              <w:bottom w:val="single" w:sz="18" w:space="0" w:color="4F81BD"/>
              <w:right w:val="single" w:sz="8" w:space="0" w:color="4F81BD"/>
            </w:tcBorders>
            <w:vAlign w:val="center"/>
            <w:hideMark/>
          </w:tcPr>
          <w:p w:rsidR="00E543CD" w:rsidRPr="000E4ECD" w:rsidRDefault="00E543CD" w:rsidP="0059090E">
            <w:pPr>
              <w:spacing w:line="360" w:lineRule="auto"/>
              <w:jc w:val="center"/>
              <w:rPr>
                <w:rFonts w:ascii="Corbel" w:eastAsia="Times New Roman" w:hAnsi="Corbel"/>
                <w:b/>
                <w:bCs/>
                <w:sz w:val="20"/>
                <w:szCs w:val="20"/>
                <w:lang w:val="en-GB"/>
              </w:rPr>
            </w:pPr>
            <w:r w:rsidRPr="000E4ECD">
              <w:rPr>
                <w:rFonts w:ascii="Corbel" w:eastAsia="Times New Roman" w:hAnsi="Corbel"/>
                <w:b/>
                <w:bCs/>
                <w:sz w:val="20"/>
                <w:szCs w:val="20"/>
                <w:lang w:val="en-GB"/>
              </w:rPr>
              <w:t>0</w:t>
            </w:r>
          </w:p>
        </w:tc>
        <w:tc>
          <w:tcPr>
            <w:tcW w:w="730" w:type="dxa"/>
            <w:tcBorders>
              <w:top w:val="single" w:sz="8" w:space="0" w:color="4F81BD"/>
              <w:left w:val="single" w:sz="8" w:space="0" w:color="4F81BD"/>
              <w:bottom w:val="single" w:sz="18" w:space="0" w:color="4F81BD"/>
              <w:right w:val="single" w:sz="8" w:space="0" w:color="4F81BD"/>
            </w:tcBorders>
            <w:vAlign w:val="center"/>
            <w:hideMark/>
          </w:tcPr>
          <w:p w:rsidR="00E543CD" w:rsidRPr="000E4ECD" w:rsidRDefault="00E543CD" w:rsidP="0059090E">
            <w:pPr>
              <w:spacing w:line="360" w:lineRule="auto"/>
              <w:jc w:val="center"/>
              <w:rPr>
                <w:rFonts w:ascii="Corbel" w:eastAsia="Times New Roman" w:hAnsi="Corbel"/>
                <w:b/>
                <w:bCs/>
                <w:sz w:val="20"/>
                <w:szCs w:val="20"/>
                <w:lang w:val="en-GB"/>
              </w:rPr>
            </w:pPr>
            <w:r w:rsidRPr="000E4ECD">
              <w:rPr>
                <w:rFonts w:ascii="Corbel" w:eastAsia="Times New Roman" w:hAnsi="Corbel"/>
                <w:b/>
                <w:bCs/>
                <w:sz w:val="20"/>
                <w:szCs w:val="20"/>
                <w:lang w:val="en-GB"/>
              </w:rPr>
              <w:t>25</w:t>
            </w:r>
          </w:p>
        </w:tc>
        <w:tc>
          <w:tcPr>
            <w:tcW w:w="731" w:type="dxa"/>
            <w:tcBorders>
              <w:top w:val="single" w:sz="8" w:space="0" w:color="4F81BD"/>
              <w:left w:val="single" w:sz="8" w:space="0" w:color="4F81BD"/>
              <w:bottom w:val="single" w:sz="18" w:space="0" w:color="4F81BD"/>
              <w:right w:val="single" w:sz="8" w:space="0" w:color="4F81BD"/>
            </w:tcBorders>
            <w:vAlign w:val="center"/>
            <w:hideMark/>
          </w:tcPr>
          <w:p w:rsidR="00E543CD" w:rsidRPr="000E4ECD" w:rsidRDefault="00E543CD" w:rsidP="0059090E">
            <w:pPr>
              <w:spacing w:line="360" w:lineRule="auto"/>
              <w:jc w:val="center"/>
              <w:rPr>
                <w:rFonts w:ascii="Corbel" w:eastAsia="Times New Roman" w:hAnsi="Corbel"/>
                <w:b/>
                <w:bCs/>
                <w:sz w:val="20"/>
                <w:szCs w:val="20"/>
                <w:lang w:val="en-GB"/>
              </w:rPr>
            </w:pPr>
            <w:r w:rsidRPr="000E4ECD">
              <w:rPr>
                <w:rFonts w:ascii="Corbel" w:eastAsia="Times New Roman" w:hAnsi="Corbel"/>
                <w:b/>
                <w:bCs/>
                <w:sz w:val="20"/>
                <w:szCs w:val="20"/>
                <w:lang w:val="en-GB"/>
              </w:rPr>
              <w:t>50</w:t>
            </w:r>
          </w:p>
        </w:tc>
        <w:tc>
          <w:tcPr>
            <w:tcW w:w="729" w:type="dxa"/>
            <w:tcBorders>
              <w:top w:val="single" w:sz="8" w:space="0" w:color="4F81BD"/>
              <w:left w:val="single" w:sz="8" w:space="0" w:color="4F81BD"/>
              <w:bottom w:val="single" w:sz="18" w:space="0" w:color="4F81BD"/>
              <w:right w:val="single" w:sz="8" w:space="0" w:color="4F81BD"/>
            </w:tcBorders>
            <w:vAlign w:val="center"/>
            <w:hideMark/>
          </w:tcPr>
          <w:p w:rsidR="00E543CD" w:rsidRPr="000E4ECD" w:rsidRDefault="00E543CD" w:rsidP="0059090E">
            <w:pPr>
              <w:spacing w:line="360" w:lineRule="auto"/>
              <w:jc w:val="center"/>
              <w:rPr>
                <w:rFonts w:ascii="Corbel" w:eastAsia="Times New Roman" w:hAnsi="Corbel"/>
                <w:b/>
                <w:bCs/>
                <w:sz w:val="20"/>
                <w:szCs w:val="20"/>
                <w:lang w:val="en-GB"/>
              </w:rPr>
            </w:pPr>
            <w:r w:rsidRPr="000E4ECD">
              <w:rPr>
                <w:rFonts w:ascii="Corbel" w:eastAsia="Times New Roman" w:hAnsi="Corbel"/>
                <w:b/>
                <w:bCs/>
                <w:sz w:val="20"/>
                <w:szCs w:val="20"/>
                <w:lang w:val="en-GB"/>
              </w:rPr>
              <w:t>75</w:t>
            </w:r>
          </w:p>
        </w:tc>
        <w:tc>
          <w:tcPr>
            <w:tcW w:w="764" w:type="dxa"/>
            <w:tcBorders>
              <w:top w:val="single" w:sz="8" w:space="0" w:color="4F81BD"/>
              <w:left w:val="single" w:sz="8" w:space="0" w:color="4F81BD"/>
              <w:bottom w:val="single" w:sz="18" w:space="0" w:color="4F81BD"/>
              <w:right w:val="single" w:sz="8" w:space="0" w:color="4F81BD"/>
            </w:tcBorders>
            <w:vAlign w:val="center"/>
            <w:hideMark/>
          </w:tcPr>
          <w:p w:rsidR="00E543CD" w:rsidRPr="000E4ECD" w:rsidRDefault="00E543CD" w:rsidP="0059090E">
            <w:pPr>
              <w:spacing w:line="360" w:lineRule="auto"/>
              <w:jc w:val="center"/>
              <w:rPr>
                <w:rFonts w:ascii="Corbel" w:eastAsia="Times New Roman" w:hAnsi="Corbel"/>
                <w:b/>
                <w:bCs/>
                <w:sz w:val="20"/>
                <w:szCs w:val="20"/>
                <w:lang w:val="en-GB"/>
              </w:rPr>
            </w:pPr>
            <w:r w:rsidRPr="000E4ECD">
              <w:rPr>
                <w:rFonts w:ascii="Corbel" w:eastAsia="Times New Roman" w:hAnsi="Corbel"/>
                <w:b/>
                <w:bCs/>
                <w:sz w:val="20"/>
                <w:szCs w:val="20"/>
                <w:lang w:val="en-GB"/>
              </w:rPr>
              <w:t>100</w:t>
            </w:r>
          </w:p>
        </w:tc>
        <w:tc>
          <w:tcPr>
            <w:tcW w:w="762" w:type="dxa"/>
            <w:tcBorders>
              <w:top w:val="single" w:sz="8" w:space="0" w:color="4F81BD"/>
              <w:left w:val="single" w:sz="8" w:space="0" w:color="4F81BD"/>
              <w:bottom w:val="single" w:sz="18" w:space="0" w:color="4F81BD"/>
              <w:right w:val="single" w:sz="8" w:space="0" w:color="4F81BD"/>
            </w:tcBorders>
            <w:vAlign w:val="center"/>
            <w:hideMark/>
          </w:tcPr>
          <w:p w:rsidR="00E543CD" w:rsidRPr="000E4ECD" w:rsidRDefault="00E543CD" w:rsidP="0059090E">
            <w:pPr>
              <w:spacing w:line="360" w:lineRule="auto"/>
              <w:jc w:val="center"/>
              <w:rPr>
                <w:rFonts w:ascii="Corbel" w:eastAsia="Times New Roman" w:hAnsi="Corbel"/>
                <w:b/>
                <w:bCs/>
                <w:sz w:val="20"/>
                <w:szCs w:val="20"/>
                <w:lang w:val="en-GB"/>
              </w:rPr>
            </w:pPr>
            <w:r w:rsidRPr="000E4ECD">
              <w:rPr>
                <w:rFonts w:ascii="Corbel" w:eastAsia="Times New Roman" w:hAnsi="Corbel"/>
                <w:b/>
                <w:bCs/>
                <w:sz w:val="20"/>
                <w:szCs w:val="20"/>
                <w:lang w:val="en-GB"/>
              </w:rPr>
              <w:t>125</w:t>
            </w:r>
          </w:p>
        </w:tc>
        <w:tc>
          <w:tcPr>
            <w:tcW w:w="763" w:type="dxa"/>
            <w:tcBorders>
              <w:top w:val="single" w:sz="8" w:space="0" w:color="4F81BD"/>
              <w:left w:val="single" w:sz="8" w:space="0" w:color="4F81BD"/>
              <w:bottom w:val="single" w:sz="18" w:space="0" w:color="4F81BD"/>
              <w:right w:val="single" w:sz="8" w:space="0" w:color="4F81BD"/>
            </w:tcBorders>
            <w:vAlign w:val="center"/>
            <w:hideMark/>
          </w:tcPr>
          <w:p w:rsidR="00E543CD" w:rsidRPr="000E4ECD" w:rsidRDefault="00E543CD" w:rsidP="0059090E">
            <w:pPr>
              <w:spacing w:line="360" w:lineRule="auto"/>
              <w:jc w:val="center"/>
              <w:rPr>
                <w:rFonts w:ascii="Corbel" w:eastAsia="Times New Roman" w:hAnsi="Corbel"/>
                <w:b/>
                <w:bCs/>
                <w:sz w:val="20"/>
                <w:szCs w:val="20"/>
                <w:lang w:val="en-GB"/>
              </w:rPr>
            </w:pPr>
            <w:r w:rsidRPr="000E4ECD">
              <w:rPr>
                <w:rFonts w:ascii="Corbel" w:eastAsia="Times New Roman" w:hAnsi="Corbel"/>
                <w:b/>
                <w:bCs/>
                <w:sz w:val="20"/>
                <w:szCs w:val="20"/>
                <w:lang w:val="en-GB"/>
              </w:rPr>
              <w:t>150</w:t>
            </w:r>
          </w:p>
        </w:tc>
        <w:tc>
          <w:tcPr>
            <w:tcW w:w="761" w:type="dxa"/>
            <w:tcBorders>
              <w:top w:val="single" w:sz="8" w:space="0" w:color="4F81BD"/>
              <w:left w:val="single" w:sz="8" w:space="0" w:color="4F81BD"/>
              <w:bottom w:val="single" w:sz="18" w:space="0" w:color="4F81BD"/>
              <w:right w:val="single" w:sz="8" w:space="0" w:color="4F81BD"/>
            </w:tcBorders>
            <w:vAlign w:val="center"/>
            <w:hideMark/>
          </w:tcPr>
          <w:p w:rsidR="00E543CD" w:rsidRPr="000E4ECD" w:rsidRDefault="00E543CD" w:rsidP="0059090E">
            <w:pPr>
              <w:spacing w:line="360" w:lineRule="auto"/>
              <w:jc w:val="center"/>
              <w:rPr>
                <w:rFonts w:ascii="Corbel" w:eastAsia="Times New Roman" w:hAnsi="Corbel"/>
                <w:b/>
                <w:bCs/>
                <w:sz w:val="20"/>
                <w:szCs w:val="20"/>
                <w:lang w:val="en-GB"/>
              </w:rPr>
            </w:pPr>
            <w:r w:rsidRPr="000E4ECD">
              <w:rPr>
                <w:rFonts w:ascii="Corbel" w:eastAsia="Times New Roman" w:hAnsi="Corbel"/>
                <w:b/>
                <w:bCs/>
                <w:sz w:val="20"/>
                <w:szCs w:val="20"/>
                <w:lang w:val="en-GB"/>
              </w:rPr>
              <w:t>175</w:t>
            </w:r>
          </w:p>
        </w:tc>
        <w:tc>
          <w:tcPr>
            <w:tcW w:w="765" w:type="dxa"/>
            <w:tcBorders>
              <w:top w:val="single" w:sz="8" w:space="0" w:color="4F81BD"/>
              <w:left w:val="single" w:sz="8" w:space="0" w:color="4F81BD"/>
              <w:bottom w:val="single" w:sz="18" w:space="0" w:color="4F81BD"/>
              <w:right w:val="single" w:sz="8" w:space="0" w:color="4F81BD"/>
            </w:tcBorders>
            <w:vAlign w:val="center"/>
            <w:hideMark/>
          </w:tcPr>
          <w:p w:rsidR="00E543CD" w:rsidRPr="000E4ECD" w:rsidRDefault="00E543CD" w:rsidP="0059090E">
            <w:pPr>
              <w:spacing w:line="360" w:lineRule="auto"/>
              <w:jc w:val="center"/>
              <w:rPr>
                <w:rFonts w:ascii="Corbel" w:eastAsia="Times New Roman" w:hAnsi="Corbel"/>
                <w:b/>
                <w:bCs/>
                <w:sz w:val="20"/>
                <w:szCs w:val="20"/>
                <w:lang w:val="en-GB"/>
              </w:rPr>
            </w:pPr>
            <w:r w:rsidRPr="000E4ECD">
              <w:rPr>
                <w:rFonts w:ascii="Corbel" w:eastAsia="Times New Roman" w:hAnsi="Corbel"/>
                <w:b/>
                <w:bCs/>
                <w:sz w:val="20"/>
                <w:szCs w:val="20"/>
                <w:lang w:val="en-GB"/>
              </w:rPr>
              <w:t>200</w:t>
            </w:r>
          </w:p>
        </w:tc>
        <w:tc>
          <w:tcPr>
            <w:tcW w:w="700" w:type="dxa"/>
            <w:tcBorders>
              <w:top w:val="single" w:sz="8" w:space="0" w:color="4F81BD"/>
              <w:left w:val="single" w:sz="8" w:space="0" w:color="4F81BD"/>
              <w:bottom w:val="single" w:sz="18" w:space="0" w:color="4F81BD"/>
              <w:right w:val="single" w:sz="8" w:space="0" w:color="4F81BD"/>
            </w:tcBorders>
            <w:vAlign w:val="center"/>
            <w:hideMark/>
          </w:tcPr>
          <w:p w:rsidR="00E543CD" w:rsidRPr="000E4ECD" w:rsidRDefault="00E543CD" w:rsidP="0059090E">
            <w:pPr>
              <w:spacing w:line="360" w:lineRule="auto"/>
              <w:jc w:val="center"/>
              <w:rPr>
                <w:rFonts w:ascii="Corbel" w:eastAsia="Times New Roman" w:hAnsi="Corbel"/>
                <w:b/>
                <w:bCs/>
                <w:sz w:val="20"/>
                <w:szCs w:val="20"/>
                <w:lang w:val="en-GB"/>
              </w:rPr>
            </w:pPr>
            <w:r w:rsidRPr="000E4ECD">
              <w:rPr>
                <w:rFonts w:ascii="Corbel" w:eastAsia="Times New Roman" w:hAnsi="Corbel"/>
                <w:b/>
                <w:bCs/>
                <w:sz w:val="20"/>
                <w:szCs w:val="20"/>
                <w:lang w:val="en-GB"/>
              </w:rPr>
              <w:t>250</w:t>
            </w:r>
          </w:p>
        </w:tc>
      </w:tr>
      <w:tr w:rsidR="00EC0D44" w:rsidRPr="000E4ECD" w:rsidTr="0059090E">
        <w:tc>
          <w:tcPr>
            <w:tcW w:w="1453"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618BD" w:rsidRPr="000E4ECD" w:rsidRDefault="000618BD" w:rsidP="0059090E">
            <w:pPr>
              <w:spacing w:line="360" w:lineRule="auto"/>
              <w:jc w:val="center"/>
              <w:rPr>
                <w:rFonts w:ascii="Corbel" w:eastAsia="Times New Roman" w:hAnsi="Corbel"/>
                <w:b/>
                <w:bCs/>
                <w:sz w:val="20"/>
                <w:szCs w:val="20"/>
                <w:lang w:val="en-GB"/>
              </w:rPr>
            </w:pPr>
          </w:p>
          <w:p w:rsidR="000618BD" w:rsidRPr="000E4ECD" w:rsidRDefault="00E543CD" w:rsidP="0059090E">
            <w:pPr>
              <w:spacing w:line="360" w:lineRule="auto"/>
              <w:jc w:val="center"/>
              <w:rPr>
                <w:rFonts w:ascii="Corbel" w:eastAsia="Times New Roman" w:hAnsi="Corbel"/>
                <w:b/>
                <w:bCs/>
                <w:sz w:val="20"/>
                <w:szCs w:val="20"/>
                <w:lang w:val="en-GB"/>
              </w:rPr>
            </w:pPr>
            <w:r w:rsidRPr="000E4ECD">
              <w:rPr>
                <w:rFonts w:ascii="Corbel" w:eastAsia="Times New Roman" w:hAnsi="Corbel"/>
                <w:b/>
                <w:bCs/>
                <w:sz w:val="20"/>
                <w:szCs w:val="20"/>
                <w:lang w:val="en-GB"/>
              </w:rPr>
              <w:t>Number</w:t>
            </w:r>
            <w:r w:rsidR="000618BD" w:rsidRPr="000E4ECD">
              <w:rPr>
                <w:rFonts w:ascii="Corbel" w:eastAsia="Times New Roman" w:hAnsi="Corbel"/>
                <w:b/>
                <w:bCs/>
                <w:sz w:val="20"/>
                <w:szCs w:val="20"/>
                <w:lang w:val="en-GB"/>
              </w:rPr>
              <w:br/>
            </w:r>
          </w:p>
        </w:tc>
        <w:tc>
          <w:tcPr>
            <w:tcW w:w="698" w:type="dxa"/>
            <w:tcBorders>
              <w:top w:val="single" w:sz="8" w:space="0" w:color="4F81BD"/>
              <w:left w:val="single" w:sz="8" w:space="0" w:color="4F81BD"/>
              <w:bottom w:val="single" w:sz="8" w:space="0" w:color="4F81BD"/>
              <w:right w:val="single" w:sz="8" w:space="0" w:color="4F81BD"/>
            </w:tcBorders>
            <w:shd w:val="clear" w:color="auto" w:fill="D3DFEE"/>
          </w:tcPr>
          <w:p w:rsidR="00E543CD" w:rsidRPr="000E4ECD" w:rsidRDefault="00E543CD" w:rsidP="0059090E">
            <w:pPr>
              <w:spacing w:line="360" w:lineRule="auto"/>
              <w:jc w:val="center"/>
              <w:rPr>
                <w:rFonts w:ascii="Corbel" w:hAnsi="Corbel"/>
                <w:sz w:val="20"/>
                <w:szCs w:val="20"/>
                <w:lang w:val="en-GB"/>
              </w:rPr>
            </w:pPr>
          </w:p>
        </w:tc>
        <w:tc>
          <w:tcPr>
            <w:tcW w:w="730" w:type="dxa"/>
            <w:tcBorders>
              <w:top w:val="single" w:sz="8" w:space="0" w:color="4F81BD"/>
              <w:left w:val="single" w:sz="8" w:space="0" w:color="4F81BD"/>
              <w:bottom w:val="single" w:sz="8" w:space="0" w:color="4F81BD"/>
              <w:right w:val="single" w:sz="8" w:space="0" w:color="4F81BD"/>
            </w:tcBorders>
            <w:shd w:val="clear" w:color="auto" w:fill="D3DFEE"/>
          </w:tcPr>
          <w:p w:rsidR="00E543CD" w:rsidRPr="000E4ECD" w:rsidRDefault="00E543CD" w:rsidP="0059090E">
            <w:pPr>
              <w:spacing w:line="360" w:lineRule="auto"/>
              <w:jc w:val="center"/>
              <w:rPr>
                <w:rFonts w:ascii="Corbel" w:hAnsi="Corbel"/>
                <w:sz w:val="20"/>
                <w:szCs w:val="20"/>
                <w:lang w:val="en-GB"/>
              </w:rPr>
            </w:pPr>
          </w:p>
        </w:tc>
        <w:tc>
          <w:tcPr>
            <w:tcW w:w="731" w:type="dxa"/>
            <w:tcBorders>
              <w:top w:val="single" w:sz="8" w:space="0" w:color="4F81BD"/>
              <w:left w:val="single" w:sz="8" w:space="0" w:color="4F81BD"/>
              <w:bottom w:val="single" w:sz="8" w:space="0" w:color="4F81BD"/>
              <w:right w:val="single" w:sz="8" w:space="0" w:color="4F81BD"/>
            </w:tcBorders>
            <w:shd w:val="clear" w:color="auto" w:fill="D3DFEE"/>
          </w:tcPr>
          <w:p w:rsidR="00E543CD" w:rsidRPr="000E4ECD" w:rsidRDefault="00E543CD" w:rsidP="0059090E">
            <w:pPr>
              <w:spacing w:line="360" w:lineRule="auto"/>
              <w:jc w:val="center"/>
              <w:rPr>
                <w:rFonts w:ascii="Corbel" w:hAnsi="Corbel"/>
                <w:sz w:val="20"/>
                <w:szCs w:val="20"/>
                <w:lang w:val="en-GB"/>
              </w:rPr>
            </w:pPr>
          </w:p>
        </w:tc>
        <w:tc>
          <w:tcPr>
            <w:tcW w:w="729" w:type="dxa"/>
            <w:tcBorders>
              <w:top w:val="single" w:sz="8" w:space="0" w:color="4F81BD"/>
              <w:left w:val="single" w:sz="8" w:space="0" w:color="4F81BD"/>
              <w:bottom w:val="single" w:sz="8" w:space="0" w:color="4F81BD"/>
              <w:right w:val="single" w:sz="8" w:space="0" w:color="4F81BD"/>
            </w:tcBorders>
            <w:shd w:val="clear" w:color="auto" w:fill="D3DFEE"/>
          </w:tcPr>
          <w:p w:rsidR="00E543CD" w:rsidRPr="000E4ECD" w:rsidRDefault="00E543CD" w:rsidP="0059090E">
            <w:pPr>
              <w:spacing w:line="360" w:lineRule="auto"/>
              <w:jc w:val="center"/>
              <w:rPr>
                <w:rFonts w:ascii="Corbel" w:hAnsi="Corbel"/>
                <w:sz w:val="20"/>
                <w:szCs w:val="20"/>
                <w:lang w:val="en-GB"/>
              </w:rPr>
            </w:pPr>
          </w:p>
        </w:tc>
        <w:tc>
          <w:tcPr>
            <w:tcW w:w="764" w:type="dxa"/>
            <w:tcBorders>
              <w:top w:val="single" w:sz="8" w:space="0" w:color="4F81BD"/>
              <w:left w:val="single" w:sz="8" w:space="0" w:color="4F81BD"/>
              <w:bottom w:val="single" w:sz="8" w:space="0" w:color="4F81BD"/>
              <w:right w:val="single" w:sz="8" w:space="0" w:color="4F81BD"/>
            </w:tcBorders>
            <w:shd w:val="clear" w:color="auto" w:fill="D3DFEE"/>
          </w:tcPr>
          <w:p w:rsidR="00E543CD" w:rsidRPr="000E4ECD" w:rsidRDefault="00E543CD" w:rsidP="0059090E">
            <w:pPr>
              <w:spacing w:line="360" w:lineRule="auto"/>
              <w:jc w:val="center"/>
              <w:rPr>
                <w:rFonts w:ascii="Corbel" w:hAnsi="Corbel"/>
                <w:sz w:val="20"/>
                <w:szCs w:val="20"/>
                <w:lang w:val="en-GB"/>
              </w:rPr>
            </w:pPr>
          </w:p>
        </w:tc>
        <w:tc>
          <w:tcPr>
            <w:tcW w:w="762" w:type="dxa"/>
            <w:tcBorders>
              <w:top w:val="single" w:sz="8" w:space="0" w:color="4F81BD"/>
              <w:left w:val="single" w:sz="8" w:space="0" w:color="4F81BD"/>
              <w:bottom w:val="single" w:sz="8" w:space="0" w:color="4F81BD"/>
              <w:right w:val="single" w:sz="8" w:space="0" w:color="4F81BD"/>
            </w:tcBorders>
            <w:shd w:val="clear" w:color="auto" w:fill="D3DFEE"/>
          </w:tcPr>
          <w:p w:rsidR="00E543CD" w:rsidRPr="000E4ECD" w:rsidRDefault="00E543CD" w:rsidP="0059090E">
            <w:pPr>
              <w:spacing w:line="360" w:lineRule="auto"/>
              <w:jc w:val="center"/>
              <w:rPr>
                <w:rFonts w:ascii="Corbel" w:hAnsi="Corbel"/>
                <w:sz w:val="20"/>
                <w:szCs w:val="20"/>
                <w:lang w:val="en-GB"/>
              </w:rPr>
            </w:pPr>
          </w:p>
        </w:tc>
        <w:tc>
          <w:tcPr>
            <w:tcW w:w="763" w:type="dxa"/>
            <w:tcBorders>
              <w:top w:val="single" w:sz="8" w:space="0" w:color="4F81BD"/>
              <w:left w:val="single" w:sz="8" w:space="0" w:color="4F81BD"/>
              <w:bottom w:val="single" w:sz="8" w:space="0" w:color="4F81BD"/>
              <w:right w:val="single" w:sz="8" w:space="0" w:color="4F81BD"/>
            </w:tcBorders>
            <w:shd w:val="clear" w:color="auto" w:fill="D3DFEE"/>
          </w:tcPr>
          <w:p w:rsidR="00E543CD" w:rsidRPr="000E4ECD" w:rsidRDefault="00E543CD" w:rsidP="0059090E">
            <w:pPr>
              <w:spacing w:line="360" w:lineRule="auto"/>
              <w:jc w:val="center"/>
              <w:rPr>
                <w:rFonts w:ascii="Corbel" w:hAnsi="Corbel"/>
                <w:sz w:val="20"/>
                <w:szCs w:val="20"/>
                <w:lang w:val="en-GB"/>
              </w:rPr>
            </w:pPr>
          </w:p>
        </w:tc>
        <w:tc>
          <w:tcPr>
            <w:tcW w:w="761" w:type="dxa"/>
            <w:tcBorders>
              <w:top w:val="single" w:sz="8" w:space="0" w:color="4F81BD"/>
              <w:left w:val="single" w:sz="8" w:space="0" w:color="4F81BD"/>
              <w:bottom w:val="single" w:sz="8" w:space="0" w:color="4F81BD"/>
              <w:right w:val="single" w:sz="8" w:space="0" w:color="4F81BD"/>
            </w:tcBorders>
            <w:shd w:val="clear" w:color="auto" w:fill="D3DFEE"/>
          </w:tcPr>
          <w:p w:rsidR="00E543CD" w:rsidRPr="000E4ECD" w:rsidRDefault="00E543CD" w:rsidP="0059090E">
            <w:pPr>
              <w:spacing w:line="360" w:lineRule="auto"/>
              <w:jc w:val="center"/>
              <w:rPr>
                <w:rFonts w:ascii="Corbel" w:hAnsi="Corbel"/>
                <w:sz w:val="20"/>
                <w:szCs w:val="20"/>
                <w:lang w:val="en-GB"/>
              </w:rPr>
            </w:pPr>
          </w:p>
        </w:tc>
        <w:tc>
          <w:tcPr>
            <w:tcW w:w="765" w:type="dxa"/>
            <w:tcBorders>
              <w:top w:val="single" w:sz="8" w:space="0" w:color="4F81BD"/>
              <w:left w:val="single" w:sz="8" w:space="0" w:color="4F81BD"/>
              <w:bottom w:val="single" w:sz="8" w:space="0" w:color="4F81BD"/>
              <w:right w:val="single" w:sz="8" w:space="0" w:color="4F81BD"/>
            </w:tcBorders>
            <w:shd w:val="clear" w:color="auto" w:fill="D3DFEE"/>
          </w:tcPr>
          <w:p w:rsidR="00E543CD" w:rsidRPr="000E4ECD" w:rsidRDefault="00E543CD" w:rsidP="0059090E">
            <w:pPr>
              <w:spacing w:line="360" w:lineRule="auto"/>
              <w:jc w:val="center"/>
              <w:rPr>
                <w:rFonts w:ascii="Corbel" w:hAnsi="Corbel"/>
                <w:sz w:val="20"/>
                <w:szCs w:val="20"/>
                <w:lang w:val="en-GB"/>
              </w:rPr>
            </w:pPr>
          </w:p>
        </w:tc>
        <w:tc>
          <w:tcPr>
            <w:tcW w:w="700" w:type="dxa"/>
            <w:tcBorders>
              <w:top w:val="single" w:sz="8" w:space="0" w:color="4F81BD"/>
              <w:left w:val="single" w:sz="8" w:space="0" w:color="4F81BD"/>
              <w:bottom w:val="single" w:sz="8" w:space="0" w:color="4F81BD"/>
              <w:right w:val="single" w:sz="8" w:space="0" w:color="4F81BD"/>
            </w:tcBorders>
            <w:shd w:val="clear" w:color="auto" w:fill="D3DFEE"/>
          </w:tcPr>
          <w:p w:rsidR="00E543CD" w:rsidRPr="000E4ECD" w:rsidRDefault="00E543CD" w:rsidP="0059090E">
            <w:pPr>
              <w:spacing w:line="360" w:lineRule="auto"/>
              <w:jc w:val="center"/>
              <w:rPr>
                <w:rFonts w:ascii="Corbel" w:hAnsi="Corbel"/>
                <w:sz w:val="20"/>
                <w:szCs w:val="20"/>
                <w:lang w:val="en-GB"/>
              </w:rPr>
            </w:pPr>
          </w:p>
        </w:tc>
      </w:tr>
    </w:tbl>
    <w:p w:rsidR="00E543CD" w:rsidRPr="000E4ECD" w:rsidRDefault="00E543CD" w:rsidP="00E543CD">
      <w:pPr>
        <w:spacing w:line="360" w:lineRule="auto"/>
        <w:rPr>
          <w:rFonts w:ascii="Corbel" w:hAnsi="Corbel"/>
          <w:sz w:val="22"/>
          <w:szCs w:val="22"/>
          <w:lang w:val="en-GB"/>
        </w:rPr>
      </w:pPr>
    </w:p>
    <w:p w:rsidR="009E0EE4" w:rsidRPr="000E4ECD" w:rsidRDefault="00E543CD" w:rsidP="009E0EE4">
      <w:pPr>
        <w:suppressAutoHyphens/>
        <w:spacing w:line="360" w:lineRule="auto"/>
        <w:rPr>
          <w:rFonts w:ascii="Corbel" w:hAnsi="Corbel"/>
          <w:sz w:val="22"/>
          <w:szCs w:val="22"/>
          <w:lang w:val="en-GB"/>
        </w:rPr>
      </w:pPr>
      <w:r w:rsidRPr="000E4ECD">
        <w:rPr>
          <w:rFonts w:ascii="Corbel" w:hAnsi="Corbel"/>
          <w:sz w:val="22"/>
          <w:szCs w:val="22"/>
          <w:lang w:val="en-GB"/>
        </w:rPr>
        <w:t>B.</w:t>
      </w:r>
      <w:r w:rsidRPr="000E4ECD">
        <w:rPr>
          <w:rFonts w:ascii="Corbel" w:hAnsi="Corbel"/>
          <w:sz w:val="22"/>
          <w:szCs w:val="22"/>
          <w:lang w:val="en-GB"/>
        </w:rPr>
        <w:tab/>
      </w:r>
      <w:r w:rsidR="009E0EE4" w:rsidRPr="000E4ECD">
        <w:rPr>
          <w:rFonts w:ascii="Corbel" w:hAnsi="Corbel"/>
          <w:sz w:val="22"/>
          <w:szCs w:val="22"/>
          <w:lang w:val="en-GB"/>
        </w:rPr>
        <w:t>Did everybody choose the same order?</w:t>
      </w:r>
    </w:p>
    <w:p w:rsidR="009E0EE4" w:rsidRPr="000E4ECD" w:rsidRDefault="009E0EE4" w:rsidP="009E0EE4">
      <w:pPr>
        <w:suppressAutoHyphens/>
        <w:spacing w:line="360" w:lineRule="auto"/>
        <w:rPr>
          <w:rFonts w:ascii="Corbel" w:hAnsi="Corbel"/>
          <w:sz w:val="22"/>
          <w:szCs w:val="22"/>
          <w:lang w:val="en-GB"/>
        </w:rPr>
      </w:pPr>
    </w:p>
    <w:p w:rsidR="009E0EE4" w:rsidRPr="000E4ECD" w:rsidRDefault="009E0EE4" w:rsidP="009E0EE4">
      <w:pPr>
        <w:suppressAutoHyphens/>
        <w:spacing w:line="360" w:lineRule="auto"/>
        <w:rPr>
          <w:rFonts w:ascii="Corbel" w:hAnsi="Corbel"/>
          <w:sz w:val="22"/>
          <w:szCs w:val="22"/>
          <w:lang w:val="en-GB"/>
        </w:rPr>
      </w:pPr>
      <w:r w:rsidRPr="000E4ECD">
        <w:rPr>
          <w:rFonts w:ascii="Corbel" w:hAnsi="Corbel"/>
          <w:sz w:val="22"/>
          <w:szCs w:val="22"/>
          <w:lang w:val="en-GB"/>
        </w:rPr>
        <w:t>If the tubes have been put in the correct order, you will now receive tubes 11 and12.</w:t>
      </w:r>
    </w:p>
    <w:p w:rsidR="009E0EE4" w:rsidRPr="000E4ECD" w:rsidRDefault="009E0EE4" w:rsidP="009E0EE4">
      <w:pPr>
        <w:suppressAutoHyphens/>
        <w:spacing w:line="360" w:lineRule="auto"/>
        <w:rPr>
          <w:rFonts w:ascii="Corbel" w:hAnsi="Corbel"/>
          <w:sz w:val="22"/>
          <w:szCs w:val="22"/>
          <w:lang w:val="en-GB"/>
        </w:rPr>
      </w:pPr>
    </w:p>
    <w:p w:rsidR="009E0EE4" w:rsidRPr="000E4ECD" w:rsidRDefault="009E0EE4" w:rsidP="009E0EE4">
      <w:pPr>
        <w:suppressAutoHyphens/>
        <w:spacing w:line="360" w:lineRule="auto"/>
        <w:rPr>
          <w:rFonts w:ascii="Corbel" w:hAnsi="Corbel"/>
          <w:sz w:val="22"/>
          <w:szCs w:val="22"/>
          <w:lang w:val="en-GB"/>
        </w:rPr>
      </w:pPr>
      <w:r w:rsidRPr="000E4ECD">
        <w:rPr>
          <w:rFonts w:ascii="Corbel" w:hAnsi="Corbel"/>
          <w:sz w:val="22"/>
          <w:szCs w:val="22"/>
          <w:lang w:val="en-GB"/>
        </w:rPr>
        <w:t>C.</w:t>
      </w:r>
      <w:r w:rsidRPr="000E4ECD">
        <w:rPr>
          <w:rFonts w:ascii="Corbel" w:hAnsi="Corbel"/>
          <w:sz w:val="22"/>
          <w:szCs w:val="22"/>
          <w:lang w:val="en-GB"/>
        </w:rPr>
        <w:tab/>
        <w:t>Now estimate the concentration of copper sulphate in numbers 11 and12.</w:t>
      </w:r>
    </w:p>
    <w:p w:rsidR="009E0EE4" w:rsidRPr="000E4ECD" w:rsidRDefault="009E0EE4" w:rsidP="009E0EE4">
      <w:pPr>
        <w:suppressAutoHyphens/>
        <w:spacing w:line="360" w:lineRule="auto"/>
        <w:rPr>
          <w:rFonts w:ascii="Corbel" w:hAnsi="Corbel"/>
          <w:sz w:val="22"/>
          <w:szCs w:val="22"/>
          <w:lang w:val="en-GB"/>
        </w:rPr>
      </w:pPr>
    </w:p>
    <w:p w:rsidR="009E0EE4" w:rsidRPr="000E4ECD" w:rsidRDefault="009E0EE4" w:rsidP="009E0EE4">
      <w:pPr>
        <w:suppressAutoHyphens/>
        <w:spacing w:line="360" w:lineRule="auto"/>
        <w:ind w:firstLine="720"/>
        <w:rPr>
          <w:rFonts w:ascii="Corbel" w:hAnsi="Corbel"/>
          <w:sz w:val="22"/>
          <w:szCs w:val="22"/>
          <w:lang w:val="en-GB"/>
        </w:rPr>
      </w:pPr>
      <w:r w:rsidRPr="000E4ECD">
        <w:rPr>
          <w:rFonts w:ascii="Corbel" w:hAnsi="Corbel"/>
          <w:sz w:val="22"/>
          <w:szCs w:val="22"/>
          <w:lang w:val="en-GB"/>
        </w:rPr>
        <w:t>………………………………………………………………………………………………………………………</w:t>
      </w:r>
    </w:p>
    <w:p w:rsidR="009E0EE4" w:rsidRPr="000E4ECD" w:rsidRDefault="009E0EE4" w:rsidP="009E0EE4">
      <w:pPr>
        <w:suppressAutoHyphens/>
        <w:spacing w:line="360" w:lineRule="auto"/>
        <w:rPr>
          <w:rFonts w:ascii="Corbel" w:hAnsi="Corbel"/>
          <w:sz w:val="22"/>
          <w:szCs w:val="22"/>
          <w:lang w:val="en-GB"/>
        </w:rPr>
      </w:pPr>
      <w:r w:rsidRPr="000E4ECD">
        <w:rPr>
          <w:rFonts w:ascii="Corbel" w:hAnsi="Corbel"/>
          <w:sz w:val="22"/>
          <w:szCs w:val="22"/>
          <w:lang w:val="en-GB"/>
        </w:rPr>
        <w:t>D.</w:t>
      </w:r>
      <w:r w:rsidRPr="000E4ECD">
        <w:rPr>
          <w:rFonts w:ascii="Corbel" w:hAnsi="Corbel"/>
          <w:sz w:val="22"/>
          <w:szCs w:val="22"/>
          <w:lang w:val="en-GB"/>
        </w:rPr>
        <w:tab/>
        <w:t>What do you think of the accuracy of colorimetric determinations? Explain.</w:t>
      </w:r>
    </w:p>
    <w:p w:rsidR="009E0EE4" w:rsidRPr="000E4ECD" w:rsidRDefault="009E0EE4" w:rsidP="009E0EE4">
      <w:pPr>
        <w:suppressAutoHyphens/>
        <w:spacing w:line="360" w:lineRule="auto"/>
        <w:rPr>
          <w:rFonts w:ascii="Corbel" w:hAnsi="Corbel"/>
          <w:sz w:val="22"/>
          <w:szCs w:val="22"/>
          <w:lang w:val="en-GB"/>
        </w:rPr>
      </w:pPr>
    </w:p>
    <w:p w:rsidR="009E0EE4" w:rsidRPr="000E4ECD" w:rsidRDefault="009E0EE4" w:rsidP="009E0EE4">
      <w:pPr>
        <w:suppressAutoHyphens/>
        <w:spacing w:line="360" w:lineRule="auto"/>
        <w:ind w:firstLine="720"/>
        <w:rPr>
          <w:rFonts w:ascii="Corbel" w:hAnsi="Corbel"/>
          <w:sz w:val="22"/>
          <w:szCs w:val="22"/>
          <w:lang w:val="en-GB"/>
        </w:rPr>
      </w:pPr>
      <w:r w:rsidRPr="000E4ECD">
        <w:rPr>
          <w:rFonts w:ascii="Corbel" w:hAnsi="Corbel"/>
          <w:sz w:val="22"/>
          <w:szCs w:val="22"/>
          <w:lang w:val="en-GB"/>
        </w:rPr>
        <w:t>………………………………………………………………………………………………………………………</w:t>
      </w:r>
    </w:p>
    <w:p w:rsidR="009E0EE4" w:rsidRPr="000E4ECD" w:rsidRDefault="009E0EE4" w:rsidP="009E0EE4">
      <w:pPr>
        <w:suppressAutoHyphens/>
        <w:spacing w:line="360" w:lineRule="auto"/>
        <w:ind w:left="720" w:hanging="720"/>
        <w:rPr>
          <w:rFonts w:ascii="Corbel" w:hAnsi="Corbel"/>
          <w:sz w:val="22"/>
          <w:szCs w:val="22"/>
          <w:lang w:val="en-GB"/>
        </w:rPr>
      </w:pPr>
      <w:r w:rsidRPr="000E4ECD">
        <w:rPr>
          <w:rFonts w:ascii="Corbel" w:hAnsi="Corbel"/>
          <w:sz w:val="22"/>
          <w:szCs w:val="22"/>
          <w:lang w:val="en-GB"/>
        </w:rPr>
        <w:t>E.</w:t>
      </w:r>
      <w:r w:rsidRPr="000E4ECD">
        <w:rPr>
          <w:rFonts w:ascii="Corbel" w:hAnsi="Corbel"/>
          <w:sz w:val="22"/>
          <w:szCs w:val="22"/>
          <w:lang w:val="en-GB"/>
        </w:rPr>
        <w:tab/>
        <w:t xml:space="preserve">Think back of the </w:t>
      </w:r>
      <w:r w:rsidRPr="000E4ECD">
        <w:rPr>
          <w:rStyle w:val="mediumtext1"/>
          <w:rFonts w:ascii="Corbel" w:hAnsi="Corbel" w:cs="Arial"/>
          <w:color w:val="000000"/>
          <w:sz w:val="22"/>
          <w:szCs w:val="22"/>
          <w:shd w:val="clear" w:color="auto" w:fill="FFFFFF"/>
          <w:lang w:val="en-GB"/>
        </w:rPr>
        <w:t>colorimetric determinations you carried out with the Merck kit. Do you think these were sufficiently accurate? Explain.</w:t>
      </w:r>
    </w:p>
    <w:p w:rsidR="00E543CD" w:rsidRPr="000E4ECD" w:rsidRDefault="00E543CD" w:rsidP="009E0EE4">
      <w:pPr>
        <w:spacing w:line="360" w:lineRule="auto"/>
        <w:rPr>
          <w:rFonts w:ascii="Corbel" w:hAnsi="Corbel"/>
          <w:sz w:val="22"/>
          <w:szCs w:val="22"/>
          <w:lang w:val="en-GB"/>
        </w:rPr>
      </w:pPr>
    </w:p>
    <w:p w:rsidR="00E543CD" w:rsidRPr="000E4ECD" w:rsidRDefault="00E543CD" w:rsidP="00E543CD">
      <w:pPr>
        <w:spacing w:line="360" w:lineRule="auto"/>
        <w:ind w:firstLine="720"/>
        <w:rPr>
          <w:rFonts w:ascii="Corbel" w:hAnsi="Corbel"/>
          <w:sz w:val="22"/>
          <w:szCs w:val="22"/>
          <w:lang w:val="en-GB"/>
        </w:rPr>
      </w:pPr>
      <w:r w:rsidRPr="000E4ECD">
        <w:rPr>
          <w:rFonts w:ascii="Corbel" w:hAnsi="Corbel"/>
          <w:sz w:val="22"/>
          <w:szCs w:val="22"/>
          <w:lang w:val="en-GB"/>
        </w:rPr>
        <w:t>………………………………………………………………………………………………………………………</w:t>
      </w:r>
    </w:p>
    <w:p w:rsidR="00E543CD" w:rsidRPr="000E4ECD" w:rsidRDefault="00E543CD" w:rsidP="00E543CD">
      <w:pPr>
        <w:spacing w:line="360" w:lineRule="auto"/>
        <w:rPr>
          <w:rFonts w:ascii="Corbel" w:hAnsi="Corbel"/>
          <w:sz w:val="22"/>
          <w:szCs w:val="22"/>
          <w:lang w:val="en-GB"/>
        </w:rPr>
      </w:pPr>
    </w:p>
    <w:p w:rsidR="001C15DB" w:rsidRPr="000E4ECD" w:rsidRDefault="001C15DB" w:rsidP="00EC0D44">
      <w:pPr>
        <w:pStyle w:val="Title"/>
        <w:rPr>
          <w:color w:val="548DD4"/>
        </w:rPr>
      </w:pPr>
      <w:r w:rsidRPr="000E4ECD">
        <w:br w:type="page"/>
      </w:r>
      <w:r w:rsidR="002F0DF7" w:rsidRPr="000E4ECD">
        <w:rPr>
          <w:color w:val="548DD4"/>
        </w:rPr>
        <w:lastRenderedPageBreak/>
        <w:t>Worksheet</w:t>
      </w:r>
      <w:r w:rsidR="004E70BF" w:rsidRPr="000E4ECD">
        <w:rPr>
          <w:color w:val="548DD4"/>
        </w:rPr>
        <w:t>s for task</w:t>
      </w:r>
      <w:r w:rsidRPr="000E4ECD">
        <w:rPr>
          <w:color w:val="548DD4"/>
        </w:rPr>
        <w:t xml:space="preserve"> </w:t>
      </w:r>
      <w:r w:rsidR="004E70BF" w:rsidRPr="000E4ECD">
        <w:rPr>
          <w:color w:val="548DD4"/>
        </w:rPr>
        <w:t>6</w:t>
      </w:r>
      <w:r w:rsidRPr="000E4ECD">
        <w:rPr>
          <w:color w:val="548DD4"/>
        </w:rPr>
        <w:t xml:space="preserve"> </w:t>
      </w:r>
    </w:p>
    <w:p w:rsidR="001C15DB" w:rsidRPr="000E4ECD" w:rsidRDefault="004E70BF" w:rsidP="001C15DB">
      <w:pPr>
        <w:rPr>
          <w:rFonts w:ascii="Corbel" w:eastAsia="Times New Roman" w:hAnsi="Corbel"/>
          <w:b/>
          <w:bCs/>
          <w:sz w:val="22"/>
        </w:rPr>
      </w:pPr>
      <w:r w:rsidRPr="000E4ECD">
        <w:rPr>
          <w:rFonts w:ascii="Corbel" w:eastAsia="Times New Roman" w:hAnsi="Corbel"/>
          <w:b/>
          <w:bCs/>
          <w:sz w:val="22"/>
        </w:rPr>
        <w:t>Task 6</w:t>
      </w:r>
      <w:r w:rsidR="00AE4DA3" w:rsidRPr="000E4ECD">
        <w:rPr>
          <w:rFonts w:ascii="Corbel" w:eastAsia="Times New Roman" w:hAnsi="Corbel"/>
          <w:b/>
          <w:bCs/>
          <w:sz w:val="22"/>
        </w:rPr>
        <w:t>.1</w:t>
      </w:r>
      <w:r w:rsidRPr="000E4ECD">
        <w:rPr>
          <w:rFonts w:ascii="Corbel" w:eastAsia="Times New Roman" w:hAnsi="Corbel"/>
          <w:b/>
          <w:bCs/>
          <w:sz w:val="22"/>
        </w:rPr>
        <w:t>:</w:t>
      </w:r>
      <w:r w:rsidR="00AE4DA3" w:rsidRPr="000E4ECD">
        <w:rPr>
          <w:rFonts w:ascii="Corbel" w:eastAsia="Times New Roman" w:hAnsi="Corbel"/>
          <w:b/>
          <w:bCs/>
          <w:sz w:val="22"/>
        </w:rPr>
        <w:t xml:space="preserve"> Interpret</w:t>
      </w:r>
      <w:r w:rsidR="00372822" w:rsidRPr="000E4ECD">
        <w:rPr>
          <w:rFonts w:ascii="Corbel" w:eastAsia="Times New Roman" w:hAnsi="Corbel"/>
          <w:b/>
          <w:bCs/>
          <w:sz w:val="22"/>
        </w:rPr>
        <w:t xml:space="preserve"> and compare graphs</w:t>
      </w:r>
    </w:p>
    <w:p w:rsidR="001C15DB" w:rsidRPr="000E4ECD" w:rsidRDefault="001C15DB" w:rsidP="001C15DB">
      <w:pPr>
        <w:rPr>
          <w:rFonts w:ascii="Corbel" w:eastAsia="Times New Roman" w:hAnsi="Corbel"/>
          <w:b/>
          <w:bCs/>
          <w:color w:val="76923C"/>
          <w:sz w:val="22"/>
        </w:rPr>
      </w:pPr>
    </w:p>
    <w:p w:rsidR="000A261E" w:rsidRPr="000E4ECD" w:rsidRDefault="001361F5" w:rsidP="000A261E">
      <w:pPr>
        <w:suppressAutoHyphens/>
        <w:spacing w:line="360" w:lineRule="auto"/>
        <w:jc w:val="both"/>
        <w:rPr>
          <w:rFonts w:ascii="Corbel" w:hAnsi="Corbel" w:cs="Arial"/>
          <w:color w:val="000000"/>
          <w:sz w:val="22"/>
          <w:szCs w:val="22"/>
          <w:shd w:val="clear" w:color="auto" w:fill="FFFFFF"/>
          <w:lang w:val="en-GB"/>
        </w:rPr>
      </w:pPr>
      <w:r>
        <w:rPr>
          <w:rFonts w:ascii="Corbel" w:hAnsi="Corbel" w:cs="Arial"/>
          <w:noProof/>
          <w:color w:val="000000"/>
          <w:sz w:val="22"/>
          <w:szCs w:val="22"/>
          <w:lang w:val="nl-NL" w:eastAsia="nl-NL"/>
        </w:rPr>
        <mc:AlternateContent>
          <mc:Choice Requires="wps">
            <w:drawing>
              <wp:anchor distT="0" distB="0" distL="114300" distR="114300" simplePos="0" relativeHeight="251667456" behindDoc="0" locked="0" layoutInCell="1" allowOverlap="1">
                <wp:simplePos x="0" y="0"/>
                <wp:positionH relativeFrom="column">
                  <wp:posOffset>5252720</wp:posOffset>
                </wp:positionH>
                <wp:positionV relativeFrom="paragraph">
                  <wp:posOffset>588010</wp:posOffset>
                </wp:positionV>
                <wp:extent cx="762000" cy="342900"/>
                <wp:effectExtent l="0" t="0" r="0" b="0"/>
                <wp:wrapTight wrapText="bothSides">
                  <wp:wrapPolygon edited="0">
                    <wp:start x="1080" y="3600"/>
                    <wp:lineTo x="1080" y="18000"/>
                    <wp:lineTo x="19980" y="18000"/>
                    <wp:lineTo x="19980" y="3600"/>
                    <wp:lineTo x="1080" y="3600"/>
                  </wp:wrapPolygon>
                </wp:wrapTight>
                <wp:docPr id="20"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61E" w:rsidRPr="001C15DB" w:rsidRDefault="000A261E" w:rsidP="000A261E">
                            <w:pPr>
                              <w:rPr>
                                <w:rFonts w:ascii="Calibri" w:hAnsi="Calibri"/>
                                <w:b/>
                                <w:sz w:val="20"/>
                              </w:rPr>
                            </w:pPr>
                            <w:r>
                              <w:rPr>
                                <w:rFonts w:ascii="Calibri" w:hAnsi="Calibri"/>
                                <w:b/>
                                <w:sz w:val="20"/>
                              </w:rPr>
                              <w:t>Figure</w:t>
                            </w:r>
                            <w:r w:rsidRPr="001C15DB">
                              <w:rPr>
                                <w:rFonts w:ascii="Calibri" w:hAnsi="Calibri"/>
                                <w:b/>
                                <w:sz w:val="20"/>
                              </w:rPr>
                              <w:t xml:space="preserve"> 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027" type="#_x0000_t202" style="position:absolute;left:0;text-align:left;margin-left:413.6pt;margin-top:46.3pt;width:60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3TUtQIAAMI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" filled="f" stroked="f">
                <v:textbox inset=",7.2pt,,7.2pt">
                  <w:txbxContent>
                    <w:p w:rsidR="000A261E" w:rsidRPr="001C15DB" w:rsidRDefault="000A261E" w:rsidP="000A261E">
                      <w:pPr>
                        <w:rPr>
                          <w:rFonts w:ascii="Calibri" w:hAnsi="Calibri"/>
                          <w:b/>
                          <w:sz w:val="20"/>
                        </w:rPr>
                      </w:pPr>
                      <w:r>
                        <w:rPr>
                          <w:rFonts w:ascii="Calibri" w:hAnsi="Calibri"/>
                          <w:b/>
                          <w:sz w:val="20"/>
                        </w:rPr>
                        <w:t>Figure</w:t>
                      </w:r>
                      <w:r w:rsidRPr="001C15DB">
                        <w:rPr>
                          <w:rFonts w:ascii="Calibri" w:hAnsi="Calibri"/>
                          <w:b/>
                          <w:sz w:val="20"/>
                        </w:rPr>
                        <w:t xml:space="preserve"> 1</w:t>
                      </w:r>
                    </w:p>
                  </w:txbxContent>
                </v:textbox>
                <w10:wrap type="tight"/>
              </v:shape>
            </w:pict>
          </mc:Fallback>
        </mc:AlternateContent>
      </w:r>
      <w:r w:rsidR="000A261E" w:rsidRPr="000E4ECD">
        <w:rPr>
          <w:rStyle w:val="longtext1"/>
          <w:rFonts w:ascii="Corbel" w:hAnsi="Corbel" w:cs="Arial"/>
          <w:color w:val="000000"/>
          <w:sz w:val="22"/>
          <w:szCs w:val="22"/>
          <w:shd w:val="clear" w:color="auto" w:fill="FFFFFF"/>
          <w:lang w:val="en-GB"/>
        </w:rPr>
        <w:t>The four figures below show compliance with the set norms in the Netherlands and Spain of inland swimming water and of seaside bathing zones.</w:t>
      </w:r>
    </w:p>
    <w:p w:rsidR="001C15DB" w:rsidRPr="000E4ECD" w:rsidRDefault="001361F5" w:rsidP="001C15DB">
      <w:pPr>
        <w:jc w:val="center"/>
        <w:rPr>
          <w:rFonts w:ascii="Corbel" w:hAnsi="Corbel"/>
          <w:b/>
          <w:bCs/>
          <w:sz w:val="22"/>
          <w:szCs w:val="22"/>
        </w:rPr>
      </w:pPr>
      <w:r>
        <w:rPr>
          <w:rFonts w:ascii="Corbel" w:hAnsi="Corbel"/>
          <w:noProof/>
          <w:lang w:val="nl-NL" w:eastAsia="nl-NL"/>
        </w:rPr>
        <mc:AlternateContent>
          <mc:Choice Requires="wps">
            <w:drawing>
              <wp:anchor distT="0" distB="0" distL="114300" distR="114300" simplePos="0" relativeHeight="251651072" behindDoc="0" locked="0" layoutInCell="1" allowOverlap="1">
                <wp:simplePos x="0" y="0"/>
                <wp:positionH relativeFrom="column">
                  <wp:posOffset>5255895</wp:posOffset>
                </wp:positionH>
                <wp:positionV relativeFrom="paragraph">
                  <wp:posOffset>2974340</wp:posOffset>
                </wp:positionV>
                <wp:extent cx="762000" cy="342900"/>
                <wp:effectExtent l="0" t="0" r="0" b="0"/>
                <wp:wrapTight wrapText="bothSides">
                  <wp:wrapPolygon edited="0">
                    <wp:start x="1080" y="3600"/>
                    <wp:lineTo x="1080" y="18000"/>
                    <wp:lineTo x="19980" y="18000"/>
                    <wp:lineTo x="19980" y="3600"/>
                    <wp:lineTo x="1080" y="3600"/>
                  </wp:wrapPolygon>
                </wp:wrapTight>
                <wp:docPr id="21"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1275" w:rsidRPr="005247EF" w:rsidRDefault="00601275" w:rsidP="001C15DB">
                            <w:pPr>
                              <w:rPr>
                                <w:rFonts w:ascii="Calibri" w:hAnsi="Calibri"/>
                                <w:b/>
                                <w:sz w:val="20"/>
                              </w:rPr>
                            </w:pPr>
                            <w:r>
                              <w:rPr>
                                <w:rFonts w:ascii="Calibri" w:hAnsi="Calibri"/>
                                <w:b/>
                                <w:sz w:val="20"/>
                              </w:rPr>
                              <w:t>Figure 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028" type="#_x0000_t202" style="position:absolute;left:0;text-align:left;margin-left:413.85pt;margin-top:234.2pt;width:60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4OAtQIAAMI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" filled="f" stroked="f">
                <v:textbox inset=",7.2pt,,7.2pt">
                  <w:txbxContent>
                    <w:p w:rsidR="00601275" w:rsidRPr="005247EF" w:rsidRDefault="00601275" w:rsidP="001C15DB">
                      <w:pPr>
                        <w:rPr>
                          <w:rFonts w:ascii="Calibri" w:hAnsi="Calibri"/>
                          <w:b/>
                          <w:sz w:val="20"/>
                        </w:rPr>
                      </w:pPr>
                      <w:r>
                        <w:rPr>
                          <w:rFonts w:ascii="Calibri" w:hAnsi="Calibri"/>
                          <w:b/>
                          <w:sz w:val="20"/>
                        </w:rPr>
                        <w:t>Figure 2</w:t>
                      </w:r>
                    </w:p>
                  </w:txbxContent>
                </v:textbox>
                <w10:wrap type="tight"/>
              </v:shape>
            </w:pict>
          </mc:Fallback>
        </mc:AlternateContent>
      </w:r>
      <w:r>
        <w:rPr>
          <w:rFonts w:ascii="Corbel" w:hAnsi="Corbel"/>
          <w:noProof/>
          <w:lang w:val="nl-NL" w:eastAsia="nl-NL"/>
        </w:rPr>
        <w:drawing>
          <wp:anchor distT="0" distB="0" distL="114300" distR="114300" simplePos="0" relativeHeight="251650048" behindDoc="0" locked="0" layoutInCell="1" allowOverlap="1">
            <wp:simplePos x="0" y="0"/>
            <wp:positionH relativeFrom="column">
              <wp:posOffset>239395</wp:posOffset>
            </wp:positionH>
            <wp:positionV relativeFrom="paragraph">
              <wp:posOffset>2988945</wp:posOffset>
            </wp:positionV>
            <wp:extent cx="5018405" cy="2795270"/>
            <wp:effectExtent l="0" t="0" r="0" b="5080"/>
            <wp:wrapTopAndBottom/>
            <wp:docPr id="31" name="Picture 411" descr="NL%20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NL%20coast"/>
                    <pic:cNvPicPr>
                      <a:picLocks noChangeAspect="1" noChangeArrowheads="1"/>
                    </pic:cNvPicPr>
                  </pic:nvPicPr>
                  <pic:blipFill>
                    <a:blip r:embed="rId11">
                      <a:extLst>
                        <a:ext uri="{28A0092B-C50C-407E-A947-70E740481C1C}">
                          <a14:useLocalDpi xmlns:a14="http://schemas.microsoft.com/office/drawing/2010/main" val="0"/>
                        </a:ext>
                      </a:extLst>
                    </a:blip>
                    <a:srcRect l="1996" t="5586" r="1996"/>
                    <a:stretch>
                      <a:fillRect/>
                    </a:stretch>
                  </pic:blipFill>
                  <pic:spPr bwMode="auto">
                    <a:xfrm>
                      <a:off x="0" y="0"/>
                      <a:ext cx="5018405" cy="2795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rbel" w:hAnsi="Corbel"/>
          <w:noProof/>
          <w:lang w:val="nl-NL" w:eastAsia="nl-NL"/>
        </w:rPr>
        <w:drawing>
          <wp:anchor distT="0" distB="0" distL="114300" distR="114300" simplePos="0" relativeHeight="251649024" behindDoc="0" locked="0" layoutInCell="1" allowOverlap="1">
            <wp:simplePos x="0" y="0"/>
            <wp:positionH relativeFrom="column">
              <wp:posOffset>234315</wp:posOffset>
            </wp:positionH>
            <wp:positionV relativeFrom="paragraph">
              <wp:posOffset>69215</wp:posOffset>
            </wp:positionV>
            <wp:extent cx="5017135" cy="2799715"/>
            <wp:effectExtent l="0" t="0" r="0" b="635"/>
            <wp:wrapTopAndBottom/>
            <wp:docPr id="30" name="Picture 412" descr="NL fresh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NL freshwa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7135" cy="2799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15DB" w:rsidRPr="000E4ECD" w:rsidRDefault="001C15DB" w:rsidP="00F9796A">
      <w:pPr>
        <w:spacing w:line="360" w:lineRule="auto"/>
        <w:rPr>
          <w:rFonts w:ascii="Corbel" w:hAnsi="Corbel"/>
          <w:b/>
          <w:bCs/>
        </w:rPr>
      </w:pPr>
      <w:r w:rsidRPr="000E4ECD">
        <w:rPr>
          <w:rFonts w:ascii="Corbel" w:eastAsia="Times New Roman" w:hAnsi="Corbel"/>
          <w:bCs/>
          <w:sz w:val="22"/>
          <w:szCs w:val="22"/>
        </w:rPr>
        <w:t>A.</w:t>
      </w:r>
      <w:r w:rsidRPr="000E4ECD">
        <w:rPr>
          <w:rFonts w:ascii="Corbel" w:hAnsi="Corbel"/>
          <w:bCs/>
          <w:sz w:val="22"/>
          <w:szCs w:val="22"/>
        </w:rPr>
        <w:tab/>
      </w:r>
      <w:r w:rsidR="00F1212D" w:rsidRPr="000E4ECD">
        <w:rPr>
          <w:rFonts w:ascii="Corbel" w:hAnsi="Corbel"/>
          <w:bCs/>
          <w:sz w:val="22"/>
          <w:szCs w:val="22"/>
        </w:rPr>
        <w:t>Comparing figures 1 and 2; what can you conclude</w:t>
      </w:r>
      <w:r w:rsidRPr="000E4ECD">
        <w:rPr>
          <w:rFonts w:ascii="Corbel" w:hAnsi="Corbel"/>
          <w:bCs/>
          <w:sz w:val="22"/>
          <w:szCs w:val="22"/>
        </w:rPr>
        <w:t xml:space="preserve">? </w:t>
      </w:r>
    </w:p>
    <w:p w:rsidR="001C15DB" w:rsidRPr="000E4ECD" w:rsidRDefault="001C15DB" w:rsidP="00F9796A">
      <w:pPr>
        <w:spacing w:line="360" w:lineRule="auto"/>
        <w:ind w:left="720" w:hanging="720"/>
        <w:rPr>
          <w:rFonts w:ascii="Corbel" w:hAnsi="Corbel"/>
          <w:bCs/>
          <w:sz w:val="22"/>
          <w:szCs w:val="22"/>
        </w:rPr>
      </w:pPr>
      <w:r w:rsidRPr="000E4ECD">
        <w:rPr>
          <w:rFonts w:ascii="Corbel" w:hAnsi="Corbel"/>
          <w:bCs/>
          <w:sz w:val="22"/>
          <w:szCs w:val="22"/>
        </w:rPr>
        <w:t>B.</w:t>
      </w:r>
      <w:r w:rsidRPr="000E4ECD">
        <w:rPr>
          <w:rFonts w:ascii="Corbel" w:hAnsi="Corbel"/>
          <w:bCs/>
          <w:sz w:val="22"/>
          <w:szCs w:val="22"/>
        </w:rPr>
        <w:tab/>
      </w:r>
      <w:r w:rsidR="000D0AEE" w:rsidRPr="000E4ECD">
        <w:rPr>
          <w:rStyle w:val="mediumtext1"/>
          <w:rFonts w:ascii="Corbel" w:hAnsi="Corbel" w:cs="Arial"/>
          <w:color w:val="000000"/>
          <w:sz w:val="22"/>
          <w:szCs w:val="22"/>
          <w:shd w:val="clear" w:color="auto" w:fill="FFFFFF"/>
          <w:lang w:val="en-GB"/>
        </w:rPr>
        <w:t>According to the graphs, were there any notable years? What is special about these years?</w:t>
      </w:r>
    </w:p>
    <w:p w:rsidR="001C15DB" w:rsidRPr="000E4ECD" w:rsidRDefault="001361F5" w:rsidP="001C15DB">
      <w:pPr>
        <w:rPr>
          <w:rFonts w:ascii="Corbel" w:hAnsi="Corbel"/>
          <w:b/>
          <w:bCs/>
          <w:lang w:val="nl-NL"/>
        </w:rPr>
      </w:pPr>
      <w:r>
        <w:rPr>
          <w:rFonts w:ascii="Corbel" w:hAnsi="Corbel"/>
          <w:b/>
          <w:bCs/>
          <w:noProof/>
          <w:lang w:val="nl-NL" w:eastAsia="nl-NL"/>
        </w:rPr>
        <w:lastRenderedPageBreak/>
        <w:drawing>
          <wp:anchor distT="0" distB="0" distL="114300" distR="114300" simplePos="0" relativeHeight="251666432" behindDoc="0" locked="0" layoutInCell="1" allowOverlap="1">
            <wp:simplePos x="0" y="0"/>
            <wp:positionH relativeFrom="column">
              <wp:posOffset>257175</wp:posOffset>
            </wp:positionH>
            <wp:positionV relativeFrom="paragraph">
              <wp:posOffset>2857500</wp:posOffset>
            </wp:positionV>
            <wp:extent cx="4886325" cy="2781300"/>
            <wp:effectExtent l="0" t="0" r="9525" b="0"/>
            <wp:wrapTopAndBottom/>
            <wp:docPr id="29" name="Picture 14" descr="SP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 coast"/>
                    <pic:cNvPicPr>
                      <a:picLocks noChangeAspect="1" noChangeArrowheads="1"/>
                    </pic:cNvPicPr>
                  </pic:nvPicPr>
                  <pic:blipFill>
                    <a:blip r:embed="rId13">
                      <a:extLst>
                        <a:ext uri="{28A0092B-C50C-407E-A947-70E740481C1C}">
                          <a14:useLocalDpi xmlns:a14="http://schemas.microsoft.com/office/drawing/2010/main" val="0"/>
                        </a:ext>
                      </a:extLst>
                    </a:blip>
                    <a:srcRect l="1950" t="5869" r="2617" b="17273"/>
                    <a:stretch>
                      <a:fillRect/>
                    </a:stretch>
                  </pic:blipFill>
                  <pic:spPr bwMode="auto">
                    <a:xfrm>
                      <a:off x="0" y="0"/>
                      <a:ext cx="4886325"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rbel" w:hAnsi="Corbel"/>
          <w:b/>
          <w:bCs/>
          <w:noProof/>
          <w:lang w:val="nl-NL" w:eastAsia="nl-NL"/>
        </w:rPr>
        <mc:AlternateContent>
          <mc:Choice Requires="wps">
            <w:drawing>
              <wp:anchor distT="0" distB="0" distL="114300" distR="114300" simplePos="0" relativeHeight="251652096" behindDoc="0" locked="0" layoutInCell="1" allowOverlap="1">
                <wp:simplePos x="0" y="0"/>
                <wp:positionH relativeFrom="column">
                  <wp:posOffset>5124450</wp:posOffset>
                </wp:positionH>
                <wp:positionV relativeFrom="paragraph">
                  <wp:posOffset>29845</wp:posOffset>
                </wp:positionV>
                <wp:extent cx="762000" cy="342900"/>
                <wp:effectExtent l="0" t="0" r="0" b="0"/>
                <wp:wrapNone/>
                <wp:docPr id="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1275" w:rsidRPr="005247EF" w:rsidRDefault="00601275" w:rsidP="001C15DB">
                            <w:pPr>
                              <w:rPr>
                                <w:rFonts w:ascii="Calibri" w:hAnsi="Calibri"/>
                                <w:b/>
                                <w:sz w:val="20"/>
                              </w:rPr>
                            </w:pPr>
                            <w:r>
                              <w:rPr>
                                <w:rFonts w:ascii="Calibri" w:hAnsi="Calibri"/>
                                <w:b/>
                                <w:sz w:val="20"/>
                              </w:rPr>
                              <w:t>Figure 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 o:spid="_x0000_s1029" type="#_x0000_t202" style="position:absolute;margin-left:403.5pt;margin-top:2.35pt;width:60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" filled="f" stroked="f">
                <v:textbox inset=",7.2pt,,7.2pt">
                  <w:txbxContent>
                    <w:p w:rsidR="00601275" w:rsidRPr="005247EF" w:rsidRDefault="00601275" w:rsidP="001C15DB">
                      <w:pPr>
                        <w:rPr>
                          <w:rFonts w:ascii="Calibri" w:hAnsi="Calibri"/>
                          <w:b/>
                          <w:sz w:val="20"/>
                        </w:rPr>
                      </w:pPr>
                      <w:r>
                        <w:rPr>
                          <w:rFonts w:ascii="Calibri" w:hAnsi="Calibri"/>
                          <w:b/>
                          <w:sz w:val="20"/>
                        </w:rPr>
                        <w:t>Figure 4</w:t>
                      </w:r>
                    </w:p>
                  </w:txbxContent>
                </v:textbox>
              </v:shape>
            </w:pict>
          </mc:Fallback>
        </mc:AlternateContent>
      </w:r>
      <w:r>
        <w:rPr>
          <w:rFonts w:ascii="Corbel" w:hAnsi="Corbel"/>
          <w:b/>
          <w:bCs/>
          <w:noProof/>
          <w:lang w:val="nl-NL" w:eastAsia="nl-NL"/>
        </w:rPr>
        <mc:AlternateContent>
          <mc:Choice Requires="wps">
            <w:drawing>
              <wp:anchor distT="0" distB="0" distL="114300" distR="114300" simplePos="0" relativeHeight="251653120" behindDoc="0" locked="0" layoutInCell="1" allowOverlap="1">
                <wp:simplePos x="0" y="0"/>
                <wp:positionH relativeFrom="column">
                  <wp:posOffset>5124450</wp:posOffset>
                </wp:positionH>
                <wp:positionV relativeFrom="paragraph">
                  <wp:posOffset>-2837180</wp:posOffset>
                </wp:positionV>
                <wp:extent cx="762000" cy="342900"/>
                <wp:effectExtent l="0" t="0" r="0" b="0"/>
                <wp:wrapNone/>
                <wp:docPr id="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1275" w:rsidRPr="005247EF" w:rsidRDefault="00601275" w:rsidP="001C15DB">
                            <w:pPr>
                              <w:rPr>
                                <w:rFonts w:ascii="Calibri" w:hAnsi="Calibri"/>
                                <w:b/>
                                <w:sz w:val="20"/>
                              </w:rPr>
                            </w:pPr>
                            <w:r>
                              <w:rPr>
                                <w:rFonts w:ascii="Calibri" w:hAnsi="Calibri"/>
                                <w:b/>
                                <w:sz w:val="20"/>
                              </w:rPr>
                              <w:t>Figure 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030" type="#_x0000_t202" style="position:absolute;margin-left:403.5pt;margin-top:-223.4pt;width:60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" filled="f" stroked="f">
                <v:textbox inset=",7.2pt,,7.2pt">
                  <w:txbxContent>
                    <w:p w:rsidR="00601275" w:rsidRPr="005247EF" w:rsidRDefault="00601275" w:rsidP="001C15DB">
                      <w:pPr>
                        <w:rPr>
                          <w:rFonts w:ascii="Calibri" w:hAnsi="Calibri"/>
                          <w:b/>
                          <w:sz w:val="20"/>
                        </w:rPr>
                      </w:pPr>
                      <w:r>
                        <w:rPr>
                          <w:rFonts w:ascii="Calibri" w:hAnsi="Calibri"/>
                          <w:b/>
                          <w:sz w:val="20"/>
                        </w:rPr>
                        <w:t>Figure 3</w:t>
                      </w:r>
                    </w:p>
                  </w:txbxContent>
                </v:textbox>
              </v:shape>
            </w:pict>
          </mc:Fallback>
        </mc:AlternateContent>
      </w:r>
      <w:r>
        <w:rPr>
          <w:rFonts w:ascii="Corbel" w:hAnsi="Corbel"/>
          <w:noProof/>
          <w:lang w:val="nl-NL" w:eastAsia="nl-NL"/>
        </w:rPr>
        <w:drawing>
          <wp:anchor distT="0" distB="0" distL="114300" distR="114300" simplePos="0" relativeHeight="251646976" behindDoc="0" locked="0" layoutInCell="1" allowOverlap="1">
            <wp:simplePos x="0" y="0"/>
            <wp:positionH relativeFrom="column">
              <wp:align>center</wp:align>
            </wp:positionH>
            <wp:positionV relativeFrom="paragraph">
              <wp:posOffset>0</wp:posOffset>
            </wp:positionV>
            <wp:extent cx="5033010" cy="2856230"/>
            <wp:effectExtent l="0" t="0" r="0" b="1270"/>
            <wp:wrapTopAndBottom/>
            <wp:docPr id="28"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4">
                      <a:extLst>
                        <a:ext uri="{28A0092B-C50C-407E-A947-70E740481C1C}">
                          <a14:useLocalDpi xmlns:a14="http://schemas.microsoft.com/office/drawing/2010/main" val="0"/>
                        </a:ext>
                      </a:extLst>
                    </a:blip>
                    <a:srcRect b="4466"/>
                    <a:stretch>
                      <a:fillRect/>
                    </a:stretch>
                  </pic:blipFill>
                  <pic:spPr bwMode="auto">
                    <a:xfrm>
                      <a:off x="0" y="0"/>
                      <a:ext cx="5033010" cy="2856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15DB" w:rsidRPr="000E4ECD" w:rsidRDefault="001C15DB" w:rsidP="001C15DB">
      <w:pPr>
        <w:rPr>
          <w:rFonts w:ascii="Corbel" w:hAnsi="Corbel"/>
          <w:b/>
          <w:bCs/>
          <w:lang w:val="nl-NL"/>
        </w:rPr>
      </w:pPr>
    </w:p>
    <w:p w:rsidR="001C15DB" w:rsidRPr="000E4ECD" w:rsidRDefault="001C15DB" w:rsidP="00F9796A">
      <w:pPr>
        <w:spacing w:line="360" w:lineRule="auto"/>
        <w:jc w:val="both"/>
        <w:rPr>
          <w:rFonts w:ascii="Corbel" w:hAnsi="Corbel"/>
          <w:bCs/>
          <w:sz w:val="22"/>
          <w:szCs w:val="22"/>
        </w:rPr>
      </w:pPr>
      <w:r w:rsidRPr="000E4ECD">
        <w:rPr>
          <w:rFonts w:ascii="Corbel" w:hAnsi="Corbel"/>
          <w:bCs/>
          <w:sz w:val="22"/>
          <w:szCs w:val="22"/>
        </w:rPr>
        <w:t xml:space="preserve">C. </w:t>
      </w:r>
      <w:r w:rsidRPr="000E4ECD">
        <w:rPr>
          <w:rFonts w:ascii="Corbel" w:hAnsi="Corbel"/>
          <w:bCs/>
          <w:sz w:val="22"/>
          <w:szCs w:val="22"/>
        </w:rPr>
        <w:tab/>
      </w:r>
      <w:r w:rsidR="00EE291C" w:rsidRPr="000E4ECD">
        <w:rPr>
          <w:rFonts w:ascii="Corbel" w:hAnsi="Corbel"/>
          <w:bCs/>
          <w:sz w:val="22"/>
          <w:szCs w:val="22"/>
        </w:rPr>
        <w:t>Comparing figures 3 and 4; what can you conclude?</w:t>
      </w:r>
    </w:p>
    <w:p w:rsidR="001C15DB" w:rsidRPr="000E4ECD" w:rsidRDefault="001C15DB" w:rsidP="00F9796A">
      <w:pPr>
        <w:spacing w:line="360" w:lineRule="auto"/>
        <w:jc w:val="both"/>
        <w:rPr>
          <w:rFonts w:ascii="Corbel" w:hAnsi="Corbel"/>
          <w:bCs/>
          <w:sz w:val="22"/>
          <w:szCs w:val="22"/>
        </w:rPr>
      </w:pPr>
    </w:p>
    <w:p w:rsidR="001C15DB" w:rsidRPr="000E4ECD" w:rsidRDefault="001C15DB" w:rsidP="00F9796A">
      <w:pPr>
        <w:spacing w:line="360" w:lineRule="auto"/>
        <w:ind w:left="720" w:hanging="720"/>
        <w:jc w:val="both"/>
        <w:rPr>
          <w:rFonts w:ascii="Corbel" w:hAnsi="Corbel"/>
          <w:bCs/>
          <w:sz w:val="22"/>
          <w:szCs w:val="22"/>
        </w:rPr>
      </w:pPr>
      <w:r w:rsidRPr="000E4ECD">
        <w:rPr>
          <w:rStyle w:val="mediumtext1"/>
          <w:rFonts w:ascii="Corbel" w:hAnsi="Corbel" w:cs="Arial"/>
          <w:color w:val="000000"/>
          <w:sz w:val="22"/>
          <w:szCs w:val="22"/>
          <w:shd w:val="clear" w:color="auto" w:fill="FFFFFF"/>
        </w:rPr>
        <w:t>D.</w:t>
      </w:r>
      <w:r w:rsidRPr="000E4ECD">
        <w:rPr>
          <w:rStyle w:val="mediumtext1"/>
          <w:rFonts w:ascii="Corbel" w:hAnsi="Corbel" w:cs="Arial"/>
          <w:color w:val="000000"/>
          <w:sz w:val="22"/>
          <w:szCs w:val="22"/>
          <w:shd w:val="clear" w:color="auto" w:fill="FFFFFF"/>
        </w:rPr>
        <w:tab/>
      </w:r>
      <w:r w:rsidR="00EE291C" w:rsidRPr="000E4ECD">
        <w:rPr>
          <w:rStyle w:val="mediumtext1"/>
          <w:rFonts w:ascii="Corbel" w:hAnsi="Corbel" w:cs="Arial"/>
          <w:color w:val="000000"/>
          <w:sz w:val="22"/>
          <w:szCs w:val="22"/>
          <w:shd w:val="clear" w:color="auto" w:fill="FFFFFF"/>
        </w:rPr>
        <w:t>What can you say about the difference</w:t>
      </w:r>
      <w:r w:rsidR="004E70BF" w:rsidRPr="000E4ECD">
        <w:rPr>
          <w:rStyle w:val="mediumtext1"/>
          <w:rFonts w:ascii="Corbel" w:hAnsi="Corbel" w:cs="Arial"/>
          <w:color w:val="000000"/>
          <w:sz w:val="22"/>
          <w:szCs w:val="22"/>
          <w:shd w:val="clear" w:color="auto" w:fill="FFFFFF"/>
        </w:rPr>
        <w:t xml:space="preserve"> </w:t>
      </w:r>
      <w:r w:rsidR="00F44860" w:rsidRPr="000E4ECD">
        <w:rPr>
          <w:rStyle w:val="mediumtext1"/>
          <w:rFonts w:ascii="Corbel" w:hAnsi="Corbel" w:cs="Arial"/>
          <w:color w:val="000000"/>
          <w:sz w:val="22"/>
          <w:szCs w:val="22"/>
          <w:shd w:val="clear" w:color="auto" w:fill="FFFFFF"/>
        </w:rPr>
        <w:t>in quality between the two countries</w:t>
      </w:r>
      <w:r w:rsidRPr="000E4ECD">
        <w:rPr>
          <w:rStyle w:val="mediumtext1"/>
          <w:rFonts w:ascii="Corbel" w:hAnsi="Corbel" w:cs="Arial"/>
          <w:color w:val="000000"/>
          <w:sz w:val="22"/>
          <w:szCs w:val="22"/>
          <w:shd w:val="clear" w:color="auto" w:fill="FFFFFF"/>
        </w:rPr>
        <w:t xml:space="preserve">? </w:t>
      </w:r>
      <w:r w:rsidR="00F44860" w:rsidRPr="000E4ECD">
        <w:rPr>
          <w:rStyle w:val="mediumtext1"/>
          <w:rFonts w:ascii="Corbel" w:hAnsi="Corbel" w:cs="Arial"/>
          <w:color w:val="000000"/>
          <w:sz w:val="22"/>
          <w:szCs w:val="22"/>
          <w:shd w:val="clear" w:color="auto" w:fill="FFFFFF"/>
        </w:rPr>
        <w:t>Which country has a better water quality</w:t>
      </w:r>
      <w:r w:rsidRPr="000E4ECD">
        <w:rPr>
          <w:rStyle w:val="mediumtext1"/>
          <w:rFonts w:ascii="Corbel" w:hAnsi="Corbel" w:cs="Arial"/>
          <w:color w:val="000000"/>
          <w:sz w:val="22"/>
          <w:szCs w:val="22"/>
          <w:shd w:val="clear" w:color="auto" w:fill="FFFFFF"/>
        </w:rPr>
        <w:t>?</w:t>
      </w:r>
    </w:p>
    <w:p w:rsidR="001C15DB" w:rsidRPr="000E4ECD" w:rsidRDefault="001C15DB" w:rsidP="001C15DB">
      <w:pPr>
        <w:rPr>
          <w:rFonts w:ascii="Corbel" w:hAnsi="Corbel"/>
          <w:bCs/>
          <w:sz w:val="22"/>
          <w:szCs w:val="22"/>
        </w:rPr>
      </w:pPr>
    </w:p>
    <w:p w:rsidR="001C15DB" w:rsidRPr="000E4ECD" w:rsidRDefault="001C15DB" w:rsidP="001C15DB">
      <w:pPr>
        <w:jc w:val="both"/>
        <w:rPr>
          <w:rFonts w:ascii="Corbel" w:hAnsi="Corbel"/>
          <w:bCs/>
          <w:sz w:val="22"/>
          <w:szCs w:val="22"/>
        </w:rPr>
      </w:pPr>
      <w:r w:rsidRPr="000E4ECD">
        <w:rPr>
          <w:rFonts w:ascii="Corbel" w:hAnsi="Corbel"/>
          <w:b/>
          <w:bCs/>
          <w:color w:val="76923C"/>
          <w:sz w:val="28"/>
        </w:rPr>
        <w:br w:type="page"/>
      </w:r>
      <w:r w:rsidR="00F44860" w:rsidRPr="000E4ECD">
        <w:rPr>
          <w:rFonts w:ascii="Corbel" w:hAnsi="Corbel"/>
          <w:bCs/>
          <w:sz w:val="22"/>
          <w:szCs w:val="22"/>
        </w:rPr>
        <w:lastRenderedPageBreak/>
        <w:t xml:space="preserve">The figures below show the bathing zones in </w:t>
      </w:r>
      <w:r w:rsidR="00372822" w:rsidRPr="000E4ECD">
        <w:rPr>
          <w:rFonts w:ascii="Corbel" w:hAnsi="Corbel"/>
          <w:bCs/>
          <w:sz w:val="22"/>
          <w:szCs w:val="22"/>
        </w:rPr>
        <w:t>the Netherlands and Spain</w:t>
      </w:r>
      <w:r w:rsidRPr="000E4ECD">
        <w:rPr>
          <w:rFonts w:ascii="Corbel" w:hAnsi="Corbel"/>
          <w:bCs/>
          <w:sz w:val="22"/>
          <w:szCs w:val="22"/>
        </w:rPr>
        <w:t>.</w:t>
      </w:r>
    </w:p>
    <w:p w:rsidR="001C15DB" w:rsidRPr="000E4ECD" w:rsidRDefault="001361F5" w:rsidP="001C15DB">
      <w:pPr>
        <w:rPr>
          <w:rFonts w:ascii="Corbel" w:hAnsi="Corbel"/>
          <w:bCs/>
        </w:rPr>
      </w:pPr>
      <w:r>
        <w:rPr>
          <w:rFonts w:ascii="Corbel" w:hAnsi="Corbel"/>
          <w:b/>
          <w:bCs/>
          <w:noProof/>
          <w:lang w:val="nl-NL" w:eastAsia="nl-NL"/>
        </w:rPr>
        <w:drawing>
          <wp:anchor distT="0" distB="0" distL="114300" distR="114300" simplePos="0" relativeHeight="251656192" behindDoc="0" locked="0" layoutInCell="1" allowOverlap="1">
            <wp:simplePos x="0" y="0"/>
            <wp:positionH relativeFrom="column">
              <wp:posOffset>-359410</wp:posOffset>
            </wp:positionH>
            <wp:positionV relativeFrom="paragraph">
              <wp:posOffset>125730</wp:posOffset>
            </wp:positionV>
            <wp:extent cx="2766695" cy="3263900"/>
            <wp:effectExtent l="0" t="0" r="0" b="0"/>
            <wp:wrapSquare wrapText="bothSides"/>
            <wp:docPr id="27" name="Picture 15" descr="NL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L figure"/>
                    <pic:cNvPicPr>
                      <a:picLocks noChangeAspect="1" noChangeArrowheads="1"/>
                    </pic:cNvPicPr>
                  </pic:nvPicPr>
                  <pic:blipFill>
                    <a:blip r:embed="rId15">
                      <a:extLst>
                        <a:ext uri="{28A0092B-C50C-407E-A947-70E740481C1C}">
                          <a14:useLocalDpi xmlns:a14="http://schemas.microsoft.com/office/drawing/2010/main" val="0"/>
                        </a:ext>
                      </a:extLst>
                    </a:blip>
                    <a:srcRect r="14163" b="3288"/>
                    <a:stretch>
                      <a:fillRect/>
                    </a:stretch>
                  </pic:blipFill>
                  <pic:spPr bwMode="auto">
                    <a:xfrm>
                      <a:off x="0" y="0"/>
                      <a:ext cx="2766695" cy="3263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rbel" w:hAnsi="Corbel"/>
          <w:b/>
          <w:bCs/>
          <w:noProof/>
          <w:lang w:val="nl-NL" w:eastAsia="nl-NL"/>
        </w:rPr>
        <w:drawing>
          <wp:anchor distT="0" distB="0" distL="114300" distR="114300" simplePos="0" relativeHeight="251655168" behindDoc="0" locked="0" layoutInCell="1" allowOverlap="1">
            <wp:simplePos x="0" y="0"/>
            <wp:positionH relativeFrom="column">
              <wp:posOffset>3385820</wp:posOffset>
            </wp:positionH>
            <wp:positionV relativeFrom="paragraph">
              <wp:posOffset>137160</wp:posOffset>
            </wp:positionV>
            <wp:extent cx="2743200" cy="3200400"/>
            <wp:effectExtent l="0" t="0" r="0" b="0"/>
            <wp:wrapSquare wrapText="bothSides"/>
            <wp:docPr id="26" name="Picture 16" descr="SP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 figure"/>
                    <pic:cNvPicPr>
                      <a:picLocks noChangeAspect="1" noChangeArrowheads="1"/>
                    </pic:cNvPicPr>
                  </pic:nvPicPr>
                  <pic:blipFill>
                    <a:blip r:embed="rId16">
                      <a:extLst>
                        <a:ext uri="{28A0092B-C50C-407E-A947-70E740481C1C}">
                          <a14:useLocalDpi xmlns:a14="http://schemas.microsoft.com/office/drawing/2010/main" val="0"/>
                        </a:ext>
                      </a:extLst>
                    </a:blip>
                    <a:srcRect r="14035"/>
                    <a:stretch>
                      <a:fillRect/>
                    </a:stretch>
                  </pic:blipFill>
                  <pic:spPr bwMode="auto">
                    <a:xfrm>
                      <a:off x="0" y="0"/>
                      <a:ext cx="274320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3E2F" w:rsidRPr="000E4ECD" w:rsidRDefault="00533E2F" w:rsidP="001C15DB">
      <w:pPr>
        <w:rPr>
          <w:rFonts w:ascii="Corbel" w:hAnsi="Corbel"/>
          <w:b/>
          <w:bCs/>
          <w:lang w:val="en-GB"/>
        </w:rPr>
      </w:pPr>
    </w:p>
    <w:p w:rsidR="00533E2F" w:rsidRPr="000E4ECD" w:rsidRDefault="00533E2F" w:rsidP="001C15DB">
      <w:pPr>
        <w:rPr>
          <w:rFonts w:ascii="Corbel" w:hAnsi="Corbel"/>
          <w:b/>
          <w:bCs/>
          <w:lang w:val="en-GB"/>
        </w:rPr>
      </w:pPr>
    </w:p>
    <w:p w:rsidR="00533E2F" w:rsidRPr="000E4ECD" w:rsidRDefault="00533E2F" w:rsidP="001C15DB">
      <w:pPr>
        <w:rPr>
          <w:rFonts w:ascii="Corbel" w:hAnsi="Corbel"/>
          <w:b/>
          <w:bCs/>
          <w:lang w:val="en-GB"/>
        </w:rPr>
      </w:pPr>
    </w:p>
    <w:p w:rsidR="00533E2F" w:rsidRPr="000E4ECD" w:rsidRDefault="00533E2F" w:rsidP="001C15DB">
      <w:pPr>
        <w:rPr>
          <w:rFonts w:ascii="Corbel" w:hAnsi="Corbel"/>
          <w:b/>
          <w:bCs/>
          <w:lang w:val="en-GB"/>
        </w:rPr>
      </w:pPr>
    </w:p>
    <w:p w:rsidR="00533E2F" w:rsidRPr="000E4ECD" w:rsidRDefault="00533E2F" w:rsidP="001C15DB">
      <w:pPr>
        <w:rPr>
          <w:rFonts w:ascii="Corbel" w:hAnsi="Corbel"/>
          <w:b/>
          <w:bCs/>
          <w:lang w:val="en-GB"/>
        </w:rPr>
      </w:pPr>
    </w:p>
    <w:p w:rsidR="00533E2F" w:rsidRPr="000E4ECD" w:rsidRDefault="00533E2F" w:rsidP="001C15DB">
      <w:pPr>
        <w:rPr>
          <w:rFonts w:ascii="Corbel" w:hAnsi="Corbel"/>
          <w:b/>
          <w:bCs/>
          <w:lang w:val="en-GB"/>
        </w:rPr>
      </w:pPr>
    </w:p>
    <w:p w:rsidR="00533E2F" w:rsidRPr="000E4ECD" w:rsidRDefault="00533E2F" w:rsidP="001C15DB">
      <w:pPr>
        <w:rPr>
          <w:rFonts w:ascii="Corbel" w:hAnsi="Corbel"/>
          <w:b/>
          <w:bCs/>
          <w:lang w:val="en-GB"/>
        </w:rPr>
      </w:pPr>
    </w:p>
    <w:p w:rsidR="00533E2F" w:rsidRPr="000E4ECD" w:rsidRDefault="00533E2F" w:rsidP="001C15DB">
      <w:pPr>
        <w:rPr>
          <w:rFonts w:ascii="Corbel" w:hAnsi="Corbel"/>
          <w:b/>
          <w:bCs/>
          <w:lang w:val="en-GB"/>
        </w:rPr>
      </w:pPr>
    </w:p>
    <w:p w:rsidR="00533E2F" w:rsidRPr="000E4ECD" w:rsidRDefault="00533E2F" w:rsidP="001C15DB">
      <w:pPr>
        <w:rPr>
          <w:rFonts w:ascii="Corbel" w:hAnsi="Corbel"/>
          <w:b/>
          <w:bCs/>
          <w:lang w:val="en-GB"/>
        </w:rPr>
      </w:pPr>
    </w:p>
    <w:p w:rsidR="00533E2F" w:rsidRPr="000E4ECD" w:rsidRDefault="00533E2F" w:rsidP="001C15DB">
      <w:pPr>
        <w:rPr>
          <w:rFonts w:ascii="Corbel" w:hAnsi="Corbel"/>
          <w:b/>
          <w:bCs/>
          <w:lang w:val="en-GB"/>
        </w:rPr>
      </w:pPr>
    </w:p>
    <w:p w:rsidR="00533E2F" w:rsidRPr="000E4ECD" w:rsidRDefault="00533E2F" w:rsidP="001C15DB">
      <w:pPr>
        <w:rPr>
          <w:rFonts w:ascii="Corbel" w:hAnsi="Corbel"/>
          <w:b/>
          <w:bCs/>
          <w:lang w:val="en-GB"/>
        </w:rPr>
      </w:pPr>
    </w:p>
    <w:p w:rsidR="00533E2F" w:rsidRPr="000E4ECD" w:rsidRDefault="00533E2F" w:rsidP="001C15DB">
      <w:pPr>
        <w:rPr>
          <w:rFonts w:ascii="Corbel" w:hAnsi="Corbel"/>
          <w:b/>
          <w:bCs/>
          <w:lang w:val="en-GB"/>
        </w:rPr>
      </w:pPr>
    </w:p>
    <w:p w:rsidR="00533E2F" w:rsidRPr="000E4ECD" w:rsidRDefault="00533E2F" w:rsidP="001C15DB">
      <w:pPr>
        <w:rPr>
          <w:rFonts w:ascii="Corbel" w:hAnsi="Corbel"/>
          <w:b/>
          <w:bCs/>
          <w:lang w:val="en-GB"/>
        </w:rPr>
      </w:pPr>
    </w:p>
    <w:p w:rsidR="00533E2F" w:rsidRPr="000E4ECD" w:rsidRDefault="00533E2F" w:rsidP="001C15DB">
      <w:pPr>
        <w:rPr>
          <w:rFonts w:ascii="Corbel" w:hAnsi="Corbel"/>
          <w:b/>
          <w:bCs/>
          <w:lang w:val="en-GB"/>
        </w:rPr>
      </w:pPr>
    </w:p>
    <w:p w:rsidR="00533E2F" w:rsidRPr="000E4ECD" w:rsidRDefault="00533E2F" w:rsidP="001C15DB">
      <w:pPr>
        <w:rPr>
          <w:rFonts w:ascii="Corbel" w:hAnsi="Corbel"/>
          <w:b/>
          <w:bCs/>
          <w:lang w:val="en-GB"/>
        </w:rPr>
      </w:pPr>
    </w:p>
    <w:p w:rsidR="00533E2F" w:rsidRPr="000E4ECD" w:rsidRDefault="00533E2F" w:rsidP="001C15DB">
      <w:pPr>
        <w:rPr>
          <w:rFonts w:ascii="Corbel" w:hAnsi="Corbel"/>
          <w:b/>
          <w:bCs/>
          <w:lang w:val="en-GB"/>
        </w:rPr>
      </w:pPr>
    </w:p>
    <w:p w:rsidR="001C15DB" w:rsidRPr="000E4ECD" w:rsidRDefault="001C15DB" w:rsidP="001C15DB">
      <w:pPr>
        <w:rPr>
          <w:rFonts w:ascii="Corbel" w:hAnsi="Corbel"/>
          <w:b/>
          <w:bCs/>
          <w:lang w:val="en-GB"/>
        </w:rPr>
      </w:pPr>
    </w:p>
    <w:p w:rsidR="001C15DB" w:rsidRPr="000E4ECD" w:rsidRDefault="001C15DB" w:rsidP="001C15DB">
      <w:pPr>
        <w:jc w:val="both"/>
        <w:rPr>
          <w:rFonts w:ascii="Corbel" w:hAnsi="Corbel"/>
          <w:b/>
          <w:bCs/>
          <w:lang w:val="en-GB"/>
        </w:rPr>
      </w:pPr>
    </w:p>
    <w:p w:rsidR="001C15DB" w:rsidRPr="000E4ECD" w:rsidRDefault="001C15DB" w:rsidP="00F9796A">
      <w:pPr>
        <w:spacing w:line="360" w:lineRule="auto"/>
        <w:ind w:left="720" w:hanging="720"/>
        <w:jc w:val="both"/>
        <w:rPr>
          <w:rFonts w:ascii="Corbel" w:hAnsi="Corbel"/>
          <w:bCs/>
          <w:sz w:val="22"/>
          <w:szCs w:val="22"/>
        </w:rPr>
      </w:pPr>
      <w:r w:rsidRPr="000E4ECD">
        <w:rPr>
          <w:rFonts w:ascii="Corbel" w:hAnsi="Corbel"/>
          <w:bCs/>
          <w:sz w:val="22"/>
          <w:szCs w:val="22"/>
        </w:rPr>
        <w:t>E.</w:t>
      </w:r>
      <w:r w:rsidRPr="000E4ECD">
        <w:rPr>
          <w:rFonts w:ascii="Corbel" w:hAnsi="Corbel"/>
          <w:bCs/>
          <w:i/>
          <w:sz w:val="22"/>
          <w:szCs w:val="22"/>
        </w:rPr>
        <w:tab/>
      </w:r>
      <w:r w:rsidR="00E7317E" w:rsidRPr="000E4ECD">
        <w:rPr>
          <w:rFonts w:ascii="Corbel" w:hAnsi="Corbel"/>
          <w:bCs/>
          <w:sz w:val="22"/>
          <w:szCs w:val="22"/>
        </w:rPr>
        <w:t xml:space="preserve">Compare the maps of </w:t>
      </w:r>
      <w:r w:rsidR="00372822" w:rsidRPr="000E4ECD">
        <w:rPr>
          <w:rFonts w:ascii="Corbel" w:hAnsi="Corbel"/>
          <w:bCs/>
          <w:sz w:val="22"/>
          <w:szCs w:val="22"/>
        </w:rPr>
        <w:t>the Netherlands and Spain</w:t>
      </w:r>
      <w:r w:rsidRPr="000E4ECD">
        <w:rPr>
          <w:rFonts w:ascii="Corbel" w:hAnsi="Corbel"/>
          <w:bCs/>
          <w:sz w:val="22"/>
          <w:szCs w:val="22"/>
        </w:rPr>
        <w:t xml:space="preserve">. </w:t>
      </w:r>
      <w:r w:rsidR="00E7317E" w:rsidRPr="000E4ECD">
        <w:rPr>
          <w:rFonts w:ascii="Corbel" w:hAnsi="Corbel"/>
          <w:bCs/>
          <w:sz w:val="22"/>
          <w:szCs w:val="22"/>
        </w:rPr>
        <w:t xml:space="preserve">How can you explain </w:t>
      </w:r>
      <w:r w:rsidR="000D0AEE" w:rsidRPr="000E4ECD">
        <w:rPr>
          <w:rFonts w:ascii="Corbel" w:hAnsi="Corbel"/>
          <w:bCs/>
          <w:sz w:val="22"/>
          <w:szCs w:val="22"/>
        </w:rPr>
        <w:t>similarities</w:t>
      </w:r>
      <w:r w:rsidR="00AE4DA3" w:rsidRPr="000E4ECD">
        <w:rPr>
          <w:rFonts w:ascii="Corbel" w:hAnsi="Corbel"/>
          <w:bCs/>
          <w:sz w:val="22"/>
          <w:szCs w:val="22"/>
        </w:rPr>
        <w:t xml:space="preserve"> and</w:t>
      </w:r>
      <w:r w:rsidR="00E7317E" w:rsidRPr="000E4ECD">
        <w:rPr>
          <w:rFonts w:ascii="Corbel" w:hAnsi="Corbel"/>
          <w:bCs/>
          <w:sz w:val="22"/>
          <w:szCs w:val="22"/>
        </w:rPr>
        <w:t xml:space="preserve"> differences</w:t>
      </w:r>
      <w:r w:rsidRPr="000E4ECD">
        <w:rPr>
          <w:rFonts w:ascii="Corbel" w:hAnsi="Corbel"/>
          <w:bCs/>
          <w:sz w:val="22"/>
          <w:szCs w:val="22"/>
        </w:rPr>
        <w:t>?</w:t>
      </w:r>
    </w:p>
    <w:p w:rsidR="001C15DB" w:rsidRPr="000E4ECD" w:rsidRDefault="001C15DB" w:rsidP="00F9796A">
      <w:pPr>
        <w:spacing w:line="360" w:lineRule="auto"/>
        <w:ind w:left="720" w:hanging="720"/>
        <w:jc w:val="both"/>
        <w:rPr>
          <w:rFonts w:ascii="Corbel" w:hAnsi="Corbel"/>
          <w:bCs/>
          <w:sz w:val="22"/>
          <w:szCs w:val="22"/>
        </w:rPr>
      </w:pPr>
    </w:p>
    <w:p w:rsidR="00533E2F" w:rsidRPr="000E4ECD" w:rsidRDefault="00E7317E" w:rsidP="00533E2F">
      <w:pPr>
        <w:numPr>
          <w:ilvl w:val="0"/>
          <w:numId w:val="34"/>
        </w:numPr>
        <w:spacing w:line="360" w:lineRule="auto"/>
        <w:ind w:hanging="720"/>
        <w:jc w:val="both"/>
        <w:rPr>
          <w:rFonts w:ascii="Corbel" w:hAnsi="Corbel"/>
          <w:bCs/>
          <w:sz w:val="22"/>
          <w:szCs w:val="22"/>
        </w:rPr>
      </w:pPr>
      <w:r w:rsidRPr="000E4ECD">
        <w:rPr>
          <w:rFonts w:ascii="Corbel" w:hAnsi="Corbel"/>
          <w:bCs/>
          <w:sz w:val="22"/>
          <w:szCs w:val="22"/>
        </w:rPr>
        <w:t>Do both countries have a comparable number of bathing areas</w:t>
      </w:r>
      <w:r w:rsidR="001C15DB" w:rsidRPr="000E4ECD">
        <w:rPr>
          <w:rFonts w:ascii="Corbel" w:hAnsi="Corbel"/>
          <w:bCs/>
          <w:sz w:val="22"/>
          <w:szCs w:val="22"/>
        </w:rPr>
        <w:t>?</w:t>
      </w:r>
    </w:p>
    <w:p w:rsidR="004E70BF" w:rsidRPr="000E4ECD" w:rsidRDefault="004E70BF">
      <w:pPr>
        <w:rPr>
          <w:rFonts w:ascii="Corbel" w:hAnsi="Corbel"/>
          <w:b/>
          <w:bCs/>
          <w:color w:val="C00000"/>
          <w:sz w:val="22"/>
          <w:szCs w:val="22"/>
        </w:rPr>
      </w:pPr>
    </w:p>
    <w:sectPr w:rsidR="004E70BF" w:rsidRPr="000E4ECD" w:rsidSect="001C15DB">
      <w:headerReference w:type="default" r:id="rId17"/>
      <w:footerReference w:type="even" r:id="rId18"/>
      <w:footerReference w:type="default" r:id="rId19"/>
      <w:pgSz w:w="12240" w:h="15840"/>
      <w:pgMar w:top="1440" w:right="1800" w:bottom="1440" w:left="1800" w:header="62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CD2" w:rsidRDefault="00A45CD2">
      <w:r>
        <w:separator/>
      </w:r>
    </w:p>
  </w:endnote>
  <w:endnote w:type="continuationSeparator" w:id="0">
    <w:p w:rsidR="00A45CD2" w:rsidRDefault="00A45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275" w:rsidRDefault="00F17E4C" w:rsidP="001C15DB">
    <w:pPr>
      <w:pStyle w:val="Footer"/>
      <w:framePr w:wrap="around" w:vAnchor="text" w:hAnchor="margin" w:xAlign="center" w:y="1"/>
      <w:rPr>
        <w:rStyle w:val="PageNumber"/>
        <w:rFonts w:eastAsia="SimSun"/>
      </w:rPr>
    </w:pPr>
    <w:r>
      <w:rPr>
        <w:rStyle w:val="PageNumber"/>
        <w:rFonts w:eastAsia="SimSun"/>
      </w:rPr>
      <w:fldChar w:fldCharType="begin"/>
    </w:r>
    <w:r w:rsidR="00601275">
      <w:rPr>
        <w:rStyle w:val="PageNumber"/>
        <w:rFonts w:eastAsia="SimSun"/>
      </w:rPr>
      <w:instrText xml:space="preserve">PAGE  </w:instrText>
    </w:r>
    <w:r>
      <w:rPr>
        <w:rStyle w:val="PageNumber"/>
        <w:rFonts w:eastAsia="SimSun"/>
      </w:rPr>
      <w:fldChar w:fldCharType="separate"/>
    </w:r>
    <w:r w:rsidR="00601275">
      <w:rPr>
        <w:rStyle w:val="PageNumber"/>
        <w:rFonts w:eastAsia="SimSun"/>
        <w:noProof/>
      </w:rPr>
      <w:t>31</w:t>
    </w:r>
    <w:r>
      <w:rPr>
        <w:rStyle w:val="PageNumber"/>
        <w:rFonts w:eastAsia="SimSun"/>
      </w:rPr>
      <w:fldChar w:fldCharType="end"/>
    </w:r>
  </w:p>
  <w:p w:rsidR="00601275" w:rsidRDefault="006012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61B" w:rsidRDefault="00F17E4C">
    <w:pPr>
      <w:pStyle w:val="Footer"/>
      <w:jc w:val="center"/>
    </w:pPr>
    <w:r w:rsidRPr="000A161B">
      <w:rPr>
        <w:rFonts w:ascii="Corbel" w:hAnsi="Corbel"/>
        <w:sz w:val="22"/>
      </w:rPr>
      <w:fldChar w:fldCharType="begin"/>
    </w:r>
    <w:r w:rsidR="000A161B" w:rsidRPr="000A161B">
      <w:rPr>
        <w:rFonts w:ascii="Corbel" w:hAnsi="Corbel"/>
        <w:sz w:val="22"/>
      </w:rPr>
      <w:instrText xml:space="preserve"> PAGE   \* MERGEFORMAT </w:instrText>
    </w:r>
    <w:r w:rsidRPr="000A161B">
      <w:rPr>
        <w:rFonts w:ascii="Corbel" w:hAnsi="Corbel"/>
        <w:sz w:val="22"/>
      </w:rPr>
      <w:fldChar w:fldCharType="separate"/>
    </w:r>
    <w:r w:rsidR="001361F5">
      <w:rPr>
        <w:rFonts w:ascii="Corbel" w:hAnsi="Corbel"/>
        <w:noProof/>
        <w:sz w:val="22"/>
      </w:rPr>
      <w:t>1</w:t>
    </w:r>
    <w:r w:rsidRPr="000A161B">
      <w:rPr>
        <w:rFonts w:ascii="Corbel" w:hAnsi="Corbel"/>
        <w:sz w:val="22"/>
      </w:rPr>
      <w:fldChar w:fldCharType="end"/>
    </w:r>
  </w:p>
  <w:p w:rsidR="000A161B" w:rsidRDefault="000A16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CD2" w:rsidRDefault="00A45CD2">
      <w:r>
        <w:separator/>
      </w:r>
    </w:p>
  </w:footnote>
  <w:footnote w:type="continuationSeparator" w:id="0">
    <w:p w:rsidR="00A45CD2" w:rsidRDefault="00A45C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312" w:type="pct"/>
      <w:tblInd w:w="1152" w:type="dxa"/>
      <w:tblLook w:val="01E0" w:firstRow="1" w:lastRow="1" w:firstColumn="1" w:lastColumn="1" w:noHBand="0" w:noVBand="0"/>
    </w:tblPr>
    <w:tblGrid>
      <w:gridCol w:w="9409"/>
    </w:tblGrid>
    <w:tr w:rsidR="00601275" w:rsidRPr="00373FF2" w:rsidTr="00BC33C0">
      <w:trPr>
        <w:trHeight w:val="383"/>
      </w:trPr>
      <w:tc>
        <w:tcPr>
          <w:tcW w:w="0" w:type="auto"/>
          <w:tcBorders>
            <w:right w:val="single" w:sz="6" w:space="0" w:color="000000"/>
          </w:tcBorders>
        </w:tcPr>
        <w:p w:rsidR="00601275" w:rsidRPr="00BC33C0" w:rsidRDefault="00BC33C0" w:rsidP="00BC33C0">
          <w:pPr>
            <w:pStyle w:val="Header"/>
            <w:tabs>
              <w:tab w:val="clear" w:pos="4536"/>
              <w:tab w:val="clear" w:pos="9072"/>
              <w:tab w:val="center" w:pos="6361"/>
              <w:tab w:val="right" w:pos="8487"/>
            </w:tabs>
            <w:ind w:right="706"/>
            <w:jc w:val="right"/>
            <w:rPr>
              <w:rFonts w:ascii="Corbel" w:hAnsi="Corbel" w:cs="Arial"/>
              <w:b/>
              <w:bCs/>
            </w:rPr>
          </w:pPr>
          <w:r w:rsidRPr="00BC33C0">
            <w:rPr>
              <w:rFonts w:ascii="Corbel" w:hAnsi="Corbel" w:cs="Arial"/>
              <w:b/>
              <w:bCs/>
              <w:lang w:val="de-DE"/>
            </w:rPr>
            <w:t xml:space="preserve"> </w:t>
          </w:r>
          <w:r w:rsidRPr="000A161B">
            <w:rPr>
              <w:rFonts w:ascii="Corbel" w:hAnsi="Corbel" w:cs="Arial"/>
              <w:b/>
              <w:bCs/>
              <w:sz w:val="22"/>
              <w:lang w:val="de-DE"/>
            </w:rPr>
            <w:t>Water</w:t>
          </w:r>
          <w:r w:rsidR="005D623A">
            <w:rPr>
              <w:rFonts w:ascii="Corbel" w:hAnsi="Corbel" w:cs="Arial"/>
              <w:b/>
              <w:bCs/>
              <w:sz w:val="22"/>
              <w:lang w:val="de-DE"/>
            </w:rPr>
            <w:t xml:space="preserve"> </w:t>
          </w:r>
          <w:r w:rsidR="00601275" w:rsidRPr="000A161B">
            <w:rPr>
              <w:rFonts w:ascii="Corbel" w:hAnsi="Corbel" w:cs="Arial"/>
              <w:b/>
              <w:bCs/>
              <w:sz w:val="22"/>
              <w:lang w:val="de-DE"/>
            </w:rPr>
            <w:t>quality</w:t>
          </w:r>
          <w:r w:rsidR="00180CBE">
            <w:rPr>
              <w:rFonts w:ascii="Corbel" w:hAnsi="Corbel" w:cs="Arial"/>
              <w:b/>
              <w:bCs/>
              <w:sz w:val="22"/>
              <w:lang w:val="de-DE"/>
            </w:rPr>
            <w:t xml:space="preserve"> –</w:t>
          </w:r>
          <w:r w:rsidRPr="000A161B">
            <w:rPr>
              <w:rFonts w:ascii="Corbel" w:hAnsi="Corbel" w:cs="Arial"/>
              <w:b/>
              <w:bCs/>
              <w:sz w:val="22"/>
              <w:lang w:val="de-DE"/>
            </w:rPr>
            <w:t xml:space="preserve"> </w:t>
          </w:r>
          <w:r w:rsidR="00180CBE">
            <w:rPr>
              <w:rFonts w:ascii="Corbel" w:hAnsi="Corbel" w:cs="Arial"/>
              <w:b/>
              <w:bCs/>
              <w:sz w:val="22"/>
              <w:lang w:val="de-DE"/>
            </w:rPr>
            <w:t>Worksheet</w:t>
          </w:r>
          <w:r w:rsidRPr="000A161B">
            <w:rPr>
              <w:rFonts w:ascii="Corbel" w:hAnsi="Corbel" w:cs="Arial"/>
              <w:b/>
              <w:bCs/>
              <w:sz w:val="22"/>
              <w:lang w:val="de-DE"/>
            </w:rPr>
            <w:t xml:space="preserve">| </w:t>
          </w:r>
          <w:r w:rsidR="00F17E4C" w:rsidRPr="000A161B">
            <w:rPr>
              <w:rFonts w:ascii="Corbel" w:hAnsi="Corbel" w:cs="Arial"/>
              <w:b/>
              <w:bCs/>
              <w:sz w:val="22"/>
              <w:lang w:val="de-DE"/>
            </w:rPr>
            <w:fldChar w:fldCharType="begin"/>
          </w:r>
          <w:r w:rsidRPr="000A161B">
            <w:rPr>
              <w:rFonts w:ascii="Corbel" w:hAnsi="Corbel" w:cs="Arial"/>
              <w:b/>
              <w:bCs/>
              <w:sz w:val="22"/>
              <w:lang w:val="de-DE"/>
            </w:rPr>
            <w:instrText xml:space="preserve"> PAGE   \* MERGEFORMAT </w:instrText>
          </w:r>
          <w:r w:rsidR="00F17E4C" w:rsidRPr="000A161B">
            <w:rPr>
              <w:rFonts w:ascii="Corbel" w:hAnsi="Corbel" w:cs="Arial"/>
              <w:b/>
              <w:bCs/>
              <w:sz w:val="22"/>
              <w:lang w:val="de-DE"/>
            </w:rPr>
            <w:fldChar w:fldCharType="separate"/>
          </w:r>
          <w:r w:rsidR="001361F5">
            <w:rPr>
              <w:rFonts w:ascii="Corbel" w:hAnsi="Corbel" w:cs="Arial"/>
              <w:b/>
              <w:bCs/>
              <w:noProof/>
              <w:sz w:val="22"/>
              <w:lang w:val="de-DE"/>
            </w:rPr>
            <w:t>1</w:t>
          </w:r>
          <w:r w:rsidR="00F17E4C" w:rsidRPr="000A161B">
            <w:rPr>
              <w:rFonts w:ascii="Corbel" w:hAnsi="Corbel" w:cs="Arial"/>
              <w:b/>
              <w:bCs/>
              <w:noProof/>
              <w:sz w:val="22"/>
              <w:lang w:val="de-DE"/>
            </w:rPr>
            <w:fldChar w:fldCharType="end"/>
          </w:r>
        </w:p>
      </w:tc>
    </w:tr>
  </w:tbl>
  <w:p w:rsidR="00601275" w:rsidRDefault="006012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A28FF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B26B9C"/>
    <w:multiLevelType w:val="hybridMultilevel"/>
    <w:tmpl w:val="9FE2138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Mang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Mang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Mangal"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496198E"/>
    <w:multiLevelType w:val="multilevel"/>
    <w:tmpl w:val="1AF6D5B6"/>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Mang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Mang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Mangal" w:hint="default"/>
      </w:rPr>
    </w:lvl>
    <w:lvl w:ilvl="8">
      <w:start w:val="1"/>
      <w:numFmt w:val="bullet"/>
      <w:lvlText w:val=""/>
      <w:lvlJc w:val="left"/>
      <w:pPr>
        <w:ind w:left="6480" w:hanging="360"/>
      </w:pPr>
      <w:rPr>
        <w:rFonts w:ascii="Wingdings" w:hAnsi="Wingdings" w:hint="default"/>
      </w:rPr>
    </w:lvl>
  </w:abstractNum>
  <w:abstractNum w:abstractNumId="3">
    <w:nsid w:val="09BE6EE6"/>
    <w:multiLevelType w:val="hybridMultilevel"/>
    <w:tmpl w:val="667282AA"/>
    <w:lvl w:ilvl="0" w:tplc="0413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Mang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Mang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Mangal"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C1C454F"/>
    <w:multiLevelType w:val="hybridMultilevel"/>
    <w:tmpl w:val="3E00F0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108E4379"/>
    <w:multiLevelType w:val="hybridMultilevel"/>
    <w:tmpl w:val="549699E2"/>
    <w:lvl w:ilvl="0" w:tplc="0407000B">
      <w:start w:val="1"/>
      <w:numFmt w:val="bullet"/>
      <w:lvlText w:val=""/>
      <w:lvlJc w:val="left"/>
      <w:pPr>
        <w:ind w:left="757" w:hanging="360"/>
      </w:pPr>
      <w:rPr>
        <w:rFonts w:ascii="Wingdings" w:hAnsi="Wingdings" w:hint="default"/>
      </w:rPr>
    </w:lvl>
    <w:lvl w:ilvl="1" w:tplc="04070003" w:tentative="1">
      <w:start w:val="1"/>
      <w:numFmt w:val="bullet"/>
      <w:lvlText w:val="o"/>
      <w:lvlJc w:val="left"/>
      <w:pPr>
        <w:ind w:left="1477" w:hanging="360"/>
      </w:pPr>
      <w:rPr>
        <w:rFonts w:ascii="Courier New" w:hAnsi="Courier New" w:cs="Mangal" w:hint="default"/>
      </w:rPr>
    </w:lvl>
    <w:lvl w:ilvl="2" w:tplc="04070005" w:tentative="1">
      <w:start w:val="1"/>
      <w:numFmt w:val="bullet"/>
      <w:lvlText w:val=""/>
      <w:lvlJc w:val="left"/>
      <w:pPr>
        <w:ind w:left="2197" w:hanging="360"/>
      </w:pPr>
      <w:rPr>
        <w:rFonts w:ascii="Wingdings" w:hAnsi="Wingdings" w:hint="default"/>
      </w:rPr>
    </w:lvl>
    <w:lvl w:ilvl="3" w:tplc="04070001" w:tentative="1">
      <w:start w:val="1"/>
      <w:numFmt w:val="bullet"/>
      <w:lvlText w:val=""/>
      <w:lvlJc w:val="left"/>
      <w:pPr>
        <w:ind w:left="2917" w:hanging="360"/>
      </w:pPr>
      <w:rPr>
        <w:rFonts w:ascii="Symbol" w:hAnsi="Symbol" w:hint="default"/>
      </w:rPr>
    </w:lvl>
    <w:lvl w:ilvl="4" w:tplc="04070003" w:tentative="1">
      <w:start w:val="1"/>
      <w:numFmt w:val="bullet"/>
      <w:lvlText w:val="o"/>
      <w:lvlJc w:val="left"/>
      <w:pPr>
        <w:ind w:left="3637" w:hanging="360"/>
      </w:pPr>
      <w:rPr>
        <w:rFonts w:ascii="Courier New" w:hAnsi="Courier New" w:cs="Mangal" w:hint="default"/>
      </w:rPr>
    </w:lvl>
    <w:lvl w:ilvl="5" w:tplc="04070005" w:tentative="1">
      <w:start w:val="1"/>
      <w:numFmt w:val="bullet"/>
      <w:lvlText w:val=""/>
      <w:lvlJc w:val="left"/>
      <w:pPr>
        <w:ind w:left="4357" w:hanging="360"/>
      </w:pPr>
      <w:rPr>
        <w:rFonts w:ascii="Wingdings" w:hAnsi="Wingdings" w:hint="default"/>
      </w:rPr>
    </w:lvl>
    <w:lvl w:ilvl="6" w:tplc="04070001" w:tentative="1">
      <w:start w:val="1"/>
      <w:numFmt w:val="bullet"/>
      <w:lvlText w:val=""/>
      <w:lvlJc w:val="left"/>
      <w:pPr>
        <w:ind w:left="5077" w:hanging="360"/>
      </w:pPr>
      <w:rPr>
        <w:rFonts w:ascii="Symbol" w:hAnsi="Symbol" w:hint="default"/>
      </w:rPr>
    </w:lvl>
    <w:lvl w:ilvl="7" w:tplc="04070003" w:tentative="1">
      <w:start w:val="1"/>
      <w:numFmt w:val="bullet"/>
      <w:lvlText w:val="o"/>
      <w:lvlJc w:val="left"/>
      <w:pPr>
        <w:ind w:left="5797" w:hanging="360"/>
      </w:pPr>
      <w:rPr>
        <w:rFonts w:ascii="Courier New" w:hAnsi="Courier New" w:cs="Mangal" w:hint="default"/>
      </w:rPr>
    </w:lvl>
    <w:lvl w:ilvl="8" w:tplc="04070005" w:tentative="1">
      <w:start w:val="1"/>
      <w:numFmt w:val="bullet"/>
      <w:lvlText w:val=""/>
      <w:lvlJc w:val="left"/>
      <w:pPr>
        <w:ind w:left="6517" w:hanging="360"/>
      </w:pPr>
      <w:rPr>
        <w:rFonts w:ascii="Wingdings" w:hAnsi="Wingdings" w:hint="default"/>
      </w:rPr>
    </w:lvl>
  </w:abstractNum>
  <w:abstractNum w:abstractNumId="6">
    <w:nsid w:val="16101DFB"/>
    <w:multiLevelType w:val="hybridMultilevel"/>
    <w:tmpl w:val="1270C2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17C7550B"/>
    <w:multiLevelType w:val="hybridMultilevel"/>
    <w:tmpl w:val="9982AE52"/>
    <w:lvl w:ilvl="0" w:tplc="0413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Mang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Mang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Mangal"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85D4BFB"/>
    <w:multiLevelType w:val="hybridMultilevel"/>
    <w:tmpl w:val="390041E0"/>
    <w:lvl w:ilvl="0" w:tplc="480AF946">
      <w:numFmt w:val="bullet"/>
      <w:lvlText w:val="-"/>
      <w:lvlJc w:val="left"/>
      <w:pPr>
        <w:tabs>
          <w:tab w:val="num" w:pos="360"/>
        </w:tabs>
        <w:ind w:left="360" w:hanging="360"/>
      </w:pPr>
      <w:rPr>
        <w:rFonts w:ascii="Verdana" w:eastAsia="Mangal" w:hAnsi="Verdana" w:cs="Mangal" w:hint="default"/>
      </w:rPr>
    </w:lvl>
    <w:lvl w:ilvl="1" w:tplc="04090003" w:tentative="1">
      <w:start w:val="1"/>
      <w:numFmt w:val="bullet"/>
      <w:lvlText w:val="o"/>
      <w:lvlJc w:val="left"/>
      <w:pPr>
        <w:tabs>
          <w:tab w:val="num" w:pos="1440"/>
        </w:tabs>
        <w:ind w:left="1440" w:hanging="360"/>
      </w:pPr>
      <w:rPr>
        <w:rFonts w:ascii="Courier New" w:hAnsi="Courier New" w:cs="Mang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ang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ang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953358F"/>
    <w:multiLevelType w:val="hybridMultilevel"/>
    <w:tmpl w:val="C3C4EAA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Mang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ang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ang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1C825416"/>
    <w:multiLevelType w:val="hybridMultilevel"/>
    <w:tmpl w:val="869A5D9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Manga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Mangal"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Mangal"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1F467087"/>
    <w:multiLevelType w:val="hybridMultilevel"/>
    <w:tmpl w:val="687A9CA4"/>
    <w:lvl w:ilvl="0" w:tplc="0407000F">
      <w:start w:val="1"/>
      <w:numFmt w:val="decimal"/>
      <w:lvlText w:val="%1."/>
      <w:lvlJc w:val="left"/>
      <w:pPr>
        <w:ind w:left="757" w:hanging="360"/>
      </w:pPr>
    </w:lvl>
    <w:lvl w:ilvl="1" w:tplc="04070019">
      <w:start w:val="1"/>
      <w:numFmt w:val="lowerLetter"/>
      <w:lvlText w:val="%2."/>
      <w:lvlJc w:val="left"/>
      <w:pPr>
        <w:ind w:left="1477" w:hanging="360"/>
      </w:pPr>
    </w:lvl>
    <w:lvl w:ilvl="2" w:tplc="0407001B" w:tentative="1">
      <w:start w:val="1"/>
      <w:numFmt w:val="lowerRoman"/>
      <w:lvlText w:val="%3."/>
      <w:lvlJc w:val="right"/>
      <w:pPr>
        <w:ind w:left="2197" w:hanging="180"/>
      </w:pPr>
    </w:lvl>
    <w:lvl w:ilvl="3" w:tplc="0407000F" w:tentative="1">
      <w:start w:val="1"/>
      <w:numFmt w:val="decimal"/>
      <w:lvlText w:val="%4."/>
      <w:lvlJc w:val="left"/>
      <w:pPr>
        <w:ind w:left="2917" w:hanging="360"/>
      </w:pPr>
    </w:lvl>
    <w:lvl w:ilvl="4" w:tplc="04070019" w:tentative="1">
      <w:start w:val="1"/>
      <w:numFmt w:val="lowerLetter"/>
      <w:lvlText w:val="%5."/>
      <w:lvlJc w:val="left"/>
      <w:pPr>
        <w:ind w:left="3637" w:hanging="360"/>
      </w:pPr>
    </w:lvl>
    <w:lvl w:ilvl="5" w:tplc="0407001B" w:tentative="1">
      <w:start w:val="1"/>
      <w:numFmt w:val="lowerRoman"/>
      <w:lvlText w:val="%6."/>
      <w:lvlJc w:val="right"/>
      <w:pPr>
        <w:ind w:left="4357" w:hanging="180"/>
      </w:pPr>
    </w:lvl>
    <w:lvl w:ilvl="6" w:tplc="0407000F" w:tentative="1">
      <w:start w:val="1"/>
      <w:numFmt w:val="decimal"/>
      <w:lvlText w:val="%7."/>
      <w:lvlJc w:val="left"/>
      <w:pPr>
        <w:ind w:left="5077" w:hanging="360"/>
      </w:pPr>
    </w:lvl>
    <w:lvl w:ilvl="7" w:tplc="04070019" w:tentative="1">
      <w:start w:val="1"/>
      <w:numFmt w:val="lowerLetter"/>
      <w:lvlText w:val="%8."/>
      <w:lvlJc w:val="left"/>
      <w:pPr>
        <w:ind w:left="5797" w:hanging="360"/>
      </w:pPr>
    </w:lvl>
    <w:lvl w:ilvl="8" w:tplc="0407001B" w:tentative="1">
      <w:start w:val="1"/>
      <w:numFmt w:val="lowerRoman"/>
      <w:lvlText w:val="%9."/>
      <w:lvlJc w:val="right"/>
      <w:pPr>
        <w:ind w:left="6517" w:hanging="180"/>
      </w:pPr>
    </w:lvl>
  </w:abstractNum>
  <w:abstractNum w:abstractNumId="12">
    <w:nsid w:val="1F6C3754"/>
    <w:multiLevelType w:val="hybridMultilevel"/>
    <w:tmpl w:val="8C168A82"/>
    <w:lvl w:ilvl="0" w:tplc="0409000B">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2397107A"/>
    <w:multiLevelType w:val="hybridMultilevel"/>
    <w:tmpl w:val="A940988A"/>
    <w:lvl w:ilvl="0" w:tplc="0413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Mang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Mang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Mangal"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4532D25"/>
    <w:multiLevelType w:val="hybridMultilevel"/>
    <w:tmpl w:val="6D0A78BA"/>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Manga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Mangal"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Mangal" w:hint="default"/>
      </w:rPr>
    </w:lvl>
    <w:lvl w:ilvl="8" w:tplc="04070005" w:tentative="1">
      <w:start w:val="1"/>
      <w:numFmt w:val="bullet"/>
      <w:lvlText w:val=""/>
      <w:lvlJc w:val="left"/>
      <w:pPr>
        <w:ind w:left="6120" w:hanging="360"/>
      </w:pPr>
      <w:rPr>
        <w:rFonts w:ascii="Wingdings" w:hAnsi="Wingdings" w:hint="default"/>
      </w:rPr>
    </w:lvl>
  </w:abstractNum>
  <w:abstractNum w:abstractNumId="15">
    <w:nsid w:val="27034B3C"/>
    <w:multiLevelType w:val="hybridMultilevel"/>
    <w:tmpl w:val="F4ACED5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Mang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Mang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Mangal"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A617AF1"/>
    <w:multiLevelType w:val="hybridMultilevel"/>
    <w:tmpl w:val="1B68E61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Mang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Mang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Mangal"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2F4701C1"/>
    <w:multiLevelType w:val="hybridMultilevel"/>
    <w:tmpl w:val="9B9E750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Mang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Mang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Mangal"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0EF10B7"/>
    <w:multiLevelType w:val="hybridMultilevel"/>
    <w:tmpl w:val="E96A159E"/>
    <w:lvl w:ilvl="0" w:tplc="04090015">
      <w:start w:val="6"/>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4B41F2D"/>
    <w:multiLevelType w:val="hybridMultilevel"/>
    <w:tmpl w:val="95C080C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Mang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Mang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Mangal"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35065996"/>
    <w:multiLevelType w:val="hybridMultilevel"/>
    <w:tmpl w:val="56020C8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Mang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Mang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Mangal"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366F0288"/>
    <w:multiLevelType w:val="hybridMultilevel"/>
    <w:tmpl w:val="580C1AAC"/>
    <w:lvl w:ilvl="0" w:tplc="0413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Mang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Mang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Mangal"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3AEF222B"/>
    <w:multiLevelType w:val="hybridMultilevel"/>
    <w:tmpl w:val="1CA68C8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Mang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Mang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Mangal"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3C6820B2"/>
    <w:multiLevelType w:val="hybridMultilevel"/>
    <w:tmpl w:val="35CC31E4"/>
    <w:lvl w:ilvl="0" w:tplc="90DCE592">
      <w:numFmt w:val="bullet"/>
      <w:lvlText w:val="•"/>
      <w:lvlJc w:val="left"/>
      <w:pPr>
        <w:ind w:left="720" w:hanging="360"/>
      </w:pPr>
      <w:rPr>
        <w:rFonts w:ascii="Corbel" w:eastAsia="SimSun" w:hAnsi="Corbel" w:cs="Arial" w:hint="default"/>
        <w:color w:val="0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3E4E7986"/>
    <w:multiLevelType w:val="hybridMultilevel"/>
    <w:tmpl w:val="A2BEE93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Mang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Mang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Mangal"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3EB61436"/>
    <w:multiLevelType w:val="hybridMultilevel"/>
    <w:tmpl w:val="3F421578"/>
    <w:lvl w:ilvl="0" w:tplc="0413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Manga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Mangal"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Mangal" w:hint="default"/>
      </w:rPr>
    </w:lvl>
    <w:lvl w:ilvl="8" w:tplc="04070005" w:tentative="1">
      <w:start w:val="1"/>
      <w:numFmt w:val="bullet"/>
      <w:lvlText w:val=""/>
      <w:lvlJc w:val="left"/>
      <w:pPr>
        <w:ind w:left="6120" w:hanging="360"/>
      </w:pPr>
      <w:rPr>
        <w:rFonts w:ascii="Wingdings" w:hAnsi="Wingdings" w:hint="default"/>
      </w:rPr>
    </w:lvl>
  </w:abstractNum>
  <w:abstractNum w:abstractNumId="26">
    <w:nsid w:val="3ECD70C0"/>
    <w:multiLevelType w:val="hybridMultilevel"/>
    <w:tmpl w:val="1FCE7CB6"/>
    <w:lvl w:ilvl="0" w:tplc="8F4E0B1E">
      <w:start w:val="2"/>
      <w:numFmt w:val="bullet"/>
      <w:lvlText w:val="-"/>
      <w:lvlJc w:val="left"/>
      <w:pPr>
        <w:ind w:left="360" w:hanging="360"/>
      </w:pPr>
      <w:rPr>
        <w:rFonts w:ascii="Calibri" w:eastAsia="Calibri" w:hAnsi="Calibri" w:cs="Times New Roman" w:hint="default"/>
      </w:rPr>
    </w:lvl>
    <w:lvl w:ilvl="1" w:tplc="04070003" w:tentative="1">
      <w:start w:val="1"/>
      <w:numFmt w:val="bullet"/>
      <w:lvlText w:val="o"/>
      <w:lvlJc w:val="left"/>
      <w:pPr>
        <w:ind w:left="1080" w:hanging="360"/>
      </w:pPr>
      <w:rPr>
        <w:rFonts w:ascii="Courier New" w:hAnsi="Courier New" w:cs="Manga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Mangal"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Mangal" w:hint="default"/>
      </w:rPr>
    </w:lvl>
    <w:lvl w:ilvl="8" w:tplc="04070005" w:tentative="1">
      <w:start w:val="1"/>
      <w:numFmt w:val="bullet"/>
      <w:lvlText w:val=""/>
      <w:lvlJc w:val="left"/>
      <w:pPr>
        <w:ind w:left="6120" w:hanging="360"/>
      </w:pPr>
      <w:rPr>
        <w:rFonts w:ascii="Wingdings" w:hAnsi="Wingdings" w:hint="default"/>
      </w:rPr>
    </w:lvl>
  </w:abstractNum>
  <w:abstractNum w:abstractNumId="27">
    <w:nsid w:val="40D4459B"/>
    <w:multiLevelType w:val="hybridMultilevel"/>
    <w:tmpl w:val="2FA0526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Mang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Mang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Mangal"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420F77E3"/>
    <w:multiLevelType w:val="multilevel"/>
    <w:tmpl w:val="A344F7C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56862D2A"/>
    <w:multiLevelType w:val="hybridMultilevel"/>
    <w:tmpl w:val="431CD7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D6F4167"/>
    <w:multiLevelType w:val="hybridMultilevel"/>
    <w:tmpl w:val="1270C2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62BD48C3"/>
    <w:multiLevelType w:val="hybridMultilevel"/>
    <w:tmpl w:val="40D4857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Mang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Mang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Mangal"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64ED2504"/>
    <w:multiLevelType w:val="hybridMultilevel"/>
    <w:tmpl w:val="78F01D6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Mang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Mang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Mangal"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685253CC"/>
    <w:multiLevelType w:val="hybridMultilevel"/>
    <w:tmpl w:val="F1CCC7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Mang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Mang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Mangal"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6B463780"/>
    <w:multiLevelType w:val="hybridMultilevel"/>
    <w:tmpl w:val="8D24056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Mang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Mang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Mangal"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6B9C119A"/>
    <w:multiLevelType w:val="hybridMultilevel"/>
    <w:tmpl w:val="D96EE538"/>
    <w:lvl w:ilvl="0" w:tplc="0413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Manga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Mangal"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Mangal" w:hint="default"/>
      </w:rPr>
    </w:lvl>
    <w:lvl w:ilvl="8" w:tplc="04070005" w:tentative="1">
      <w:start w:val="1"/>
      <w:numFmt w:val="bullet"/>
      <w:lvlText w:val=""/>
      <w:lvlJc w:val="left"/>
      <w:pPr>
        <w:ind w:left="6120" w:hanging="360"/>
      </w:pPr>
      <w:rPr>
        <w:rFonts w:ascii="Wingdings" w:hAnsi="Wingdings" w:hint="default"/>
      </w:rPr>
    </w:lvl>
  </w:abstractNum>
  <w:abstractNum w:abstractNumId="36">
    <w:nsid w:val="6BAE46B2"/>
    <w:multiLevelType w:val="hybridMultilevel"/>
    <w:tmpl w:val="A344F7CC"/>
    <w:lvl w:ilvl="0" w:tplc="BF5CD6C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70437ABA"/>
    <w:multiLevelType w:val="hybridMultilevel"/>
    <w:tmpl w:val="F66049D6"/>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Mang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Mang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Mangal"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71E81CA5"/>
    <w:multiLevelType w:val="hybridMultilevel"/>
    <w:tmpl w:val="669854D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Mang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Mang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Mangal"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74A24D47"/>
    <w:multiLevelType w:val="hybridMultilevel"/>
    <w:tmpl w:val="26201C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792F61C9"/>
    <w:multiLevelType w:val="hybridMultilevel"/>
    <w:tmpl w:val="1AF6D5B6"/>
    <w:lvl w:ilvl="0" w:tplc="04070001">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Mang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Mang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Mangal"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7DF73D83"/>
    <w:multiLevelType w:val="hybridMultilevel"/>
    <w:tmpl w:val="2D4C33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7E6E23BE"/>
    <w:multiLevelType w:val="hybridMultilevel"/>
    <w:tmpl w:val="1616B9C6"/>
    <w:lvl w:ilvl="0" w:tplc="E1E47184">
      <w:start w:val="1"/>
      <w:numFmt w:val="bullet"/>
      <w:lvlText w:val="-"/>
      <w:lvlJc w:val="left"/>
      <w:pPr>
        <w:ind w:left="360" w:hanging="360"/>
      </w:pPr>
      <w:rPr>
        <w:rFonts w:ascii="Corbel" w:eastAsia="Times New Roman" w:hAnsi="Corbel" w:hint="default"/>
      </w:rPr>
    </w:lvl>
    <w:lvl w:ilvl="1" w:tplc="04070003" w:tentative="1">
      <w:start w:val="1"/>
      <w:numFmt w:val="bullet"/>
      <w:lvlText w:val="o"/>
      <w:lvlJc w:val="left"/>
      <w:pPr>
        <w:ind w:left="1080" w:hanging="360"/>
      </w:pPr>
      <w:rPr>
        <w:rFonts w:ascii="Courier New" w:hAnsi="Courier New" w:cs="Manga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Mangal"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Mangal" w:hint="default"/>
      </w:rPr>
    </w:lvl>
    <w:lvl w:ilvl="8" w:tplc="04070005" w:tentative="1">
      <w:start w:val="1"/>
      <w:numFmt w:val="bullet"/>
      <w:lvlText w:val=""/>
      <w:lvlJc w:val="left"/>
      <w:pPr>
        <w:ind w:left="6120" w:hanging="360"/>
      </w:pPr>
      <w:rPr>
        <w:rFonts w:ascii="Wingdings" w:hAnsi="Wingdings" w:hint="default"/>
      </w:rPr>
    </w:lvl>
  </w:abstractNum>
  <w:abstractNum w:abstractNumId="43">
    <w:nsid w:val="7EA678DC"/>
    <w:multiLevelType w:val="hybridMultilevel"/>
    <w:tmpl w:val="AE9E80EC"/>
    <w:lvl w:ilvl="0" w:tplc="0413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Manga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Mangal"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Mangal" w:hint="default"/>
      </w:rPr>
    </w:lvl>
    <w:lvl w:ilvl="8" w:tplc="04070005" w:tentative="1">
      <w:start w:val="1"/>
      <w:numFmt w:val="bullet"/>
      <w:lvlText w:val=""/>
      <w:lvlJc w:val="left"/>
      <w:pPr>
        <w:ind w:left="6120" w:hanging="360"/>
      </w:pPr>
      <w:rPr>
        <w:rFonts w:ascii="Wingdings" w:hAnsi="Wingdings" w:hint="default"/>
      </w:rPr>
    </w:lvl>
  </w:abstractNum>
  <w:abstractNum w:abstractNumId="44">
    <w:nsid w:val="7EC64DDD"/>
    <w:multiLevelType w:val="hybridMultilevel"/>
    <w:tmpl w:val="BB7AE0C2"/>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cs="Mangal"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Mangal"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Mangal" w:hint="default"/>
      </w:rPr>
    </w:lvl>
    <w:lvl w:ilvl="8" w:tplc="04070005" w:tentative="1">
      <w:start w:val="1"/>
      <w:numFmt w:val="bullet"/>
      <w:lvlText w:val=""/>
      <w:lvlJc w:val="left"/>
      <w:pPr>
        <w:tabs>
          <w:tab w:val="num" w:pos="6840"/>
        </w:tabs>
        <w:ind w:left="6840" w:hanging="360"/>
      </w:pPr>
      <w:rPr>
        <w:rFonts w:ascii="Wingdings" w:hAnsi="Wingdings" w:hint="default"/>
      </w:rPr>
    </w:lvl>
  </w:abstractNum>
  <w:num w:numId="1">
    <w:abstractNumId w:val="8"/>
  </w:num>
  <w:num w:numId="2">
    <w:abstractNumId w:val="40"/>
  </w:num>
  <w:num w:numId="3">
    <w:abstractNumId w:val="30"/>
  </w:num>
  <w:num w:numId="4">
    <w:abstractNumId w:val="11"/>
  </w:num>
  <w:num w:numId="5">
    <w:abstractNumId w:val="42"/>
  </w:num>
  <w:num w:numId="6">
    <w:abstractNumId w:val="26"/>
  </w:num>
  <w:num w:numId="7">
    <w:abstractNumId w:val="16"/>
  </w:num>
  <w:num w:numId="8">
    <w:abstractNumId w:val="33"/>
  </w:num>
  <w:num w:numId="9">
    <w:abstractNumId w:val="1"/>
  </w:num>
  <w:num w:numId="10">
    <w:abstractNumId w:val="5"/>
  </w:num>
  <w:num w:numId="11">
    <w:abstractNumId w:val="20"/>
  </w:num>
  <w:num w:numId="12">
    <w:abstractNumId w:val="44"/>
  </w:num>
  <w:num w:numId="13">
    <w:abstractNumId w:val="9"/>
  </w:num>
  <w:num w:numId="14">
    <w:abstractNumId w:val="19"/>
  </w:num>
  <w:num w:numId="15">
    <w:abstractNumId w:val="38"/>
  </w:num>
  <w:num w:numId="16">
    <w:abstractNumId w:val="24"/>
  </w:num>
  <w:num w:numId="17">
    <w:abstractNumId w:val="21"/>
  </w:num>
  <w:num w:numId="18">
    <w:abstractNumId w:val="3"/>
  </w:num>
  <w:num w:numId="19">
    <w:abstractNumId w:val="31"/>
  </w:num>
  <w:num w:numId="20">
    <w:abstractNumId w:val="43"/>
  </w:num>
  <w:num w:numId="21">
    <w:abstractNumId w:val="34"/>
  </w:num>
  <w:num w:numId="22">
    <w:abstractNumId w:val="22"/>
  </w:num>
  <w:num w:numId="23">
    <w:abstractNumId w:val="17"/>
  </w:num>
  <w:num w:numId="24">
    <w:abstractNumId w:val="27"/>
  </w:num>
  <w:num w:numId="25">
    <w:abstractNumId w:val="10"/>
  </w:num>
  <w:num w:numId="26">
    <w:abstractNumId w:val="36"/>
  </w:num>
  <w:num w:numId="27">
    <w:abstractNumId w:val="14"/>
  </w:num>
  <w:num w:numId="28">
    <w:abstractNumId w:val="32"/>
  </w:num>
  <w:num w:numId="29">
    <w:abstractNumId w:val="37"/>
  </w:num>
  <w:num w:numId="30">
    <w:abstractNumId w:val="15"/>
  </w:num>
  <w:num w:numId="31">
    <w:abstractNumId w:val="2"/>
  </w:num>
  <w:num w:numId="32">
    <w:abstractNumId w:val="29"/>
  </w:num>
  <w:num w:numId="33">
    <w:abstractNumId w:val="6"/>
  </w:num>
  <w:num w:numId="34">
    <w:abstractNumId w:val="18"/>
  </w:num>
  <w:num w:numId="35">
    <w:abstractNumId w:val="28"/>
  </w:num>
  <w:num w:numId="36">
    <w:abstractNumId w:val="12"/>
  </w:num>
  <w:num w:numId="37">
    <w:abstractNumId w:val="7"/>
  </w:num>
  <w:num w:numId="38">
    <w:abstractNumId w:val="13"/>
  </w:num>
  <w:num w:numId="39">
    <w:abstractNumId w:val="25"/>
  </w:num>
  <w:num w:numId="40">
    <w:abstractNumId w:val="35"/>
  </w:num>
  <w:num w:numId="41">
    <w:abstractNumId w:val="4"/>
  </w:num>
  <w:num w:numId="42">
    <w:abstractNumId w:val="41"/>
  </w:num>
  <w:num w:numId="43">
    <w:abstractNumId w:val="23"/>
  </w:num>
  <w:num w:numId="44">
    <w:abstractNumId w:val="39"/>
  </w:num>
  <w:num w:numId="45">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attachedTemplate r:id="rId1"/>
  <w:linkStyle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autoHyphenation/>
  <w:hyphenationZone w:val="425"/>
  <w:drawingGridHorizontalSpacing w:val="12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4B3"/>
    <w:rsid w:val="0000765A"/>
    <w:rsid w:val="00010968"/>
    <w:rsid w:val="0001100B"/>
    <w:rsid w:val="00011DA6"/>
    <w:rsid w:val="00031976"/>
    <w:rsid w:val="00033CC5"/>
    <w:rsid w:val="0004206D"/>
    <w:rsid w:val="00045387"/>
    <w:rsid w:val="00054302"/>
    <w:rsid w:val="00055FEE"/>
    <w:rsid w:val="00060321"/>
    <w:rsid w:val="000618BD"/>
    <w:rsid w:val="00091E42"/>
    <w:rsid w:val="0009208B"/>
    <w:rsid w:val="000A161B"/>
    <w:rsid w:val="000A261E"/>
    <w:rsid w:val="000C2FB0"/>
    <w:rsid w:val="000D0AEE"/>
    <w:rsid w:val="000E4ECD"/>
    <w:rsid w:val="00101949"/>
    <w:rsid w:val="001111A7"/>
    <w:rsid w:val="00121C48"/>
    <w:rsid w:val="001315FA"/>
    <w:rsid w:val="001361F5"/>
    <w:rsid w:val="00180CBE"/>
    <w:rsid w:val="00183261"/>
    <w:rsid w:val="00184916"/>
    <w:rsid w:val="00186724"/>
    <w:rsid w:val="001A23FA"/>
    <w:rsid w:val="001A36AA"/>
    <w:rsid w:val="001A40A2"/>
    <w:rsid w:val="001C15DB"/>
    <w:rsid w:val="001C3FCE"/>
    <w:rsid w:val="001D257C"/>
    <w:rsid w:val="001D581D"/>
    <w:rsid w:val="001E31F1"/>
    <w:rsid w:val="001F04E1"/>
    <w:rsid w:val="001F738F"/>
    <w:rsid w:val="00207266"/>
    <w:rsid w:val="00207FC5"/>
    <w:rsid w:val="00221529"/>
    <w:rsid w:val="00230106"/>
    <w:rsid w:val="002556A4"/>
    <w:rsid w:val="00271A98"/>
    <w:rsid w:val="00274742"/>
    <w:rsid w:val="0028029E"/>
    <w:rsid w:val="002905D2"/>
    <w:rsid w:val="00290787"/>
    <w:rsid w:val="002B3026"/>
    <w:rsid w:val="002E17A9"/>
    <w:rsid w:val="002E274D"/>
    <w:rsid w:val="002E3B1C"/>
    <w:rsid w:val="002F0DF7"/>
    <w:rsid w:val="003046C1"/>
    <w:rsid w:val="00323998"/>
    <w:rsid w:val="003241B9"/>
    <w:rsid w:val="00331E4C"/>
    <w:rsid w:val="0034544D"/>
    <w:rsid w:val="00367601"/>
    <w:rsid w:val="00372822"/>
    <w:rsid w:val="00373A8B"/>
    <w:rsid w:val="00373F1A"/>
    <w:rsid w:val="0037721E"/>
    <w:rsid w:val="003839A1"/>
    <w:rsid w:val="00395426"/>
    <w:rsid w:val="0039772C"/>
    <w:rsid w:val="003979E4"/>
    <w:rsid w:val="003B2E20"/>
    <w:rsid w:val="003D653F"/>
    <w:rsid w:val="003E4B69"/>
    <w:rsid w:val="003F018D"/>
    <w:rsid w:val="0041691D"/>
    <w:rsid w:val="00420051"/>
    <w:rsid w:val="00447A43"/>
    <w:rsid w:val="00451855"/>
    <w:rsid w:val="004772BB"/>
    <w:rsid w:val="00486D51"/>
    <w:rsid w:val="0049603D"/>
    <w:rsid w:val="004A5E30"/>
    <w:rsid w:val="004A6420"/>
    <w:rsid w:val="004D1656"/>
    <w:rsid w:val="004E2250"/>
    <w:rsid w:val="004E70BF"/>
    <w:rsid w:val="00505E01"/>
    <w:rsid w:val="00516837"/>
    <w:rsid w:val="00521426"/>
    <w:rsid w:val="0052380B"/>
    <w:rsid w:val="00523DCF"/>
    <w:rsid w:val="00532673"/>
    <w:rsid w:val="00533E2F"/>
    <w:rsid w:val="00546060"/>
    <w:rsid w:val="00551133"/>
    <w:rsid w:val="00555FEC"/>
    <w:rsid w:val="00560C6F"/>
    <w:rsid w:val="00573DDF"/>
    <w:rsid w:val="00586447"/>
    <w:rsid w:val="0059090E"/>
    <w:rsid w:val="00590ED1"/>
    <w:rsid w:val="00594823"/>
    <w:rsid w:val="005A37F9"/>
    <w:rsid w:val="005A5135"/>
    <w:rsid w:val="005C6555"/>
    <w:rsid w:val="005D2CD7"/>
    <w:rsid w:val="005D476F"/>
    <w:rsid w:val="005D623A"/>
    <w:rsid w:val="005E1826"/>
    <w:rsid w:val="005F3425"/>
    <w:rsid w:val="005F54AF"/>
    <w:rsid w:val="0060112A"/>
    <w:rsid w:val="00601275"/>
    <w:rsid w:val="00615D3B"/>
    <w:rsid w:val="00632AE8"/>
    <w:rsid w:val="00641015"/>
    <w:rsid w:val="006418CA"/>
    <w:rsid w:val="006641D6"/>
    <w:rsid w:val="00664CD4"/>
    <w:rsid w:val="006708C2"/>
    <w:rsid w:val="00671C0D"/>
    <w:rsid w:val="00690C83"/>
    <w:rsid w:val="00696786"/>
    <w:rsid w:val="006A1469"/>
    <w:rsid w:val="006B3A3B"/>
    <w:rsid w:val="006B652E"/>
    <w:rsid w:val="006B7871"/>
    <w:rsid w:val="006C2C68"/>
    <w:rsid w:val="006D49ED"/>
    <w:rsid w:val="006E3F91"/>
    <w:rsid w:val="006E6C1D"/>
    <w:rsid w:val="006F3C6B"/>
    <w:rsid w:val="0070166A"/>
    <w:rsid w:val="00711877"/>
    <w:rsid w:val="007211D3"/>
    <w:rsid w:val="00733D29"/>
    <w:rsid w:val="007478E8"/>
    <w:rsid w:val="00754558"/>
    <w:rsid w:val="0076738D"/>
    <w:rsid w:val="007856F2"/>
    <w:rsid w:val="00787E39"/>
    <w:rsid w:val="0079769E"/>
    <w:rsid w:val="007A1E0E"/>
    <w:rsid w:val="007B64B3"/>
    <w:rsid w:val="007D76FC"/>
    <w:rsid w:val="007E4F0E"/>
    <w:rsid w:val="007F141F"/>
    <w:rsid w:val="007F2E6F"/>
    <w:rsid w:val="00805398"/>
    <w:rsid w:val="00817B59"/>
    <w:rsid w:val="008217FF"/>
    <w:rsid w:val="00822D2A"/>
    <w:rsid w:val="00845E90"/>
    <w:rsid w:val="008628F1"/>
    <w:rsid w:val="00873D41"/>
    <w:rsid w:val="008B0D80"/>
    <w:rsid w:val="008B553E"/>
    <w:rsid w:val="008C0350"/>
    <w:rsid w:val="008C1254"/>
    <w:rsid w:val="008D100D"/>
    <w:rsid w:val="008E7D72"/>
    <w:rsid w:val="009064DB"/>
    <w:rsid w:val="00916DA2"/>
    <w:rsid w:val="0092383A"/>
    <w:rsid w:val="0094396E"/>
    <w:rsid w:val="00963C97"/>
    <w:rsid w:val="009702D7"/>
    <w:rsid w:val="00970AEC"/>
    <w:rsid w:val="00986BF0"/>
    <w:rsid w:val="00987F40"/>
    <w:rsid w:val="009B6AE2"/>
    <w:rsid w:val="009D15DF"/>
    <w:rsid w:val="009D7CE5"/>
    <w:rsid w:val="009E0EE4"/>
    <w:rsid w:val="009E644D"/>
    <w:rsid w:val="00A02193"/>
    <w:rsid w:val="00A40355"/>
    <w:rsid w:val="00A45CD2"/>
    <w:rsid w:val="00A55238"/>
    <w:rsid w:val="00A55978"/>
    <w:rsid w:val="00A749BD"/>
    <w:rsid w:val="00A76FC0"/>
    <w:rsid w:val="00A90C01"/>
    <w:rsid w:val="00A97F75"/>
    <w:rsid w:val="00AA27F2"/>
    <w:rsid w:val="00AC5D60"/>
    <w:rsid w:val="00AE4DA3"/>
    <w:rsid w:val="00AF550B"/>
    <w:rsid w:val="00B0039D"/>
    <w:rsid w:val="00B00BB2"/>
    <w:rsid w:val="00B04636"/>
    <w:rsid w:val="00B1013B"/>
    <w:rsid w:val="00B12D24"/>
    <w:rsid w:val="00B16827"/>
    <w:rsid w:val="00B370A5"/>
    <w:rsid w:val="00B5101C"/>
    <w:rsid w:val="00B55FB8"/>
    <w:rsid w:val="00B673F2"/>
    <w:rsid w:val="00B80DC2"/>
    <w:rsid w:val="00B83F1C"/>
    <w:rsid w:val="00BA1501"/>
    <w:rsid w:val="00BA1EEC"/>
    <w:rsid w:val="00BC33C0"/>
    <w:rsid w:val="00BC641B"/>
    <w:rsid w:val="00BD47B4"/>
    <w:rsid w:val="00BD61E9"/>
    <w:rsid w:val="00BE33A7"/>
    <w:rsid w:val="00BE5D18"/>
    <w:rsid w:val="00C02FF8"/>
    <w:rsid w:val="00C039FD"/>
    <w:rsid w:val="00C06042"/>
    <w:rsid w:val="00C23938"/>
    <w:rsid w:val="00C30797"/>
    <w:rsid w:val="00C811D0"/>
    <w:rsid w:val="00C86CDC"/>
    <w:rsid w:val="00C87C8E"/>
    <w:rsid w:val="00C91564"/>
    <w:rsid w:val="00CA6853"/>
    <w:rsid w:val="00CC08B7"/>
    <w:rsid w:val="00CC5EDF"/>
    <w:rsid w:val="00CE59A7"/>
    <w:rsid w:val="00CF1F0A"/>
    <w:rsid w:val="00CF5697"/>
    <w:rsid w:val="00CF7802"/>
    <w:rsid w:val="00D12392"/>
    <w:rsid w:val="00D20166"/>
    <w:rsid w:val="00D21C52"/>
    <w:rsid w:val="00D45149"/>
    <w:rsid w:val="00D46F32"/>
    <w:rsid w:val="00DA6B3D"/>
    <w:rsid w:val="00DC00CF"/>
    <w:rsid w:val="00DC0A46"/>
    <w:rsid w:val="00DD3838"/>
    <w:rsid w:val="00DF7523"/>
    <w:rsid w:val="00E05208"/>
    <w:rsid w:val="00E34B55"/>
    <w:rsid w:val="00E37FF9"/>
    <w:rsid w:val="00E543CD"/>
    <w:rsid w:val="00E5456A"/>
    <w:rsid w:val="00E7317E"/>
    <w:rsid w:val="00E808FB"/>
    <w:rsid w:val="00E948BB"/>
    <w:rsid w:val="00EA5E26"/>
    <w:rsid w:val="00EB7511"/>
    <w:rsid w:val="00EC0D44"/>
    <w:rsid w:val="00EE12EA"/>
    <w:rsid w:val="00EE291C"/>
    <w:rsid w:val="00EE6C53"/>
    <w:rsid w:val="00EF0973"/>
    <w:rsid w:val="00EF683D"/>
    <w:rsid w:val="00F027E6"/>
    <w:rsid w:val="00F1212D"/>
    <w:rsid w:val="00F17E4C"/>
    <w:rsid w:val="00F20D14"/>
    <w:rsid w:val="00F217AA"/>
    <w:rsid w:val="00F44860"/>
    <w:rsid w:val="00F551EB"/>
    <w:rsid w:val="00F5796C"/>
    <w:rsid w:val="00F74A45"/>
    <w:rsid w:val="00F774D1"/>
    <w:rsid w:val="00F9274E"/>
    <w:rsid w:val="00F94D67"/>
    <w:rsid w:val="00F97089"/>
    <w:rsid w:val="00F9796A"/>
    <w:rsid w:val="00FA796A"/>
    <w:rsid w:val="00FB2891"/>
    <w:rsid w:val="00FC46FB"/>
    <w:rsid w:val="00FD5E4B"/>
    <w:rsid w:val="00FD63FE"/>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Acronym" w:uiPriority="0"/>
    <w:lsdException w:name="No List" w:uiPriority="0"/>
    <w:lsdException w:name="Table Grid 1" w:uiPriority="0"/>
    <w:lsdException w:name="Table Grid 7"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0" w:unhideWhenUsed="0" w:qFormat="1"/>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nhideWhenUsed="0"/>
    <w:lsdException w:name="Colorful List Accent 1" w:semiHidden="0" w:unhideWhenUsed="0" w:qFormat="1"/>
    <w:lsdException w:name="Colorful Grid Accent 1" w:semiHidden="0" w:uiPriority="73" w:unhideWhenUsed="0"/>
    <w:lsdException w:name="Light Shading Accent 2" w:semiHidden="0" w:uiPriority="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EA5"/>
    <w:rPr>
      <w:sz w:val="24"/>
      <w:szCs w:val="24"/>
      <w:lang w:val="en-US" w:eastAsia="zh-CN"/>
    </w:rPr>
  </w:style>
  <w:style w:type="paragraph" w:styleId="Heading1">
    <w:name w:val="heading 1"/>
    <w:basedOn w:val="Normal"/>
    <w:link w:val="Heading1Char"/>
    <w:qFormat/>
    <w:rsid w:val="007B4094"/>
    <w:pPr>
      <w:spacing w:after="200" w:line="276" w:lineRule="auto"/>
      <w:outlineLvl w:val="0"/>
    </w:pPr>
    <w:rPr>
      <w:rFonts w:ascii="Corbel" w:eastAsia="Times New Roman" w:hAnsi="Corbel"/>
      <w:sz w:val="22"/>
      <w:szCs w:val="22"/>
      <w:lang w:val="de-DE" w:eastAsia="en-US"/>
    </w:rPr>
  </w:style>
  <w:style w:type="paragraph" w:styleId="Heading2">
    <w:name w:val="heading 2"/>
    <w:basedOn w:val="Normal"/>
    <w:next w:val="Normal"/>
    <w:link w:val="Heading2Char"/>
    <w:qFormat/>
    <w:rsid w:val="007B4094"/>
    <w:pPr>
      <w:keepNext/>
      <w:keepLines/>
      <w:spacing w:before="200"/>
      <w:outlineLvl w:val="1"/>
    </w:pPr>
    <w:rPr>
      <w:rFonts w:ascii="Corbel" w:hAnsi="Corbel"/>
      <w:b/>
      <w:bCs/>
      <w:color w:val="4F81BD"/>
      <w:sz w:val="26"/>
      <w:szCs w:val="26"/>
    </w:rPr>
  </w:style>
  <w:style w:type="paragraph" w:styleId="Heading3">
    <w:name w:val="heading 3"/>
    <w:basedOn w:val="Normal"/>
    <w:link w:val="Heading3Char"/>
    <w:qFormat/>
    <w:rsid w:val="00424E5A"/>
    <w:pPr>
      <w:spacing w:before="100" w:beforeAutospacing="1" w:after="100" w:afterAutospacing="1"/>
      <w:outlineLvl w:val="2"/>
    </w:pPr>
    <w:rPr>
      <w:b/>
      <w:bCs/>
      <w:sz w:val="27"/>
      <w:szCs w:val="27"/>
    </w:rPr>
  </w:style>
  <w:style w:type="paragraph" w:styleId="Heading5">
    <w:name w:val="heading 5"/>
    <w:basedOn w:val="Normal"/>
    <w:link w:val="Heading5Char"/>
    <w:qFormat/>
    <w:rsid w:val="00424E5A"/>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B409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7B4094"/>
    <w:rPr>
      <w:rFonts w:cs="Times New Roman"/>
    </w:rPr>
  </w:style>
  <w:style w:type="character" w:customStyle="1" w:styleId="apple-converted-space">
    <w:name w:val="apple-converted-space"/>
    <w:rsid w:val="007B4094"/>
    <w:rPr>
      <w:rFonts w:cs="Times New Roman"/>
    </w:rPr>
  </w:style>
  <w:style w:type="character" w:styleId="Hyperlink">
    <w:name w:val="Hyperlink"/>
    <w:rsid w:val="007B4094"/>
    <w:rPr>
      <w:rFonts w:cs="Times New Roman"/>
      <w:color w:val="0000FF"/>
      <w:u w:val="single"/>
    </w:rPr>
  </w:style>
  <w:style w:type="paragraph" w:customStyle="1" w:styleId="Default">
    <w:name w:val="Default"/>
    <w:rsid w:val="007B4094"/>
    <w:pPr>
      <w:autoSpaceDE w:val="0"/>
      <w:autoSpaceDN w:val="0"/>
      <w:adjustRightInd w:val="0"/>
    </w:pPr>
    <w:rPr>
      <w:rFonts w:eastAsia="Times New Roman"/>
      <w:color w:val="000000"/>
      <w:sz w:val="24"/>
      <w:szCs w:val="24"/>
      <w:lang w:val="de-DE" w:eastAsia="en-US"/>
    </w:rPr>
  </w:style>
  <w:style w:type="paragraph" w:styleId="BodyText2">
    <w:name w:val="Body Text 2"/>
    <w:basedOn w:val="Normal"/>
    <w:link w:val="BodyText2Char"/>
    <w:rsid w:val="00424E5A"/>
    <w:pPr>
      <w:jc w:val="center"/>
    </w:pPr>
    <w:rPr>
      <w:rFonts w:eastAsia="Times New Roman"/>
      <w:color w:val="000000"/>
      <w:sz w:val="72"/>
      <w:szCs w:val="20"/>
      <w:lang w:val="nl-NL" w:eastAsia="nl-NL"/>
    </w:rPr>
  </w:style>
  <w:style w:type="paragraph" w:styleId="Footer">
    <w:name w:val="footer"/>
    <w:basedOn w:val="Normal"/>
    <w:link w:val="FooterChar"/>
    <w:uiPriority w:val="99"/>
    <w:rsid w:val="007B4094"/>
    <w:pPr>
      <w:tabs>
        <w:tab w:val="center" w:pos="4536"/>
        <w:tab w:val="right" w:pos="9072"/>
      </w:tabs>
    </w:pPr>
  </w:style>
  <w:style w:type="paragraph" w:customStyle="1" w:styleId="astandard3320titre">
    <w:name w:val="a_standard__33__20_titre"/>
    <w:basedOn w:val="Normal"/>
    <w:rsid w:val="00424E5A"/>
    <w:pPr>
      <w:spacing w:before="240" w:after="60"/>
      <w:jc w:val="center"/>
    </w:pPr>
    <w:rPr>
      <w:rFonts w:ascii="Arial" w:hAnsi="Arial" w:cs="Arial"/>
      <w:b/>
      <w:bCs/>
      <w:sz w:val="32"/>
      <w:szCs w:val="32"/>
    </w:rPr>
  </w:style>
  <w:style w:type="paragraph" w:customStyle="1" w:styleId="astandard3420chapeau">
    <w:name w:val="a_standard__34__20_chapeau"/>
    <w:basedOn w:val="Normal"/>
    <w:rsid w:val="00424E5A"/>
    <w:pPr>
      <w:spacing w:before="600" w:after="240"/>
      <w:jc w:val="both"/>
    </w:pPr>
    <w:rPr>
      <w:b/>
      <w:bCs/>
      <w:i/>
      <w:iCs/>
    </w:rPr>
  </w:style>
  <w:style w:type="paragraph" w:styleId="NormalWeb">
    <w:name w:val="Normal (Web)"/>
    <w:basedOn w:val="Normal"/>
    <w:rsid w:val="00424E5A"/>
    <w:pPr>
      <w:spacing w:before="100" w:beforeAutospacing="1" w:after="100" w:afterAutospacing="1"/>
    </w:pPr>
    <w:rPr>
      <w:sz w:val="20"/>
      <w:szCs w:val="20"/>
    </w:rPr>
  </w:style>
  <w:style w:type="paragraph" w:customStyle="1" w:styleId="astandard3220date">
    <w:name w:val="a_standard__32__20_date"/>
    <w:basedOn w:val="Normal"/>
    <w:rsid w:val="00424E5A"/>
    <w:pPr>
      <w:spacing w:before="240"/>
      <w:jc w:val="right"/>
    </w:pPr>
  </w:style>
  <w:style w:type="paragraph" w:customStyle="1" w:styleId="a3520normal">
    <w:name w:val="a___35__20_normal"/>
    <w:basedOn w:val="Normal"/>
    <w:rsid w:val="00424E5A"/>
    <w:pPr>
      <w:spacing w:after="120"/>
      <w:jc w:val="both"/>
    </w:pPr>
  </w:style>
  <w:style w:type="paragraph" w:customStyle="1" w:styleId="astandardsous-titre201">
    <w:name w:val="a_standard_sous-titre_20_1"/>
    <w:basedOn w:val="Normal"/>
    <w:rsid w:val="00424E5A"/>
    <w:pPr>
      <w:spacing w:before="240" w:after="80"/>
    </w:pPr>
    <w:rPr>
      <w:b/>
      <w:bCs/>
    </w:rPr>
  </w:style>
  <w:style w:type="paragraph" w:customStyle="1" w:styleId="a3120nb020notep1">
    <w:name w:val="a__31__20_n_b0__20_note_p1"/>
    <w:basedOn w:val="Normal"/>
    <w:rsid w:val="00424E5A"/>
    <w:pPr>
      <w:spacing w:before="100" w:beforeAutospacing="1" w:after="100" w:afterAutospacing="1"/>
      <w:jc w:val="right"/>
    </w:pPr>
    <w:rPr>
      <w:b/>
      <w:bCs/>
    </w:rPr>
  </w:style>
  <w:style w:type="character" w:customStyle="1" w:styleId="at2">
    <w:name w:val="a__t2"/>
    <w:basedOn w:val="DefaultParagraphFont"/>
    <w:rsid w:val="00424E5A"/>
  </w:style>
  <w:style w:type="character" w:customStyle="1" w:styleId="at1">
    <w:name w:val="a__t1"/>
    <w:basedOn w:val="DefaultParagraphFont"/>
    <w:rsid w:val="00424E5A"/>
  </w:style>
  <w:style w:type="character" w:customStyle="1" w:styleId="at31">
    <w:name w:val="a__t31"/>
    <w:rsid w:val="00424E5A"/>
    <w:rPr>
      <w:color w:val="000000"/>
    </w:rPr>
  </w:style>
  <w:style w:type="paragraph" w:customStyle="1" w:styleId="documentdescription">
    <w:name w:val="documentdescription"/>
    <w:basedOn w:val="Normal"/>
    <w:rsid w:val="00424E5A"/>
    <w:pPr>
      <w:spacing w:before="100" w:beforeAutospacing="1" w:after="100" w:afterAutospacing="1"/>
    </w:pPr>
  </w:style>
  <w:style w:type="character" w:styleId="Strong">
    <w:name w:val="Strong"/>
    <w:qFormat/>
    <w:rsid w:val="00424E5A"/>
    <w:rPr>
      <w:b/>
      <w:bCs/>
    </w:rPr>
  </w:style>
  <w:style w:type="character" w:customStyle="1" w:styleId="languagecodes">
    <w:name w:val="languagecodes"/>
    <w:basedOn w:val="DefaultParagraphFont"/>
    <w:rsid w:val="00424E5A"/>
  </w:style>
  <w:style w:type="paragraph" w:customStyle="1" w:styleId="discreet">
    <w:name w:val="discreet"/>
    <w:basedOn w:val="Normal"/>
    <w:rsid w:val="00424E5A"/>
    <w:pPr>
      <w:spacing w:before="100" w:beforeAutospacing="1" w:after="100" w:afterAutospacing="1"/>
    </w:pPr>
  </w:style>
  <w:style w:type="character" w:customStyle="1" w:styleId="link-pdf">
    <w:name w:val="link-pdf"/>
    <w:basedOn w:val="DefaultParagraphFont"/>
    <w:rsid w:val="00424E5A"/>
  </w:style>
  <w:style w:type="character" w:styleId="FollowedHyperlink">
    <w:name w:val="FollowedHyperlink"/>
    <w:rsid w:val="00240B82"/>
    <w:rPr>
      <w:color w:val="800080"/>
      <w:u w:val="single"/>
    </w:rPr>
  </w:style>
  <w:style w:type="paragraph" w:customStyle="1" w:styleId="ColorfulList-Accent11">
    <w:name w:val="Colorful List - Accent 11"/>
    <w:basedOn w:val="Normal"/>
    <w:uiPriority w:val="99"/>
    <w:qFormat/>
    <w:rsid w:val="007B4094"/>
    <w:pPr>
      <w:spacing w:after="200" w:line="276" w:lineRule="auto"/>
      <w:ind w:left="720"/>
      <w:contextualSpacing/>
    </w:pPr>
    <w:rPr>
      <w:rFonts w:ascii="Corbel" w:eastAsia="Times New Roman" w:hAnsi="Corbel"/>
      <w:sz w:val="22"/>
      <w:szCs w:val="22"/>
      <w:lang w:val="de-DE" w:eastAsia="en-US"/>
    </w:rPr>
  </w:style>
  <w:style w:type="character" w:customStyle="1" w:styleId="Heading1Char">
    <w:name w:val="Heading 1 Char"/>
    <w:link w:val="Heading1"/>
    <w:locked/>
    <w:rsid w:val="007B4094"/>
    <w:rPr>
      <w:rFonts w:ascii="Corbel" w:hAnsi="Corbel"/>
      <w:sz w:val="22"/>
      <w:szCs w:val="22"/>
      <w:lang w:val="de-DE" w:eastAsia="en-US" w:bidi="ar-SA"/>
    </w:rPr>
  </w:style>
  <w:style w:type="character" w:customStyle="1" w:styleId="Heading2Char">
    <w:name w:val="Heading 2 Char"/>
    <w:link w:val="Heading2"/>
    <w:locked/>
    <w:rsid w:val="007B4094"/>
    <w:rPr>
      <w:rFonts w:ascii="Corbel" w:eastAsia="SimSun" w:hAnsi="Corbel"/>
      <w:b/>
      <w:bCs/>
      <w:color w:val="4F81BD"/>
      <w:sz w:val="26"/>
      <w:szCs w:val="26"/>
      <w:lang w:val="en-US" w:eastAsia="zh-CN" w:bidi="ar-SA"/>
    </w:rPr>
  </w:style>
  <w:style w:type="paragraph" w:styleId="Header">
    <w:name w:val="header"/>
    <w:basedOn w:val="Normal"/>
    <w:link w:val="HeaderChar"/>
    <w:rsid w:val="007B4094"/>
    <w:pPr>
      <w:tabs>
        <w:tab w:val="center" w:pos="4536"/>
        <w:tab w:val="right" w:pos="9072"/>
      </w:tabs>
    </w:pPr>
  </w:style>
  <w:style w:type="character" w:customStyle="1" w:styleId="HeaderChar">
    <w:name w:val="Header Char"/>
    <w:link w:val="Header"/>
    <w:locked/>
    <w:rsid w:val="007B4094"/>
    <w:rPr>
      <w:rFonts w:eastAsia="SimSun"/>
      <w:sz w:val="24"/>
      <w:szCs w:val="24"/>
      <w:lang w:val="en-US" w:eastAsia="zh-CN" w:bidi="ar-SA"/>
    </w:rPr>
  </w:style>
  <w:style w:type="character" w:customStyle="1" w:styleId="FooterChar">
    <w:name w:val="Footer Char"/>
    <w:link w:val="Footer"/>
    <w:uiPriority w:val="99"/>
    <w:locked/>
    <w:rsid w:val="007B4094"/>
    <w:rPr>
      <w:rFonts w:eastAsia="SimSun"/>
      <w:sz w:val="24"/>
      <w:szCs w:val="24"/>
      <w:lang w:val="en-US" w:eastAsia="zh-CN" w:bidi="ar-SA"/>
    </w:rPr>
  </w:style>
  <w:style w:type="paragraph" w:customStyle="1" w:styleId="8FFADDB916964CCFBAEC1BABF1EA69CA">
    <w:name w:val="8FFADDB916964CCFBAEC1BABF1EA69CA"/>
    <w:rsid w:val="007B4094"/>
    <w:pPr>
      <w:spacing w:after="200" w:line="276" w:lineRule="auto"/>
    </w:pPr>
    <w:rPr>
      <w:rFonts w:ascii="Corbel" w:hAnsi="Corbel"/>
      <w:sz w:val="22"/>
      <w:szCs w:val="22"/>
      <w:lang w:val="en-US" w:eastAsia="en-US"/>
    </w:rPr>
  </w:style>
  <w:style w:type="paragraph" w:styleId="BalloonText">
    <w:name w:val="Balloon Text"/>
    <w:basedOn w:val="Normal"/>
    <w:link w:val="BalloonTextChar"/>
    <w:rsid w:val="007B4094"/>
    <w:rPr>
      <w:rFonts w:ascii="Tahoma" w:hAnsi="Tahoma" w:cs="Tahoma"/>
      <w:sz w:val="16"/>
      <w:szCs w:val="16"/>
    </w:rPr>
  </w:style>
  <w:style w:type="character" w:customStyle="1" w:styleId="BalloonTextChar">
    <w:name w:val="Balloon Text Char"/>
    <w:link w:val="BalloonText"/>
    <w:locked/>
    <w:rsid w:val="007B4094"/>
    <w:rPr>
      <w:rFonts w:ascii="Tahoma" w:eastAsia="SimSun" w:hAnsi="Tahoma" w:cs="Tahoma"/>
      <w:sz w:val="16"/>
      <w:szCs w:val="16"/>
      <w:lang w:val="en-US" w:eastAsia="zh-CN" w:bidi="ar-SA"/>
    </w:rPr>
  </w:style>
  <w:style w:type="paragraph" w:customStyle="1" w:styleId="NoSpacing1">
    <w:name w:val="No Spacing1"/>
    <w:link w:val="NoSpacingChar"/>
    <w:qFormat/>
    <w:rsid w:val="007B4094"/>
    <w:rPr>
      <w:rFonts w:ascii="Corbel" w:hAnsi="Corbel"/>
      <w:sz w:val="22"/>
      <w:szCs w:val="22"/>
      <w:lang w:val="de-DE" w:eastAsia="en-US"/>
    </w:rPr>
  </w:style>
  <w:style w:type="character" w:customStyle="1" w:styleId="NoSpacingChar">
    <w:name w:val="No Spacing Char"/>
    <w:link w:val="NoSpacing1"/>
    <w:locked/>
    <w:rsid w:val="007B4094"/>
    <w:rPr>
      <w:rFonts w:ascii="Corbel" w:hAnsi="Corbel"/>
      <w:sz w:val="22"/>
      <w:szCs w:val="22"/>
      <w:lang w:val="de-DE" w:eastAsia="en-US" w:bidi="ar-SA"/>
    </w:rPr>
  </w:style>
  <w:style w:type="character" w:customStyle="1" w:styleId="BookTitle1">
    <w:name w:val="Book Title1"/>
    <w:qFormat/>
    <w:rsid w:val="007B4094"/>
    <w:rPr>
      <w:rFonts w:cs="Times New Roman"/>
      <w:b/>
      <w:bCs/>
      <w:smallCaps/>
      <w:spacing w:val="5"/>
    </w:rPr>
  </w:style>
  <w:style w:type="paragraph" w:customStyle="1" w:styleId="LightShading-Accent21">
    <w:name w:val="Light Shading - Accent 21"/>
    <w:basedOn w:val="Normal"/>
    <w:next w:val="Normal"/>
    <w:link w:val="LightShading-Accent2Char"/>
    <w:qFormat/>
    <w:rsid w:val="007B4094"/>
    <w:pPr>
      <w:pBdr>
        <w:bottom w:val="single" w:sz="4" w:space="4" w:color="4F81BD"/>
      </w:pBdr>
      <w:spacing w:before="200" w:after="280"/>
      <w:ind w:left="936" w:right="936"/>
    </w:pPr>
    <w:rPr>
      <w:b/>
      <w:bCs/>
      <w:i/>
      <w:iCs/>
      <w:color w:val="4F81BD"/>
    </w:rPr>
  </w:style>
  <w:style w:type="character" w:customStyle="1" w:styleId="LightShading-Accent2Char">
    <w:name w:val="Light Shading - Accent 2 Char"/>
    <w:link w:val="LightShading-Accent21"/>
    <w:locked/>
    <w:rsid w:val="007B4094"/>
    <w:rPr>
      <w:rFonts w:eastAsia="SimSun"/>
      <w:b/>
      <w:bCs/>
      <w:i/>
      <w:iCs/>
      <w:color w:val="4F81BD"/>
      <w:sz w:val="24"/>
      <w:szCs w:val="24"/>
      <w:lang w:val="en-US" w:eastAsia="zh-CN" w:bidi="ar-SA"/>
    </w:rPr>
  </w:style>
  <w:style w:type="table" w:customStyle="1" w:styleId="LightGrid-Accent11">
    <w:name w:val="Light Grid - Accent 11"/>
    <w:rsid w:val="007B4094"/>
    <w:rPr>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Caption">
    <w:name w:val="caption"/>
    <w:basedOn w:val="Normal"/>
    <w:next w:val="Normal"/>
    <w:qFormat/>
    <w:rsid w:val="007B4094"/>
    <w:pPr>
      <w:spacing w:after="200"/>
    </w:pPr>
    <w:rPr>
      <w:b/>
      <w:bCs/>
      <w:color w:val="4F81BD"/>
      <w:sz w:val="18"/>
      <w:szCs w:val="18"/>
    </w:rPr>
  </w:style>
  <w:style w:type="character" w:customStyle="1" w:styleId="SubtleEmphasis1">
    <w:name w:val="Subtle Emphasis1"/>
    <w:qFormat/>
    <w:rsid w:val="007B4094"/>
    <w:rPr>
      <w:rFonts w:cs="Times New Roman"/>
      <w:i/>
      <w:iCs/>
      <w:color w:val="808080"/>
    </w:rPr>
  </w:style>
  <w:style w:type="character" w:customStyle="1" w:styleId="IntenseEmphasis1">
    <w:name w:val="Intense Emphasis1"/>
    <w:qFormat/>
    <w:rsid w:val="007B4094"/>
    <w:rPr>
      <w:rFonts w:cs="Times New Roman"/>
      <w:b/>
      <w:bCs/>
      <w:i/>
      <w:iCs/>
      <w:color w:val="4F81BD"/>
    </w:rPr>
  </w:style>
  <w:style w:type="paragraph" w:styleId="Title">
    <w:name w:val="Title"/>
    <w:basedOn w:val="Normal"/>
    <w:next w:val="Normal"/>
    <w:link w:val="TitleChar"/>
    <w:qFormat/>
    <w:rsid w:val="007B4094"/>
    <w:pPr>
      <w:pBdr>
        <w:bottom w:val="single" w:sz="8" w:space="4" w:color="4F81BD"/>
      </w:pBdr>
      <w:spacing w:after="300"/>
      <w:contextualSpacing/>
    </w:pPr>
    <w:rPr>
      <w:rFonts w:ascii="Corbel" w:hAnsi="Corbel"/>
      <w:color w:val="17365D"/>
      <w:spacing w:val="5"/>
      <w:kern w:val="28"/>
      <w:sz w:val="52"/>
      <w:szCs w:val="52"/>
    </w:rPr>
  </w:style>
  <w:style w:type="character" w:customStyle="1" w:styleId="TitleChar">
    <w:name w:val="Title Char"/>
    <w:link w:val="Title"/>
    <w:locked/>
    <w:rsid w:val="007B4094"/>
    <w:rPr>
      <w:rFonts w:ascii="Corbel" w:eastAsia="SimSun" w:hAnsi="Corbel"/>
      <w:color w:val="17365D"/>
      <w:spacing w:val="5"/>
      <w:kern w:val="28"/>
      <w:sz w:val="52"/>
      <w:szCs w:val="52"/>
      <w:lang w:val="en-US" w:eastAsia="zh-CN" w:bidi="ar-SA"/>
    </w:rPr>
  </w:style>
  <w:style w:type="character" w:styleId="PageNumber">
    <w:name w:val="page number"/>
    <w:rsid w:val="007B4094"/>
    <w:rPr>
      <w:rFonts w:eastAsia="Times New Roman" w:cs="Times New Roman"/>
      <w:sz w:val="22"/>
      <w:szCs w:val="22"/>
      <w:lang w:val="de-DE"/>
    </w:rPr>
  </w:style>
  <w:style w:type="paragraph" w:styleId="FootnoteText">
    <w:name w:val="footnote text"/>
    <w:basedOn w:val="Normal"/>
    <w:link w:val="FootnoteTextChar"/>
    <w:rsid w:val="00DD7568"/>
    <w:rPr>
      <w:sz w:val="20"/>
      <w:szCs w:val="20"/>
    </w:rPr>
  </w:style>
  <w:style w:type="character" w:customStyle="1" w:styleId="FootnoteTextChar">
    <w:name w:val="Footnote Text Char"/>
    <w:link w:val="FootnoteText"/>
    <w:rsid w:val="00DD7568"/>
    <w:rPr>
      <w:lang w:val="en-US" w:eastAsia="zh-CN"/>
    </w:rPr>
  </w:style>
  <w:style w:type="character" w:styleId="FootnoteReference">
    <w:name w:val="footnote reference"/>
    <w:rsid w:val="00DD7568"/>
    <w:rPr>
      <w:vertAlign w:val="superscript"/>
    </w:rPr>
  </w:style>
  <w:style w:type="paragraph" w:customStyle="1" w:styleId="4Chapeau">
    <w:name w:val="4 Chapeau"/>
    <w:basedOn w:val="Normal"/>
    <w:next w:val="5Normal"/>
    <w:autoRedefine/>
    <w:rsid w:val="00E30B99"/>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before="600" w:after="240"/>
      <w:jc w:val="both"/>
    </w:pPr>
    <w:rPr>
      <w:rFonts w:ascii="Arial" w:eastAsia="Times New Roman" w:hAnsi="Arial"/>
      <w:b/>
      <w:i/>
      <w:sz w:val="22"/>
      <w:szCs w:val="20"/>
      <w:lang w:val="en-GB" w:eastAsia="en-GB"/>
    </w:rPr>
  </w:style>
  <w:style w:type="paragraph" w:customStyle="1" w:styleId="3Titre">
    <w:name w:val="3 Titre"/>
    <w:basedOn w:val="Normal"/>
    <w:next w:val="4Chapeau"/>
    <w:autoRedefine/>
    <w:rsid w:val="00E30B99"/>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before="960"/>
    </w:pPr>
    <w:rPr>
      <w:rFonts w:ascii="Arial" w:eastAsia="Times New Roman" w:hAnsi="Arial"/>
      <w:b/>
      <w:sz w:val="32"/>
      <w:szCs w:val="20"/>
      <w:lang w:val="en-GB" w:eastAsia="en-GB"/>
    </w:rPr>
  </w:style>
  <w:style w:type="paragraph" w:customStyle="1" w:styleId="5Normal">
    <w:name w:val="5 Normal"/>
    <w:link w:val="5NormalChar"/>
    <w:rsid w:val="00E30B99"/>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eastAsia="Times New Roman" w:hAnsi="Arial"/>
      <w:spacing w:val="-2"/>
      <w:sz w:val="22"/>
      <w:lang w:val="en-GB" w:eastAsia="en-GB"/>
    </w:rPr>
  </w:style>
  <w:style w:type="character" w:customStyle="1" w:styleId="5NormalChar">
    <w:name w:val="5 Normal Char"/>
    <w:link w:val="5Normal"/>
    <w:locked/>
    <w:rsid w:val="00E30B99"/>
    <w:rPr>
      <w:rFonts w:ascii="Arial" w:eastAsia="Times New Roman" w:hAnsi="Arial"/>
      <w:spacing w:val="-2"/>
      <w:sz w:val="22"/>
      <w:lang w:val="en-GB" w:eastAsia="en-GB" w:bidi="ar-SA"/>
    </w:rPr>
  </w:style>
  <w:style w:type="character" w:customStyle="1" w:styleId="Sous-titre1Char">
    <w:name w:val="Sous-titre 1 Char"/>
    <w:link w:val="Sous-titre1"/>
    <w:locked/>
    <w:rsid w:val="00E30B99"/>
    <w:rPr>
      <w:rFonts w:ascii="Arial" w:hAnsi="Arial" w:cs="Arial"/>
      <w:b/>
      <w:sz w:val="24"/>
      <w:lang w:eastAsia="en-GB"/>
    </w:rPr>
  </w:style>
  <w:style w:type="paragraph" w:customStyle="1" w:styleId="Sous-titre1">
    <w:name w:val="Sous-titre 1"/>
    <w:basedOn w:val="Normal"/>
    <w:next w:val="5Normal"/>
    <w:link w:val="Sous-titre1Char"/>
    <w:autoRedefine/>
    <w:rsid w:val="00E30B99"/>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before="240" w:after="80"/>
    </w:pPr>
    <w:rPr>
      <w:rFonts w:ascii="Arial" w:hAnsi="Arial" w:cs="Arial"/>
      <w:b/>
      <w:szCs w:val="20"/>
      <w:lang w:val="de-DE" w:eastAsia="en-GB"/>
    </w:rPr>
  </w:style>
  <w:style w:type="character" w:styleId="CommentReference">
    <w:name w:val="annotation reference"/>
    <w:uiPriority w:val="99"/>
    <w:semiHidden/>
    <w:unhideWhenUsed/>
    <w:rsid w:val="00013126"/>
    <w:rPr>
      <w:sz w:val="16"/>
      <w:szCs w:val="16"/>
    </w:rPr>
  </w:style>
  <w:style w:type="paragraph" w:styleId="CommentText">
    <w:name w:val="annotation text"/>
    <w:basedOn w:val="Normal"/>
    <w:link w:val="CommentTextChar"/>
    <w:uiPriority w:val="99"/>
    <w:semiHidden/>
    <w:unhideWhenUsed/>
    <w:rsid w:val="00013126"/>
    <w:rPr>
      <w:sz w:val="20"/>
      <w:szCs w:val="20"/>
    </w:rPr>
  </w:style>
  <w:style w:type="character" w:customStyle="1" w:styleId="CommentTextChar">
    <w:name w:val="Comment Text Char"/>
    <w:link w:val="CommentText"/>
    <w:uiPriority w:val="99"/>
    <w:semiHidden/>
    <w:rsid w:val="00013126"/>
    <w:rPr>
      <w:lang w:val="en-US" w:eastAsia="zh-CN"/>
    </w:rPr>
  </w:style>
  <w:style w:type="paragraph" w:styleId="CommentSubject">
    <w:name w:val="annotation subject"/>
    <w:basedOn w:val="CommentText"/>
    <w:next w:val="CommentText"/>
    <w:link w:val="CommentSubjectChar"/>
    <w:uiPriority w:val="99"/>
    <w:semiHidden/>
    <w:unhideWhenUsed/>
    <w:rsid w:val="00013126"/>
    <w:rPr>
      <w:b/>
      <w:bCs/>
    </w:rPr>
  </w:style>
  <w:style w:type="character" w:customStyle="1" w:styleId="CommentSubjectChar">
    <w:name w:val="Comment Subject Char"/>
    <w:link w:val="CommentSubject"/>
    <w:uiPriority w:val="99"/>
    <w:semiHidden/>
    <w:rsid w:val="00013126"/>
    <w:rPr>
      <w:b/>
      <w:bCs/>
      <w:lang w:val="en-US" w:eastAsia="zh-CN"/>
    </w:rPr>
  </w:style>
  <w:style w:type="paragraph" w:customStyle="1" w:styleId="ColorfulShading-Accent11">
    <w:name w:val="Colorful Shading - Accent 11"/>
    <w:hidden/>
    <w:uiPriority w:val="99"/>
    <w:semiHidden/>
    <w:rsid w:val="00630E4F"/>
    <w:rPr>
      <w:sz w:val="24"/>
      <w:szCs w:val="24"/>
      <w:lang w:val="en-US" w:eastAsia="zh-CN"/>
    </w:rPr>
  </w:style>
  <w:style w:type="character" w:styleId="Emphasis">
    <w:name w:val="Emphasis"/>
    <w:qFormat/>
    <w:rsid w:val="00902E20"/>
    <w:rPr>
      <w:i/>
      <w:iCs/>
    </w:rPr>
  </w:style>
  <w:style w:type="character" w:styleId="HTMLAcronym">
    <w:name w:val="HTML Acronym"/>
    <w:basedOn w:val="DefaultParagraphFont"/>
    <w:rsid w:val="00E134A8"/>
  </w:style>
  <w:style w:type="character" w:customStyle="1" w:styleId="zwischenueberschrift">
    <w:name w:val="zwischenueberschrift"/>
    <w:basedOn w:val="DefaultParagraphFont"/>
    <w:rsid w:val="0091220B"/>
  </w:style>
  <w:style w:type="table" w:styleId="TableGrid1">
    <w:name w:val="Table Grid 1"/>
    <w:basedOn w:val="TableNormal"/>
    <w:rsid w:val="0048091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7">
    <w:name w:val="Table Grid 7"/>
    <w:basedOn w:val="TableNormal"/>
    <w:rsid w:val="0048091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mediumtext1">
    <w:name w:val="medium_text1"/>
    <w:rsid w:val="00857EF0"/>
    <w:rPr>
      <w:sz w:val="24"/>
      <w:szCs w:val="24"/>
    </w:rPr>
  </w:style>
  <w:style w:type="character" w:customStyle="1" w:styleId="longtext1">
    <w:name w:val="long_text1"/>
    <w:rsid w:val="001F16A8"/>
    <w:rPr>
      <w:sz w:val="20"/>
      <w:szCs w:val="20"/>
    </w:rPr>
  </w:style>
  <w:style w:type="character" w:customStyle="1" w:styleId="Heading3Char">
    <w:name w:val="Heading 3 Char"/>
    <w:link w:val="Heading3"/>
    <w:rsid w:val="001F16A8"/>
    <w:rPr>
      <w:b/>
      <w:bCs/>
      <w:sz w:val="27"/>
      <w:szCs w:val="27"/>
      <w:lang w:eastAsia="zh-CN"/>
    </w:rPr>
  </w:style>
  <w:style w:type="character" w:customStyle="1" w:styleId="Heading5Char">
    <w:name w:val="Heading 5 Char"/>
    <w:link w:val="Heading5"/>
    <w:rsid w:val="001F16A8"/>
    <w:rPr>
      <w:b/>
      <w:bCs/>
      <w:lang w:eastAsia="zh-CN"/>
    </w:rPr>
  </w:style>
  <w:style w:type="character" w:customStyle="1" w:styleId="BodyText2Char">
    <w:name w:val="Body Text 2 Char"/>
    <w:link w:val="BodyText2"/>
    <w:rsid w:val="001F16A8"/>
    <w:rPr>
      <w:rFonts w:eastAsia="Times New Roman"/>
      <w:color w:val="000000"/>
      <w:sz w:val="72"/>
      <w:lang w:val="nl-NL" w:eastAsia="nl-NL"/>
    </w:rPr>
  </w:style>
  <w:style w:type="character" w:customStyle="1" w:styleId="shorttext1">
    <w:name w:val="short_text1"/>
    <w:rsid w:val="00A106C3"/>
    <w:rPr>
      <w:sz w:val="29"/>
      <w:szCs w:val="29"/>
    </w:rPr>
  </w:style>
  <w:style w:type="paragraph" w:styleId="ColorfulList-Accent1">
    <w:name w:val="Colorful List Accent 1"/>
    <w:basedOn w:val="Normal"/>
    <w:uiPriority w:val="99"/>
    <w:qFormat/>
    <w:rsid w:val="00505E01"/>
    <w:pPr>
      <w:ind w:left="720"/>
      <w:contextualSpacing/>
    </w:pPr>
  </w:style>
  <w:style w:type="table" w:styleId="MediumGrid1-Accent1">
    <w:name w:val="Medium Grid 1 Accent 1"/>
    <w:basedOn w:val="TableNormal"/>
    <w:uiPriority w:val="62"/>
    <w:rsid w:val="00E543CD"/>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Helv" w:eastAsia="Times New Roman" w:hAnsi="Helv"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Helv" w:eastAsia="Times New Roman" w:hAnsi="Helv"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elv" w:eastAsia="Times New Roman" w:hAnsi="Helv" w:cs="Times New Roman" w:hint="default"/>
        <w:b/>
        <w:bCs/>
      </w:rPr>
    </w:tblStylePr>
    <w:tblStylePr w:type="lastCol">
      <w:rPr>
        <w:rFonts w:ascii="Helv" w:eastAsia="Times New Roman" w:hAnsi="Helv"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Acronym" w:uiPriority="0"/>
    <w:lsdException w:name="No List" w:uiPriority="0"/>
    <w:lsdException w:name="Table Grid 1" w:uiPriority="0"/>
    <w:lsdException w:name="Table Grid 7"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0" w:unhideWhenUsed="0" w:qFormat="1"/>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nhideWhenUsed="0"/>
    <w:lsdException w:name="Colorful List Accent 1" w:semiHidden="0" w:unhideWhenUsed="0" w:qFormat="1"/>
    <w:lsdException w:name="Colorful Grid Accent 1" w:semiHidden="0" w:uiPriority="73" w:unhideWhenUsed="0"/>
    <w:lsdException w:name="Light Shading Accent 2" w:semiHidden="0" w:uiPriority="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EA5"/>
    <w:rPr>
      <w:sz w:val="24"/>
      <w:szCs w:val="24"/>
      <w:lang w:val="en-US" w:eastAsia="zh-CN"/>
    </w:rPr>
  </w:style>
  <w:style w:type="paragraph" w:styleId="Heading1">
    <w:name w:val="heading 1"/>
    <w:basedOn w:val="Normal"/>
    <w:link w:val="Heading1Char"/>
    <w:qFormat/>
    <w:rsid w:val="007B4094"/>
    <w:pPr>
      <w:spacing w:after="200" w:line="276" w:lineRule="auto"/>
      <w:outlineLvl w:val="0"/>
    </w:pPr>
    <w:rPr>
      <w:rFonts w:ascii="Corbel" w:eastAsia="Times New Roman" w:hAnsi="Corbel"/>
      <w:sz w:val="22"/>
      <w:szCs w:val="22"/>
      <w:lang w:val="de-DE" w:eastAsia="en-US"/>
    </w:rPr>
  </w:style>
  <w:style w:type="paragraph" w:styleId="Heading2">
    <w:name w:val="heading 2"/>
    <w:basedOn w:val="Normal"/>
    <w:next w:val="Normal"/>
    <w:link w:val="Heading2Char"/>
    <w:qFormat/>
    <w:rsid w:val="007B4094"/>
    <w:pPr>
      <w:keepNext/>
      <w:keepLines/>
      <w:spacing w:before="200"/>
      <w:outlineLvl w:val="1"/>
    </w:pPr>
    <w:rPr>
      <w:rFonts w:ascii="Corbel" w:hAnsi="Corbel"/>
      <w:b/>
      <w:bCs/>
      <w:color w:val="4F81BD"/>
      <w:sz w:val="26"/>
      <w:szCs w:val="26"/>
    </w:rPr>
  </w:style>
  <w:style w:type="paragraph" w:styleId="Heading3">
    <w:name w:val="heading 3"/>
    <w:basedOn w:val="Normal"/>
    <w:link w:val="Heading3Char"/>
    <w:qFormat/>
    <w:rsid w:val="00424E5A"/>
    <w:pPr>
      <w:spacing w:before="100" w:beforeAutospacing="1" w:after="100" w:afterAutospacing="1"/>
      <w:outlineLvl w:val="2"/>
    </w:pPr>
    <w:rPr>
      <w:b/>
      <w:bCs/>
      <w:sz w:val="27"/>
      <w:szCs w:val="27"/>
    </w:rPr>
  </w:style>
  <w:style w:type="paragraph" w:styleId="Heading5">
    <w:name w:val="heading 5"/>
    <w:basedOn w:val="Normal"/>
    <w:link w:val="Heading5Char"/>
    <w:qFormat/>
    <w:rsid w:val="00424E5A"/>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B409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7B4094"/>
    <w:rPr>
      <w:rFonts w:cs="Times New Roman"/>
    </w:rPr>
  </w:style>
  <w:style w:type="character" w:customStyle="1" w:styleId="apple-converted-space">
    <w:name w:val="apple-converted-space"/>
    <w:rsid w:val="007B4094"/>
    <w:rPr>
      <w:rFonts w:cs="Times New Roman"/>
    </w:rPr>
  </w:style>
  <w:style w:type="character" w:styleId="Hyperlink">
    <w:name w:val="Hyperlink"/>
    <w:rsid w:val="007B4094"/>
    <w:rPr>
      <w:rFonts w:cs="Times New Roman"/>
      <w:color w:val="0000FF"/>
      <w:u w:val="single"/>
    </w:rPr>
  </w:style>
  <w:style w:type="paragraph" w:customStyle="1" w:styleId="Default">
    <w:name w:val="Default"/>
    <w:rsid w:val="007B4094"/>
    <w:pPr>
      <w:autoSpaceDE w:val="0"/>
      <w:autoSpaceDN w:val="0"/>
      <w:adjustRightInd w:val="0"/>
    </w:pPr>
    <w:rPr>
      <w:rFonts w:eastAsia="Times New Roman"/>
      <w:color w:val="000000"/>
      <w:sz w:val="24"/>
      <w:szCs w:val="24"/>
      <w:lang w:val="de-DE" w:eastAsia="en-US"/>
    </w:rPr>
  </w:style>
  <w:style w:type="paragraph" w:styleId="BodyText2">
    <w:name w:val="Body Text 2"/>
    <w:basedOn w:val="Normal"/>
    <w:link w:val="BodyText2Char"/>
    <w:rsid w:val="00424E5A"/>
    <w:pPr>
      <w:jc w:val="center"/>
    </w:pPr>
    <w:rPr>
      <w:rFonts w:eastAsia="Times New Roman"/>
      <w:color w:val="000000"/>
      <w:sz w:val="72"/>
      <w:szCs w:val="20"/>
      <w:lang w:val="nl-NL" w:eastAsia="nl-NL"/>
    </w:rPr>
  </w:style>
  <w:style w:type="paragraph" w:styleId="Footer">
    <w:name w:val="footer"/>
    <w:basedOn w:val="Normal"/>
    <w:link w:val="FooterChar"/>
    <w:uiPriority w:val="99"/>
    <w:rsid w:val="007B4094"/>
    <w:pPr>
      <w:tabs>
        <w:tab w:val="center" w:pos="4536"/>
        <w:tab w:val="right" w:pos="9072"/>
      </w:tabs>
    </w:pPr>
  </w:style>
  <w:style w:type="paragraph" w:customStyle="1" w:styleId="astandard3320titre">
    <w:name w:val="a_standard__33__20_titre"/>
    <w:basedOn w:val="Normal"/>
    <w:rsid w:val="00424E5A"/>
    <w:pPr>
      <w:spacing w:before="240" w:after="60"/>
      <w:jc w:val="center"/>
    </w:pPr>
    <w:rPr>
      <w:rFonts w:ascii="Arial" w:hAnsi="Arial" w:cs="Arial"/>
      <w:b/>
      <w:bCs/>
      <w:sz w:val="32"/>
      <w:szCs w:val="32"/>
    </w:rPr>
  </w:style>
  <w:style w:type="paragraph" w:customStyle="1" w:styleId="astandard3420chapeau">
    <w:name w:val="a_standard__34__20_chapeau"/>
    <w:basedOn w:val="Normal"/>
    <w:rsid w:val="00424E5A"/>
    <w:pPr>
      <w:spacing w:before="600" w:after="240"/>
      <w:jc w:val="both"/>
    </w:pPr>
    <w:rPr>
      <w:b/>
      <w:bCs/>
      <w:i/>
      <w:iCs/>
    </w:rPr>
  </w:style>
  <w:style w:type="paragraph" w:styleId="NormalWeb">
    <w:name w:val="Normal (Web)"/>
    <w:basedOn w:val="Normal"/>
    <w:rsid w:val="00424E5A"/>
    <w:pPr>
      <w:spacing w:before="100" w:beforeAutospacing="1" w:after="100" w:afterAutospacing="1"/>
    </w:pPr>
    <w:rPr>
      <w:sz w:val="20"/>
      <w:szCs w:val="20"/>
    </w:rPr>
  </w:style>
  <w:style w:type="paragraph" w:customStyle="1" w:styleId="astandard3220date">
    <w:name w:val="a_standard__32__20_date"/>
    <w:basedOn w:val="Normal"/>
    <w:rsid w:val="00424E5A"/>
    <w:pPr>
      <w:spacing w:before="240"/>
      <w:jc w:val="right"/>
    </w:pPr>
  </w:style>
  <w:style w:type="paragraph" w:customStyle="1" w:styleId="a3520normal">
    <w:name w:val="a___35__20_normal"/>
    <w:basedOn w:val="Normal"/>
    <w:rsid w:val="00424E5A"/>
    <w:pPr>
      <w:spacing w:after="120"/>
      <w:jc w:val="both"/>
    </w:pPr>
  </w:style>
  <w:style w:type="paragraph" w:customStyle="1" w:styleId="astandardsous-titre201">
    <w:name w:val="a_standard_sous-titre_20_1"/>
    <w:basedOn w:val="Normal"/>
    <w:rsid w:val="00424E5A"/>
    <w:pPr>
      <w:spacing w:before="240" w:after="80"/>
    </w:pPr>
    <w:rPr>
      <w:b/>
      <w:bCs/>
    </w:rPr>
  </w:style>
  <w:style w:type="paragraph" w:customStyle="1" w:styleId="a3120nb020notep1">
    <w:name w:val="a__31__20_n_b0__20_note_p1"/>
    <w:basedOn w:val="Normal"/>
    <w:rsid w:val="00424E5A"/>
    <w:pPr>
      <w:spacing w:before="100" w:beforeAutospacing="1" w:after="100" w:afterAutospacing="1"/>
      <w:jc w:val="right"/>
    </w:pPr>
    <w:rPr>
      <w:b/>
      <w:bCs/>
    </w:rPr>
  </w:style>
  <w:style w:type="character" w:customStyle="1" w:styleId="at2">
    <w:name w:val="a__t2"/>
    <w:basedOn w:val="DefaultParagraphFont"/>
    <w:rsid w:val="00424E5A"/>
  </w:style>
  <w:style w:type="character" w:customStyle="1" w:styleId="at1">
    <w:name w:val="a__t1"/>
    <w:basedOn w:val="DefaultParagraphFont"/>
    <w:rsid w:val="00424E5A"/>
  </w:style>
  <w:style w:type="character" w:customStyle="1" w:styleId="at31">
    <w:name w:val="a__t31"/>
    <w:rsid w:val="00424E5A"/>
    <w:rPr>
      <w:color w:val="000000"/>
    </w:rPr>
  </w:style>
  <w:style w:type="paragraph" w:customStyle="1" w:styleId="documentdescription">
    <w:name w:val="documentdescription"/>
    <w:basedOn w:val="Normal"/>
    <w:rsid w:val="00424E5A"/>
    <w:pPr>
      <w:spacing w:before="100" w:beforeAutospacing="1" w:after="100" w:afterAutospacing="1"/>
    </w:pPr>
  </w:style>
  <w:style w:type="character" w:styleId="Strong">
    <w:name w:val="Strong"/>
    <w:qFormat/>
    <w:rsid w:val="00424E5A"/>
    <w:rPr>
      <w:b/>
      <w:bCs/>
    </w:rPr>
  </w:style>
  <w:style w:type="character" w:customStyle="1" w:styleId="languagecodes">
    <w:name w:val="languagecodes"/>
    <w:basedOn w:val="DefaultParagraphFont"/>
    <w:rsid w:val="00424E5A"/>
  </w:style>
  <w:style w:type="paragraph" w:customStyle="1" w:styleId="discreet">
    <w:name w:val="discreet"/>
    <w:basedOn w:val="Normal"/>
    <w:rsid w:val="00424E5A"/>
    <w:pPr>
      <w:spacing w:before="100" w:beforeAutospacing="1" w:after="100" w:afterAutospacing="1"/>
    </w:pPr>
  </w:style>
  <w:style w:type="character" w:customStyle="1" w:styleId="link-pdf">
    <w:name w:val="link-pdf"/>
    <w:basedOn w:val="DefaultParagraphFont"/>
    <w:rsid w:val="00424E5A"/>
  </w:style>
  <w:style w:type="character" w:styleId="FollowedHyperlink">
    <w:name w:val="FollowedHyperlink"/>
    <w:rsid w:val="00240B82"/>
    <w:rPr>
      <w:color w:val="800080"/>
      <w:u w:val="single"/>
    </w:rPr>
  </w:style>
  <w:style w:type="paragraph" w:customStyle="1" w:styleId="ColorfulList-Accent11">
    <w:name w:val="Colorful List - Accent 11"/>
    <w:basedOn w:val="Normal"/>
    <w:uiPriority w:val="99"/>
    <w:qFormat/>
    <w:rsid w:val="007B4094"/>
    <w:pPr>
      <w:spacing w:after="200" w:line="276" w:lineRule="auto"/>
      <w:ind w:left="720"/>
      <w:contextualSpacing/>
    </w:pPr>
    <w:rPr>
      <w:rFonts w:ascii="Corbel" w:eastAsia="Times New Roman" w:hAnsi="Corbel"/>
      <w:sz w:val="22"/>
      <w:szCs w:val="22"/>
      <w:lang w:val="de-DE" w:eastAsia="en-US"/>
    </w:rPr>
  </w:style>
  <w:style w:type="character" w:customStyle="1" w:styleId="Heading1Char">
    <w:name w:val="Heading 1 Char"/>
    <w:link w:val="Heading1"/>
    <w:locked/>
    <w:rsid w:val="007B4094"/>
    <w:rPr>
      <w:rFonts w:ascii="Corbel" w:hAnsi="Corbel"/>
      <w:sz w:val="22"/>
      <w:szCs w:val="22"/>
      <w:lang w:val="de-DE" w:eastAsia="en-US" w:bidi="ar-SA"/>
    </w:rPr>
  </w:style>
  <w:style w:type="character" w:customStyle="1" w:styleId="Heading2Char">
    <w:name w:val="Heading 2 Char"/>
    <w:link w:val="Heading2"/>
    <w:locked/>
    <w:rsid w:val="007B4094"/>
    <w:rPr>
      <w:rFonts w:ascii="Corbel" w:eastAsia="SimSun" w:hAnsi="Corbel"/>
      <w:b/>
      <w:bCs/>
      <w:color w:val="4F81BD"/>
      <w:sz w:val="26"/>
      <w:szCs w:val="26"/>
      <w:lang w:val="en-US" w:eastAsia="zh-CN" w:bidi="ar-SA"/>
    </w:rPr>
  </w:style>
  <w:style w:type="paragraph" w:styleId="Header">
    <w:name w:val="header"/>
    <w:basedOn w:val="Normal"/>
    <w:link w:val="HeaderChar"/>
    <w:rsid w:val="007B4094"/>
    <w:pPr>
      <w:tabs>
        <w:tab w:val="center" w:pos="4536"/>
        <w:tab w:val="right" w:pos="9072"/>
      </w:tabs>
    </w:pPr>
  </w:style>
  <w:style w:type="character" w:customStyle="1" w:styleId="HeaderChar">
    <w:name w:val="Header Char"/>
    <w:link w:val="Header"/>
    <w:locked/>
    <w:rsid w:val="007B4094"/>
    <w:rPr>
      <w:rFonts w:eastAsia="SimSun"/>
      <w:sz w:val="24"/>
      <w:szCs w:val="24"/>
      <w:lang w:val="en-US" w:eastAsia="zh-CN" w:bidi="ar-SA"/>
    </w:rPr>
  </w:style>
  <w:style w:type="character" w:customStyle="1" w:styleId="FooterChar">
    <w:name w:val="Footer Char"/>
    <w:link w:val="Footer"/>
    <w:uiPriority w:val="99"/>
    <w:locked/>
    <w:rsid w:val="007B4094"/>
    <w:rPr>
      <w:rFonts w:eastAsia="SimSun"/>
      <w:sz w:val="24"/>
      <w:szCs w:val="24"/>
      <w:lang w:val="en-US" w:eastAsia="zh-CN" w:bidi="ar-SA"/>
    </w:rPr>
  </w:style>
  <w:style w:type="paragraph" w:customStyle="1" w:styleId="8FFADDB916964CCFBAEC1BABF1EA69CA">
    <w:name w:val="8FFADDB916964CCFBAEC1BABF1EA69CA"/>
    <w:rsid w:val="007B4094"/>
    <w:pPr>
      <w:spacing w:after="200" w:line="276" w:lineRule="auto"/>
    </w:pPr>
    <w:rPr>
      <w:rFonts w:ascii="Corbel" w:hAnsi="Corbel"/>
      <w:sz w:val="22"/>
      <w:szCs w:val="22"/>
      <w:lang w:val="en-US" w:eastAsia="en-US"/>
    </w:rPr>
  </w:style>
  <w:style w:type="paragraph" w:styleId="BalloonText">
    <w:name w:val="Balloon Text"/>
    <w:basedOn w:val="Normal"/>
    <w:link w:val="BalloonTextChar"/>
    <w:rsid w:val="007B4094"/>
    <w:rPr>
      <w:rFonts w:ascii="Tahoma" w:hAnsi="Tahoma" w:cs="Tahoma"/>
      <w:sz w:val="16"/>
      <w:szCs w:val="16"/>
    </w:rPr>
  </w:style>
  <w:style w:type="character" w:customStyle="1" w:styleId="BalloonTextChar">
    <w:name w:val="Balloon Text Char"/>
    <w:link w:val="BalloonText"/>
    <w:locked/>
    <w:rsid w:val="007B4094"/>
    <w:rPr>
      <w:rFonts w:ascii="Tahoma" w:eastAsia="SimSun" w:hAnsi="Tahoma" w:cs="Tahoma"/>
      <w:sz w:val="16"/>
      <w:szCs w:val="16"/>
      <w:lang w:val="en-US" w:eastAsia="zh-CN" w:bidi="ar-SA"/>
    </w:rPr>
  </w:style>
  <w:style w:type="paragraph" w:customStyle="1" w:styleId="NoSpacing1">
    <w:name w:val="No Spacing1"/>
    <w:link w:val="NoSpacingChar"/>
    <w:qFormat/>
    <w:rsid w:val="007B4094"/>
    <w:rPr>
      <w:rFonts w:ascii="Corbel" w:hAnsi="Corbel"/>
      <w:sz w:val="22"/>
      <w:szCs w:val="22"/>
      <w:lang w:val="de-DE" w:eastAsia="en-US"/>
    </w:rPr>
  </w:style>
  <w:style w:type="character" w:customStyle="1" w:styleId="NoSpacingChar">
    <w:name w:val="No Spacing Char"/>
    <w:link w:val="NoSpacing1"/>
    <w:locked/>
    <w:rsid w:val="007B4094"/>
    <w:rPr>
      <w:rFonts w:ascii="Corbel" w:hAnsi="Corbel"/>
      <w:sz w:val="22"/>
      <w:szCs w:val="22"/>
      <w:lang w:val="de-DE" w:eastAsia="en-US" w:bidi="ar-SA"/>
    </w:rPr>
  </w:style>
  <w:style w:type="character" w:customStyle="1" w:styleId="BookTitle1">
    <w:name w:val="Book Title1"/>
    <w:qFormat/>
    <w:rsid w:val="007B4094"/>
    <w:rPr>
      <w:rFonts w:cs="Times New Roman"/>
      <w:b/>
      <w:bCs/>
      <w:smallCaps/>
      <w:spacing w:val="5"/>
    </w:rPr>
  </w:style>
  <w:style w:type="paragraph" w:customStyle="1" w:styleId="LightShading-Accent21">
    <w:name w:val="Light Shading - Accent 21"/>
    <w:basedOn w:val="Normal"/>
    <w:next w:val="Normal"/>
    <w:link w:val="LightShading-Accent2Char"/>
    <w:qFormat/>
    <w:rsid w:val="007B4094"/>
    <w:pPr>
      <w:pBdr>
        <w:bottom w:val="single" w:sz="4" w:space="4" w:color="4F81BD"/>
      </w:pBdr>
      <w:spacing w:before="200" w:after="280"/>
      <w:ind w:left="936" w:right="936"/>
    </w:pPr>
    <w:rPr>
      <w:b/>
      <w:bCs/>
      <w:i/>
      <w:iCs/>
      <w:color w:val="4F81BD"/>
    </w:rPr>
  </w:style>
  <w:style w:type="character" w:customStyle="1" w:styleId="LightShading-Accent2Char">
    <w:name w:val="Light Shading - Accent 2 Char"/>
    <w:link w:val="LightShading-Accent21"/>
    <w:locked/>
    <w:rsid w:val="007B4094"/>
    <w:rPr>
      <w:rFonts w:eastAsia="SimSun"/>
      <w:b/>
      <w:bCs/>
      <w:i/>
      <w:iCs/>
      <w:color w:val="4F81BD"/>
      <w:sz w:val="24"/>
      <w:szCs w:val="24"/>
      <w:lang w:val="en-US" w:eastAsia="zh-CN" w:bidi="ar-SA"/>
    </w:rPr>
  </w:style>
  <w:style w:type="table" w:customStyle="1" w:styleId="LightGrid-Accent11">
    <w:name w:val="Light Grid - Accent 11"/>
    <w:rsid w:val="007B4094"/>
    <w:rPr>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Caption">
    <w:name w:val="caption"/>
    <w:basedOn w:val="Normal"/>
    <w:next w:val="Normal"/>
    <w:qFormat/>
    <w:rsid w:val="007B4094"/>
    <w:pPr>
      <w:spacing w:after="200"/>
    </w:pPr>
    <w:rPr>
      <w:b/>
      <w:bCs/>
      <w:color w:val="4F81BD"/>
      <w:sz w:val="18"/>
      <w:szCs w:val="18"/>
    </w:rPr>
  </w:style>
  <w:style w:type="character" w:customStyle="1" w:styleId="SubtleEmphasis1">
    <w:name w:val="Subtle Emphasis1"/>
    <w:qFormat/>
    <w:rsid w:val="007B4094"/>
    <w:rPr>
      <w:rFonts w:cs="Times New Roman"/>
      <w:i/>
      <w:iCs/>
      <w:color w:val="808080"/>
    </w:rPr>
  </w:style>
  <w:style w:type="character" w:customStyle="1" w:styleId="IntenseEmphasis1">
    <w:name w:val="Intense Emphasis1"/>
    <w:qFormat/>
    <w:rsid w:val="007B4094"/>
    <w:rPr>
      <w:rFonts w:cs="Times New Roman"/>
      <w:b/>
      <w:bCs/>
      <w:i/>
      <w:iCs/>
      <w:color w:val="4F81BD"/>
    </w:rPr>
  </w:style>
  <w:style w:type="paragraph" w:styleId="Title">
    <w:name w:val="Title"/>
    <w:basedOn w:val="Normal"/>
    <w:next w:val="Normal"/>
    <w:link w:val="TitleChar"/>
    <w:qFormat/>
    <w:rsid w:val="007B4094"/>
    <w:pPr>
      <w:pBdr>
        <w:bottom w:val="single" w:sz="8" w:space="4" w:color="4F81BD"/>
      </w:pBdr>
      <w:spacing w:after="300"/>
      <w:contextualSpacing/>
    </w:pPr>
    <w:rPr>
      <w:rFonts w:ascii="Corbel" w:hAnsi="Corbel"/>
      <w:color w:val="17365D"/>
      <w:spacing w:val="5"/>
      <w:kern w:val="28"/>
      <w:sz w:val="52"/>
      <w:szCs w:val="52"/>
    </w:rPr>
  </w:style>
  <w:style w:type="character" w:customStyle="1" w:styleId="TitleChar">
    <w:name w:val="Title Char"/>
    <w:link w:val="Title"/>
    <w:locked/>
    <w:rsid w:val="007B4094"/>
    <w:rPr>
      <w:rFonts w:ascii="Corbel" w:eastAsia="SimSun" w:hAnsi="Corbel"/>
      <w:color w:val="17365D"/>
      <w:spacing w:val="5"/>
      <w:kern w:val="28"/>
      <w:sz w:val="52"/>
      <w:szCs w:val="52"/>
      <w:lang w:val="en-US" w:eastAsia="zh-CN" w:bidi="ar-SA"/>
    </w:rPr>
  </w:style>
  <w:style w:type="character" w:styleId="PageNumber">
    <w:name w:val="page number"/>
    <w:rsid w:val="007B4094"/>
    <w:rPr>
      <w:rFonts w:eastAsia="Times New Roman" w:cs="Times New Roman"/>
      <w:sz w:val="22"/>
      <w:szCs w:val="22"/>
      <w:lang w:val="de-DE"/>
    </w:rPr>
  </w:style>
  <w:style w:type="paragraph" w:styleId="FootnoteText">
    <w:name w:val="footnote text"/>
    <w:basedOn w:val="Normal"/>
    <w:link w:val="FootnoteTextChar"/>
    <w:rsid w:val="00DD7568"/>
    <w:rPr>
      <w:sz w:val="20"/>
      <w:szCs w:val="20"/>
    </w:rPr>
  </w:style>
  <w:style w:type="character" w:customStyle="1" w:styleId="FootnoteTextChar">
    <w:name w:val="Footnote Text Char"/>
    <w:link w:val="FootnoteText"/>
    <w:rsid w:val="00DD7568"/>
    <w:rPr>
      <w:lang w:val="en-US" w:eastAsia="zh-CN"/>
    </w:rPr>
  </w:style>
  <w:style w:type="character" w:styleId="FootnoteReference">
    <w:name w:val="footnote reference"/>
    <w:rsid w:val="00DD7568"/>
    <w:rPr>
      <w:vertAlign w:val="superscript"/>
    </w:rPr>
  </w:style>
  <w:style w:type="paragraph" w:customStyle="1" w:styleId="4Chapeau">
    <w:name w:val="4 Chapeau"/>
    <w:basedOn w:val="Normal"/>
    <w:next w:val="5Normal"/>
    <w:autoRedefine/>
    <w:rsid w:val="00E30B99"/>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before="600" w:after="240"/>
      <w:jc w:val="both"/>
    </w:pPr>
    <w:rPr>
      <w:rFonts w:ascii="Arial" w:eastAsia="Times New Roman" w:hAnsi="Arial"/>
      <w:b/>
      <w:i/>
      <w:sz w:val="22"/>
      <w:szCs w:val="20"/>
      <w:lang w:val="en-GB" w:eastAsia="en-GB"/>
    </w:rPr>
  </w:style>
  <w:style w:type="paragraph" w:customStyle="1" w:styleId="3Titre">
    <w:name w:val="3 Titre"/>
    <w:basedOn w:val="Normal"/>
    <w:next w:val="4Chapeau"/>
    <w:autoRedefine/>
    <w:rsid w:val="00E30B99"/>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before="960"/>
    </w:pPr>
    <w:rPr>
      <w:rFonts w:ascii="Arial" w:eastAsia="Times New Roman" w:hAnsi="Arial"/>
      <w:b/>
      <w:sz w:val="32"/>
      <w:szCs w:val="20"/>
      <w:lang w:val="en-GB" w:eastAsia="en-GB"/>
    </w:rPr>
  </w:style>
  <w:style w:type="paragraph" w:customStyle="1" w:styleId="5Normal">
    <w:name w:val="5 Normal"/>
    <w:link w:val="5NormalChar"/>
    <w:rsid w:val="00E30B99"/>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eastAsia="Times New Roman" w:hAnsi="Arial"/>
      <w:spacing w:val="-2"/>
      <w:sz w:val="22"/>
      <w:lang w:val="en-GB" w:eastAsia="en-GB"/>
    </w:rPr>
  </w:style>
  <w:style w:type="character" w:customStyle="1" w:styleId="5NormalChar">
    <w:name w:val="5 Normal Char"/>
    <w:link w:val="5Normal"/>
    <w:locked/>
    <w:rsid w:val="00E30B99"/>
    <w:rPr>
      <w:rFonts w:ascii="Arial" w:eastAsia="Times New Roman" w:hAnsi="Arial"/>
      <w:spacing w:val="-2"/>
      <w:sz w:val="22"/>
      <w:lang w:val="en-GB" w:eastAsia="en-GB" w:bidi="ar-SA"/>
    </w:rPr>
  </w:style>
  <w:style w:type="character" w:customStyle="1" w:styleId="Sous-titre1Char">
    <w:name w:val="Sous-titre 1 Char"/>
    <w:link w:val="Sous-titre1"/>
    <w:locked/>
    <w:rsid w:val="00E30B99"/>
    <w:rPr>
      <w:rFonts w:ascii="Arial" w:hAnsi="Arial" w:cs="Arial"/>
      <w:b/>
      <w:sz w:val="24"/>
      <w:lang w:eastAsia="en-GB"/>
    </w:rPr>
  </w:style>
  <w:style w:type="paragraph" w:customStyle="1" w:styleId="Sous-titre1">
    <w:name w:val="Sous-titre 1"/>
    <w:basedOn w:val="Normal"/>
    <w:next w:val="5Normal"/>
    <w:link w:val="Sous-titre1Char"/>
    <w:autoRedefine/>
    <w:rsid w:val="00E30B99"/>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before="240" w:after="80"/>
    </w:pPr>
    <w:rPr>
      <w:rFonts w:ascii="Arial" w:hAnsi="Arial" w:cs="Arial"/>
      <w:b/>
      <w:szCs w:val="20"/>
      <w:lang w:val="de-DE" w:eastAsia="en-GB"/>
    </w:rPr>
  </w:style>
  <w:style w:type="character" w:styleId="CommentReference">
    <w:name w:val="annotation reference"/>
    <w:uiPriority w:val="99"/>
    <w:semiHidden/>
    <w:unhideWhenUsed/>
    <w:rsid w:val="00013126"/>
    <w:rPr>
      <w:sz w:val="16"/>
      <w:szCs w:val="16"/>
    </w:rPr>
  </w:style>
  <w:style w:type="paragraph" w:styleId="CommentText">
    <w:name w:val="annotation text"/>
    <w:basedOn w:val="Normal"/>
    <w:link w:val="CommentTextChar"/>
    <w:uiPriority w:val="99"/>
    <w:semiHidden/>
    <w:unhideWhenUsed/>
    <w:rsid w:val="00013126"/>
    <w:rPr>
      <w:sz w:val="20"/>
      <w:szCs w:val="20"/>
    </w:rPr>
  </w:style>
  <w:style w:type="character" w:customStyle="1" w:styleId="CommentTextChar">
    <w:name w:val="Comment Text Char"/>
    <w:link w:val="CommentText"/>
    <w:uiPriority w:val="99"/>
    <w:semiHidden/>
    <w:rsid w:val="00013126"/>
    <w:rPr>
      <w:lang w:val="en-US" w:eastAsia="zh-CN"/>
    </w:rPr>
  </w:style>
  <w:style w:type="paragraph" w:styleId="CommentSubject">
    <w:name w:val="annotation subject"/>
    <w:basedOn w:val="CommentText"/>
    <w:next w:val="CommentText"/>
    <w:link w:val="CommentSubjectChar"/>
    <w:uiPriority w:val="99"/>
    <w:semiHidden/>
    <w:unhideWhenUsed/>
    <w:rsid w:val="00013126"/>
    <w:rPr>
      <w:b/>
      <w:bCs/>
    </w:rPr>
  </w:style>
  <w:style w:type="character" w:customStyle="1" w:styleId="CommentSubjectChar">
    <w:name w:val="Comment Subject Char"/>
    <w:link w:val="CommentSubject"/>
    <w:uiPriority w:val="99"/>
    <w:semiHidden/>
    <w:rsid w:val="00013126"/>
    <w:rPr>
      <w:b/>
      <w:bCs/>
      <w:lang w:val="en-US" w:eastAsia="zh-CN"/>
    </w:rPr>
  </w:style>
  <w:style w:type="paragraph" w:customStyle="1" w:styleId="ColorfulShading-Accent11">
    <w:name w:val="Colorful Shading - Accent 11"/>
    <w:hidden/>
    <w:uiPriority w:val="99"/>
    <w:semiHidden/>
    <w:rsid w:val="00630E4F"/>
    <w:rPr>
      <w:sz w:val="24"/>
      <w:szCs w:val="24"/>
      <w:lang w:val="en-US" w:eastAsia="zh-CN"/>
    </w:rPr>
  </w:style>
  <w:style w:type="character" w:styleId="Emphasis">
    <w:name w:val="Emphasis"/>
    <w:qFormat/>
    <w:rsid w:val="00902E20"/>
    <w:rPr>
      <w:i/>
      <w:iCs/>
    </w:rPr>
  </w:style>
  <w:style w:type="character" w:styleId="HTMLAcronym">
    <w:name w:val="HTML Acronym"/>
    <w:basedOn w:val="DefaultParagraphFont"/>
    <w:rsid w:val="00E134A8"/>
  </w:style>
  <w:style w:type="character" w:customStyle="1" w:styleId="zwischenueberschrift">
    <w:name w:val="zwischenueberschrift"/>
    <w:basedOn w:val="DefaultParagraphFont"/>
    <w:rsid w:val="0091220B"/>
  </w:style>
  <w:style w:type="table" w:styleId="TableGrid1">
    <w:name w:val="Table Grid 1"/>
    <w:basedOn w:val="TableNormal"/>
    <w:rsid w:val="0048091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7">
    <w:name w:val="Table Grid 7"/>
    <w:basedOn w:val="TableNormal"/>
    <w:rsid w:val="0048091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mediumtext1">
    <w:name w:val="medium_text1"/>
    <w:rsid w:val="00857EF0"/>
    <w:rPr>
      <w:sz w:val="24"/>
      <w:szCs w:val="24"/>
    </w:rPr>
  </w:style>
  <w:style w:type="character" w:customStyle="1" w:styleId="longtext1">
    <w:name w:val="long_text1"/>
    <w:rsid w:val="001F16A8"/>
    <w:rPr>
      <w:sz w:val="20"/>
      <w:szCs w:val="20"/>
    </w:rPr>
  </w:style>
  <w:style w:type="character" w:customStyle="1" w:styleId="Heading3Char">
    <w:name w:val="Heading 3 Char"/>
    <w:link w:val="Heading3"/>
    <w:rsid w:val="001F16A8"/>
    <w:rPr>
      <w:b/>
      <w:bCs/>
      <w:sz w:val="27"/>
      <w:szCs w:val="27"/>
      <w:lang w:eastAsia="zh-CN"/>
    </w:rPr>
  </w:style>
  <w:style w:type="character" w:customStyle="1" w:styleId="Heading5Char">
    <w:name w:val="Heading 5 Char"/>
    <w:link w:val="Heading5"/>
    <w:rsid w:val="001F16A8"/>
    <w:rPr>
      <w:b/>
      <w:bCs/>
      <w:lang w:eastAsia="zh-CN"/>
    </w:rPr>
  </w:style>
  <w:style w:type="character" w:customStyle="1" w:styleId="BodyText2Char">
    <w:name w:val="Body Text 2 Char"/>
    <w:link w:val="BodyText2"/>
    <w:rsid w:val="001F16A8"/>
    <w:rPr>
      <w:rFonts w:eastAsia="Times New Roman"/>
      <w:color w:val="000000"/>
      <w:sz w:val="72"/>
      <w:lang w:val="nl-NL" w:eastAsia="nl-NL"/>
    </w:rPr>
  </w:style>
  <w:style w:type="character" w:customStyle="1" w:styleId="shorttext1">
    <w:name w:val="short_text1"/>
    <w:rsid w:val="00A106C3"/>
    <w:rPr>
      <w:sz w:val="29"/>
      <w:szCs w:val="29"/>
    </w:rPr>
  </w:style>
  <w:style w:type="paragraph" w:styleId="ColorfulList-Accent1">
    <w:name w:val="Colorful List Accent 1"/>
    <w:basedOn w:val="Normal"/>
    <w:uiPriority w:val="99"/>
    <w:qFormat/>
    <w:rsid w:val="00505E01"/>
    <w:pPr>
      <w:ind w:left="720"/>
      <w:contextualSpacing/>
    </w:pPr>
  </w:style>
  <w:style w:type="table" w:styleId="MediumGrid1-Accent1">
    <w:name w:val="Medium Grid 1 Accent 1"/>
    <w:basedOn w:val="TableNormal"/>
    <w:uiPriority w:val="62"/>
    <w:rsid w:val="00E543CD"/>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Helv" w:eastAsia="Times New Roman" w:hAnsi="Helv"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Helv" w:eastAsia="Times New Roman" w:hAnsi="Helv"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elv" w:eastAsia="Times New Roman" w:hAnsi="Helv" w:cs="Times New Roman" w:hint="default"/>
        <w:b/>
        <w:bCs/>
      </w:rPr>
    </w:tblStylePr>
    <w:tblStylePr w:type="lastCol">
      <w:rPr>
        <w:rFonts w:ascii="Helv" w:eastAsia="Times New Roman" w:hAnsi="Helv"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16567">
      <w:bodyDiv w:val="1"/>
      <w:marLeft w:val="0"/>
      <w:marRight w:val="0"/>
      <w:marTop w:val="0"/>
      <w:marBottom w:val="0"/>
      <w:divBdr>
        <w:top w:val="none" w:sz="0" w:space="0" w:color="auto"/>
        <w:left w:val="none" w:sz="0" w:space="0" w:color="auto"/>
        <w:bottom w:val="none" w:sz="0" w:space="0" w:color="auto"/>
        <w:right w:val="none" w:sz="0" w:space="0" w:color="auto"/>
      </w:divBdr>
    </w:div>
    <w:div w:id="536164972">
      <w:bodyDiv w:val="1"/>
      <w:marLeft w:val="0"/>
      <w:marRight w:val="0"/>
      <w:marTop w:val="0"/>
      <w:marBottom w:val="0"/>
      <w:divBdr>
        <w:top w:val="none" w:sz="0" w:space="0" w:color="auto"/>
        <w:left w:val="none" w:sz="0" w:space="0" w:color="auto"/>
        <w:bottom w:val="none" w:sz="0" w:space="0" w:color="auto"/>
        <w:right w:val="none" w:sz="0" w:space="0" w:color="auto"/>
      </w:divBdr>
      <w:divsChild>
        <w:div w:id="13653979">
          <w:marLeft w:val="0"/>
          <w:marRight w:val="0"/>
          <w:marTop w:val="0"/>
          <w:marBottom w:val="0"/>
          <w:divBdr>
            <w:top w:val="none" w:sz="0" w:space="0" w:color="auto"/>
            <w:left w:val="none" w:sz="0" w:space="0" w:color="auto"/>
            <w:bottom w:val="none" w:sz="0" w:space="0" w:color="auto"/>
            <w:right w:val="none" w:sz="0" w:space="0" w:color="auto"/>
          </w:divBdr>
          <w:divsChild>
            <w:div w:id="1807314952">
              <w:marLeft w:val="0"/>
              <w:marRight w:val="0"/>
              <w:marTop w:val="0"/>
              <w:marBottom w:val="0"/>
              <w:divBdr>
                <w:top w:val="none" w:sz="0" w:space="0" w:color="auto"/>
                <w:left w:val="none" w:sz="0" w:space="0" w:color="auto"/>
                <w:bottom w:val="none" w:sz="0" w:space="0" w:color="auto"/>
                <w:right w:val="none" w:sz="0" w:space="0" w:color="auto"/>
              </w:divBdr>
              <w:divsChild>
                <w:div w:id="468134778">
                  <w:marLeft w:val="0"/>
                  <w:marRight w:val="0"/>
                  <w:marTop w:val="0"/>
                  <w:marBottom w:val="0"/>
                  <w:divBdr>
                    <w:top w:val="none" w:sz="0" w:space="0" w:color="auto"/>
                    <w:left w:val="none" w:sz="0" w:space="0" w:color="auto"/>
                    <w:bottom w:val="none" w:sz="0" w:space="0" w:color="auto"/>
                    <w:right w:val="none" w:sz="0" w:space="0" w:color="auto"/>
                  </w:divBdr>
                  <w:divsChild>
                    <w:div w:id="103618819">
                      <w:marLeft w:val="0"/>
                      <w:marRight w:val="0"/>
                      <w:marTop w:val="0"/>
                      <w:marBottom w:val="0"/>
                      <w:divBdr>
                        <w:top w:val="none" w:sz="0" w:space="0" w:color="auto"/>
                        <w:left w:val="none" w:sz="0" w:space="0" w:color="auto"/>
                        <w:bottom w:val="none" w:sz="0" w:space="0" w:color="auto"/>
                        <w:right w:val="none" w:sz="0" w:space="0" w:color="auto"/>
                      </w:divBdr>
                      <w:divsChild>
                        <w:div w:id="205615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995339">
      <w:bodyDiv w:val="1"/>
      <w:marLeft w:val="0"/>
      <w:marRight w:val="0"/>
      <w:marTop w:val="0"/>
      <w:marBottom w:val="0"/>
      <w:divBdr>
        <w:top w:val="none" w:sz="0" w:space="0" w:color="auto"/>
        <w:left w:val="none" w:sz="0" w:space="0" w:color="auto"/>
        <w:bottom w:val="none" w:sz="0" w:space="0" w:color="auto"/>
        <w:right w:val="none" w:sz="0" w:space="0" w:color="auto"/>
      </w:divBdr>
    </w:div>
    <w:div w:id="718094023">
      <w:bodyDiv w:val="1"/>
      <w:marLeft w:val="0"/>
      <w:marRight w:val="0"/>
      <w:marTop w:val="0"/>
      <w:marBottom w:val="0"/>
      <w:divBdr>
        <w:top w:val="none" w:sz="0" w:space="0" w:color="auto"/>
        <w:left w:val="none" w:sz="0" w:space="0" w:color="auto"/>
        <w:bottom w:val="none" w:sz="0" w:space="0" w:color="auto"/>
        <w:right w:val="none" w:sz="0" w:space="0" w:color="auto"/>
      </w:divBdr>
    </w:div>
    <w:div w:id="851916734">
      <w:bodyDiv w:val="1"/>
      <w:marLeft w:val="0"/>
      <w:marRight w:val="0"/>
      <w:marTop w:val="0"/>
      <w:marBottom w:val="0"/>
      <w:divBdr>
        <w:top w:val="none" w:sz="0" w:space="0" w:color="auto"/>
        <w:left w:val="none" w:sz="0" w:space="0" w:color="auto"/>
        <w:bottom w:val="none" w:sz="0" w:space="0" w:color="auto"/>
        <w:right w:val="none" w:sz="0" w:space="0" w:color="auto"/>
      </w:divBdr>
    </w:div>
    <w:div w:id="1145321514">
      <w:bodyDiv w:val="1"/>
      <w:marLeft w:val="0"/>
      <w:marRight w:val="0"/>
      <w:marTop w:val="0"/>
      <w:marBottom w:val="0"/>
      <w:divBdr>
        <w:top w:val="none" w:sz="0" w:space="0" w:color="auto"/>
        <w:left w:val="none" w:sz="0" w:space="0" w:color="auto"/>
        <w:bottom w:val="none" w:sz="0" w:space="0" w:color="auto"/>
        <w:right w:val="none" w:sz="0" w:space="0" w:color="auto"/>
      </w:divBdr>
      <w:divsChild>
        <w:div w:id="139999931">
          <w:marLeft w:val="0"/>
          <w:marRight w:val="0"/>
          <w:marTop w:val="0"/>
          <w:marBottom w:val="0"/>
          <w:divBdr>
            <w:top w:val="none" w:sz="0" w:space="0" w:color="auto"/>
            <w:left w:val="none" w:sz="0" w:space="0" w:color="auto"/>
            <w:bottom w:val="none" w:sz="0" w:space="0" w:color="auto"/>
            <w:right w:val="none" w:sz="0" w:space="0" w:color="auto"/>
          </w:divBdr>
          <w:divsChild>
            <w:div w:id="1015226364">
              <w:marLeft w:val="0"/>
              <w:marRight w:val="0"/>
              <w:marTop w:val="0"/>
              <w:marBottom w:val="0"/>
              <w:divBdr>
                <w:top w:val="none" w:sz="0" w:space="0" w:color="auto"/>
                <w:left w:val="none" w:sz="0" w:space="0" w:color="auto"/>
                <w:bottom w:val="none" w:sz="0" w:space="0" w:color="auto"/>
                <w:right w:val="none" w:sz="0" w:space="0" w:color="auto"/>
              </w:divBdr>
              <w:divsChild>
                <w:div w:id="837307152">
                  <w:marLeft w:val="0"/>
                  <w:marRight w:val="0"/>
                  <w:marTop w:val="0"/>
                  <w:marBottom w:val="0"/>
                  <w:divBdr>
                    <w:top w:val="none" w:sz="0" w:space="0" w:color="auto"/>
                    <w:left w:val="none" w:sz="0" w:space="0" w:color="auto"/>
                    <w:bottom w:val="none" w:sz="0" w:space="0" w:color="auto"/>
                    <w:right w:val="none" w:sz="0" w:space="0" w:color="auto"/>
                  </w:divBdr>
                  <w:divsChild>
                    <w:div w:id="406343570">
                      <w:marLeft w:val="0"/>
                      <w:marRight w:val="0"/>
                      <w:marTop w:val="0"/>
                      <w:marBottom w:val="0"/>
                      <w:divBdr>
                        <w:top w:val="none" w:sz="0" w:space="0" w:color="auto"/>
                        <w:left w:val="none" w:sz="0" w:space="0" w:color="auto"/>
                        <w:bottom w:val="none" w:sz="0" w:space="0" w:color="auto"/>
                        <w:right w:val="none" w:sz="0" w:space="0" w:color="auto"/>
                      </w:divBdr>
                      <w:divsChild>
                        <w:div w:id="1252399296">
                          <w:marLeft w:val="0"/>
                          <w:marRight w:val="0"/>
                          <w:marTop w:val="0"/>
                          <w:marBottom w:val="0"/>
                          <w:divBdr>
                            <w:top w:val="none" w:sz="0" w:space="0" w:color="auto"/>
                            <w:left w:val="none" w:sz="0" w:space="0" w:color="auto"/>
                            <w:bottom w:val="none" w:sz="0" w:space="0" w:color="auto"/>
                            <w:right w:val="none" w:sz="0" w:space="0" w:color="auto"/>
                          </w:divBdr>
                          <w:divsChild>
                            <w:div w:id="496384309">
                              <w:marLeft w:val="0"/>
                              <w:marRight w:val="0"/>
                              <w:marTop w:val="0"/>
                              <w:marBottom w:val="0"/>
                              <w:divBdr>
                                <w:top w:val="none" w:sz="0" w:space="0" w:color="auto"/>
                                <w:left w:val="none" w:sz="0" w:space="0" w:color="auto"/>
                                <w:bottom w:val="none" w:sz="0" w:space="0" w:color="auto"/>
                                <w:right w:val="none" w:sz="0" w:space="0" w:color="auto"/>
                              </w:divBdr>
                              <w:divsChild>
                                <w:div w:id="47654170">
                                  <w:marLeft w:val="0"/>
                                  <w:marRight w:val="0"/>
                                  <w:marTop w:val="0"/>
                                  <w:marBottom w:val="0"/>
                                  <w:divBdr>
                                    <w:top w:val="none" w:sz="0" w:space="0" w:color="auto"/>
                                    <w:left w:val="none" w:sz="0" w:space="0" w:color="auto"/>
                                    <w:bottom w:val="none" w:sz="0" w:space="0" w:color="auto"/>
                                    <w:right w:val="none" w:sz="0" w:space="0" w:color="auto"/>
                                  </w:divBdr>
                                </w:div>
                                <w:div w:id="80954901">
                                  <w:marLeft w:val="0"/>
                                  <w:marRight w:val="0"/>
                                  <w:marTop w:val="0"/>
                                  <w:marBottom w:val="0"/>
                                  <w:divBdr>
                                    <w:top w:val="none" w:sz="0" w:space="0" w:color="auto"/>
                                    <w:left w:val="none" w:sz="0" w:space="0" w:color="auto"/>
                                    <w:bottom w:val="none" w:sz="0" w:space="0" w:color="auto"/>
                                    <w:right w:val="none" w:sz="0" w:space="0" w:color="auto"/>
                                  </w:divBdr>
                                </w:div>
                                <w:div w:id="80971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2674229">
      <w:bodyDiv w:val="1"/>
      <w:marLeft w:val="0"/>
      <w:marRight w:val="0"/>
      <w:marTop w:val="0"/>
      <w:marBottom w:val="0"/>
      <w:divBdr>
        <w:top w:val="none" w:sz="0" w:space="0" w:color="auto"/>
        <w:left w:val="none" w:sz="0" w:space="0" w:color="auto"/>
        <w:bottom w:val="none" w:sz="0" w:space="0" w:color="auto"/>
        <w:right w:val="none" w:sz="0" w:space="0" w:color="auto"/>
      </w:divBdr>
    </w:div>
    <w:div w:id="1452742717">
      <w:bodyDiv w:val="1"/>
      <w:marLeft w:val="0"/>
      <w:marRight w:val="0"/>
      <w:marTop w:val="0"/>
      <w:marBottom w:val="0"/>
      <w:divBdr>
        <w:top w:val="none" w:sz="0" w:space="0" w:color="auto"/>
        <w:left w:val="none" w:sz="0" w:space="0" w:color="auto"/>
        <w:bottom w:val="none" w:sz="0" w:space="0" w:color="auto"/>
        <w:right w:val="none" w:sz="0" w:space="0" w:color="auto"/>
      </w:divBdr>
    </w:div>
    <w:div w:id="1599874417">
      <w:bodyDiv w:val="1"/>
      <w:marLeft w:val="0"/>
      <w:marRight w:val="0"/>
      <w:marTop w:val="0"/>
      <w:marBottom w:val="0"/>
      <w:divBdr>
        <w:top w:val="none" w:sz="0" w:space="0" w:color="auto"/>
        <w:left w:val="none" w:sz="0" w:space="0" w:color="auto"/>
        <w:bottom w:val="none" w:sz="0" w:space="0" w:color="auto"/>
        <w:right w:val="none" w:sz="0" w:space="0" w:color="auto"/>
      </w:divBdr>
    </w:div>
    <w:div w:id="1793401906">
      <w:bodyDiv w:val="1"/>
      <w:marLeft w:val="0"/>
      <w:marRight w:val="0"/>
      <w:marTop w:val="0"/>
      <w:marBottom w:val="0"/>
      <w:divBdr>
        <w:top w:val="none" w:sz="0" w:space="0" w:color="auto"/>
        <w:left w:val="none" w:sz="0" w:space="0" w:color="auto"/>
        <w:bottom w:val="none" w:sz="0" w:space="0" w:color="auto"/>
        <w:right w:val="none" w:sz="0" w:space="0" w:color="auto"/>
      </w:divBdr>
    </w:div>
    <w:div w:id="1884514563">
      <w:bodyDiv w:val="1"/>
      <w:marLeft w:val="0"/>
      <w:marRight w:val="0"/>
      <w:marTop w:val="0"/>
      <w:marBottom w:val="0"/>
      <w:divBdr>
        <w:top w:val="none" w:sz="0" w:space="0" w:color="auto"/>
        <w:left w:val="none" w:sz="0" w:space="0" w:color="auto"/>
        <w:bottom w:val="none" w:sz="0" w:space="0" w:color="auto"/>
        <w:right w:val="none" w:sz="0" w:space="0" w:color="auto"/>
      </w:divBdr>
      <w:divsChild>
        <w:div w:id="635914590">
          <w:marLeft w:val="0"/>
          <w:marRight w:val="0"/>
          <w:marTop w:val="0"/>
          <w:marBottom w:val="0"/>
          <w:divBdr>
            <w:top w:val="none" w:sz="0" w:space="0" w:color="auto"/>
            <w:left w:val="none" w:sz="0" w:space="0" w:color="auto"/>
            <w:bottom w:val="none" w:sz="0" w:space="0" w:color="auto"/>
            <w:right w:val="none" w:sz="0" w:space="0" w:color="auto"/>
          </w:divBdr>
          <w:divsChild>
            <w:div w:id="295989587">
              <w:marLeft w:val="0"/>
              <w:marRight w:val="0"/>
              <w:marTop w:val="0"/>
              <w:marBottom w:val="0"/>
              <w:divBdr>
                <w:top w:val="none" w:sz="0" w:space="0" w:color="auto"/>
                <w:left w:val="none" w:sz="0" w:space="0" w:color="auto"/>
                <w:bottom w:val="none" w:sz="0" w:space="0" w:color="auto"/>
                <w:right w:val="none" w:sz="0" w:space="0" w:color="auto"/>
              </w:divBdr>
              <w:divsChild>
                <w:div w:id="1099332604">
                  <w:marLeft w:val="0"/>
                  <w:marRight w:val="0"/>
                  <w:marTop w:val="0"/>
                  <w:marBottom w:val="0"/>
                  <w:divBdr>
                    <w:top w:val="none" w:sz="0" w:space="0" w:color="auto"/>
                    <w:left w:val="none" w:sz="0" w:space="0" w:color="auto"/>
                    <w:bottom w:val="none" w:sz="0" w:space="0" w:color="auto"/>
                    <w:right w:val="none" w:sz="0" w:space="0" w:color="auto"/>
                  </w:divBdr>
                  <w:divsChild>
                    <w:div w:id="501317225">
                      <w:marLeft w:val="0"/>
                      <w:marRight w:val="0"/>
                      <w:marTop w:val="0"/>
                      <w:marBottom w:val="0"/>
                      <w:divBdr>
                        <w:top w:val="none" w:sz="0" w:space="0" w:color="auto"/>
                        <w:left w:val="none" w:sz="0" w:space="0" w:color="auto"/>
                        <w:bottom w:val="none" w:sz="0" w:space="0" w:color="auto"/>
                        <w:right w:val="none" w:sz="0" w:space="0" w:color="auto"/>
                      </w:divBdr>
                      <w:divsChild>
                        <w:div w:id="653340773">
                          <w:marLeft w:val="0"/>
                          <w:marRight w:val="0"/>
                          <w:marTop w:val="0"/>
                          <w:marBottom w:val="0"/>
                          <w:divBdr>
                            <w:top w:val="none" w:sz="0" w:space="0" w:color="auto"/>
                            <w:left w:val="none" w:sz="0" w:space="0" w:color="auto"/>
                            <w:bottom w:val="none" w:sz="0" w:space="0" w:color="auto"/>
                            <w:right w:val="none" w:sz="0" w:space="0" w:color="auto"/>
                          </w:divBdr>
                          <w:divsChild>
                            <w:div w:id="139253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589658">
          <w:marLeft w:val="0"/>
          <w:marRight w:val="0"/>
          <w:marTop w:val="0"/>
          <w:marBottom w:val="0"/>
          <w:divBdr>
            <w:top w:val="none" w:sz="0" w:space="0" w:color="auto"/>
            <w:left w:val="none" w:sz="0" w:space="0" w:color="auto"/>
            <w:bottom w:val="none" w:sz="0" w:space="0" w:color="auto"/>
            <w:right w:val="none" w:sz="0" w:space="0" w:color="auto"/>
          </w:divBdr>
          <w:divsChild>
            <w:div w:id="1262223757">
              <w:marLeft w:val="83"/>
              <w:marRight w:val="83"/>
              <w:marTop w:val="0"/>
              <w:marBottom w:val="83"/>
              <w:divBdr>
                <w:top w:val="none" w:sz="0" w:space="0" w:color="auto"/>
                <w:left w:val="none" w:sz="0" w:space="0" w:color="auto"/>
                <w:bottom w:val="none" w:sz="0" w:space="0" w:color="auto"/>
                <w:right w:val="none" w:sz="0" w:space="0" w:color="auto"/>
              </w:divBdr>
              <w:divsChild>
                <w:div w:id="2083019728">
                  <w:marLeft w:val="209"/>
                  <w:marRight w:val="209"/>
                  <w:marTop w:val="0"/>
                  <w:marBottom w:val="0"/>
                  <w:divBdr>
                    <w:top w:val="none" w:sz="0" w:space="0" w:color="auto"/>
                    <w:left w:val="none" w:sz="0" w:space="0" w:color="auto"/>
                    <w:bottom w:val="none" w:sz="0" w:space="0" w:color="auto"/>
                    <w:right w:val="none" w:sz="0" w:space="0" w:color="auto"/>
                  </w:divBdr>
                  <w:divsChild>
                    <w:div w:id="75498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624118">
      <w:bodyDiv w:val="1"/>
      <w:marLeft w:val="0"/>
      <w:marRight w:val="0"/>
      <w:marTop w:val="0"/>
      <w:marBottom w:val="0"/>
      <w:divBdr>
        <w:top w:val="none" w:sz="0" w:space="0" w:color="auto"/>
        <w:left w:val="none" w:sz="0" w:space="0" w:color="auto"/>
        <w:bottom w:val="none" w:sz="0" w:space="0" w:color="auto"/>
        <w:right w:val="none" w:sz="0" w:space="0" w:color="auto"/>
      </w:divBdr>
    </w:div>
    <w:div w:id="2118523916">
      <w:bodyDiv w:val="1"/>
      <w:marLeft w:val="0"/>
      <w:marRight w:val="0"/>
      <w:marTop w:val="0"/>
      <w:marBottom w:val="0"/>
      <w:divBdr>
        <w:top w:val="none" w:sz="0" w:space="0" w:color="auto"/>
        <w:left w:val="none" w:sz="0" w:space="0" w:color="auto"/>
        <w:bottom w:val="none" w:sz="0" w:space="0" w:color="auto"/>
        <w:right w:val="none" w:sz="0" w:space="0" w:color="auto"/>
      </w:divBdr>
      <w:divsChild>
        <w:div w:id="123698945">
          <w:marLeft w:val="0"/>
          <w:marRight w:val="0"/>
          <w:marTop w:val="0"/>
          <w:marBottom w:val="0"/>
          <w:divBdr>
            <w:top w:val="none" w:sz="0" w:space="0" w:color="auto"/>
            <w:left w:val="none" w:sz="0" w:space="0" w:color="auto"/>
            <w:bottom w:val="none" w:sz="0" w:space="0" w:color="auto"/>
            <w:right w:val="none" w:sz="0" w:space="0" w:color="auto"/>
          </w:divBdr>
          <w:divsChild>
            <w:div w:id="678773595">
              <w:marLeft w:val="0"/>
              <w:marRight w:val="0"/>
              <w:marTop w:val="0"/>
              <w:marBottom w:val="0"/>
              <w:divBdr>
                <w:top w:val="none" w:sz="0" w:space="0" w:color="auto"/>
                <w:left w:val="none" w:sz="0" w:space="0" w:color="auto"/>
                <w:bottom w:val="none" w:sz="0" w:space="0" w:color="auto"/>
                <w:right w:val="none" w:sz="0" w:space="0" w:color="auto"/>
              </w:divBdr>
              <w:divsChild>
                <w:div w:id="417169031">
                  <w:marLeft w:val="0"/>
                  <w:marRight w:val="0"/>
                  <w:marTop w:val="0"/>
                  <w:marBottom w:val="0"/>
                  <w:divBdr>
                    <w:top w:val="none" w:sz="0" w:space="0" w:color="auto"/>
                    <w:left w:val="none" w:sz="0" w:space="0" w:color="auto"/>
                    <w:bottom w:val="none" w:sz="0" w:space="0" w:color="auto"/>
                    <w:right w:val="none" w:sz="0" w:space="0" w:color="auto"/>
                  </w:divBdr>
                  <w:divsChild>
                    <w:div w:id="745422453">
                      <w:marLeft w:val="0"/>
                      <w:marRight w:val="0"/>
                      <w:marTop w:val="0"/>
                      <w:marBottom w:val="0"/>
                      <w:divBdr>
                        <w:top w:val="none" w:sz="0" w:space="0" w:color="auto"/>
                        <w:left w:val="none" w:sz="0" w:space="0" w:color="auto"/>
                        <w:bottom w:val="none" w:sz="0" w:space="0" w:color="auto"/>
                        <w:right w:val="none" w:sz="0" w:space="0" w:color="auto"/>
                      </w:divBdr>
                      <w:divsChild>
                        <w:div w:id="548761592">
                          <w:marLeft w:val="0"/>
                          <w:marRight w:val="0"/>
                          <w:marTop w:val="0"/>
                          <w:marBottom w:val="0"/>
                          <w:divBdr>
                            <w:top w:val="none" w:sz="0" w:space="0" w:color="auto"/>
                            <w:left w:val="none" w:sz="0" w:space="0" w:color="auto"/>
                            <w:bottom w:val="none" w:sz="0" w:space="0" w:color="auto"/>
                            <w:right w:val="none" w:sz="0" w:space="0" w:color="auto"/>
                          </w:divBdr>
                          <w:divsChild>
                            <w:div w:id="21391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335064">
          <w:marLeft w:val="0"/>
          <w:marRight w:val="0"/>
          <w:marTop w:val="0"/>
          <w:marBottom w:val="0"/>
          <w:divBdr>
            <w:top w:val="none" w:sz="0" w:space="0" w:color="auto"/>
            <w:left w:val="none" w:sz="0" w:space="0" w:color="auto"/>
            <w:bottom w:val="none" w:sz="0" w:space="0" w:color="auto"/>
            <w:right w:val="none" w:sz="0" w:space="0" w:color="auto"/>
          </w:divBdr>
          <w:divsChild>
            <w:div w:id="1053895091">
              <w:marLeft w:val="83"/>
              <w:marRight w:val="83"/>
              <w:marTop w:val="0"/>
              <w:marBottom w:val="83"/>
              <w:divBdr>
                <w:top w:val="none" w:sz="0" w:space="0" w:color="auto"/>
                <w:left w:val="none" w:sz="0" w:space="0" w:color="auto"/>
                <w:bottom w:val="none" w:sz="0" w:space="0" w:color="auto"/>
                <w:right w:val="none" w:sz="0" w:space="0" w:color="auto"/>
              </w:divBdr>
              <w:divsChild>
                <w:div w:id="898202891">
                  <w:marLeft w:val="209"/>
                  <w:marRight w:val="209"/>
                  <w:marTop w:val="0"/>
                  <w:marBottom w:val="0"/>
                  <w:divBdr>
                    <w:top w:val="none" w:sz="0" w:space="0" w:color="auto"/>
                    <w:left w:val="none" w:sz="0" w:space="0" w:color="auto"/>
                    <w:bottom w:val="none" w:sz="0" w:space="0" w:color="auto"/>
                    <w:right w:val="none" w:sz="0" w:space="0" w:color="auto"/>
                  </w:divBdr>
                  <w:divsChild>
                    <w:div w:id="186728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N:\home\fi-projecten\compass\WP2\template\CompassTas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AE79D-CFC7-4392-AECB-C00DD5048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CompassTask.dot</Template>
  <TotalTime>0</TotalTime>
  <Pages>14</Pages>
  <Words>2333</Words>
  <Characters>12833</Characters>
  <Application>Microsoft Office Word</Application>
  <DocSecurity>4</DocSecurity>
  <Lines>106</Lines>
  <Paragraphs>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Overarching theme/issue</vt:lpstr>
      <vt:lpstr>Overarching theme/issue</vt:lpstr>
    </vt:vector>
  </TitlesOfParts>
  <Company>TOSHIBA</Company>
  <LinksUpToDate>false</LinksUpToDate>
  <CharactersWithSpaces>15136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Overarching theme/issue</dc:title>
  <dc:creator>Kathrin</dc:creator>
  <cp:lastModifiedBy>Abels, Mieke</cp:lastModifiedBy>
  <cp:revision>2</cp:revision>
  <cp:lastPrinted>2011-07-15T10:09:00Z</cp:lastPrinted>
  <dcterms:created xsi:type="dcterms:W3CDTF">2016-06-24T10:24:00Z</dcterms:created>
  <dcterms:modified xsi:type="dcterms:W3CDTF">2016-06-24T10:24:00Z</dcterms:modified>
</cp:coreProperties>
</file>