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65D49" w14:textId="77777777" w:rsidR="00BA2333" w:rsidRDefault="00BA2333"/>
    <w:tbl>
      <w:tblPr>
        <w:tblW w:w="0" w:type="auto"/>
        <w:tblLayout w:type="fixed"/>
        <w:tblCellMar>
          <w:left w:w="70" w:type="dxa"/>
          <w:right w:w="70" w:type="dxa"/>
        </w:tblCellMar>
        <w:tblLook w:val="0000" w:firstRow="0" w:lastRow="0" w:firstColumn="0" w:lastColumn="0" w:noHBand="0" w:noVBand="0"/>
      </w:tblPr>
      <w:tblGrid>
        <w:gridCol w:w="9212"/>
      </w:tblGrid>
      <w:tr w:rsidR="00000000" w14:paraId="635D6836" w14:textId="77777777">
        <w:tblPrEx>
          <w:tblCellMar>
            <w:top w:w="0" w:type="dxa"/>
            <w:bottom w:w="0" w:type="dxa"/>
          </w:tblCellMar>
        </w:tblPrEx>
        <w:tc>
          <w:tcPr>
            <w:tcW w:w="9212" w:type="dxa"/>
          </w:tcPr>
          <w:p w14:paraId="0675A977" w14:textId="77777777" w:rsidR="00000000" w:rsidRDefault="006814B1">
            <w:pPr>
              <w:rPr>
                <w:rFonts w:ascii="Arial" w:hAnsi="Arial"/>
                <w:b/>
                <w:bCs/>
                <w:sz w:val="32"/>
              </w:rPr>
            </w:pPr>
          </w:p>
          <w:p w14:paraId="6AF2FBF1" w14:textId="77777777" w:rsidR="00000000" w:rsidRDefault="006814B1">
            <w:pPr>
              <w:rPr>
                <w:rFonts w:ascii="Arial" w:hAnsi="Arial"/>
                <w:b/>
                <w:sz w:val="32"/>
                <w:szCs w:val="32"/>
              </w:rPr>
            </w:pPr>
            <w:r>
              <w:rPr>
                <w:rFonts w:ascii="Arial" w:hAnsi="Arial"/>
                <w:b/>
                <w:sz w:val="32"/>
                <w:szCs w:val="32"/>
              </w:rPr>
              <w:t>3 Inlijsten</w:t>
            </w:r>
          </w:p>
          <w:p w14:paraId="06B831DC" w14:textId="77777777" w:rsidR="00000000" w:rsidRDefault="006814B1">
            <w:pPr>
              <w:rPr>
                <w:rFonts w:ascii="Arial" w:hAnsi="Arial"/>
                <w:sz w:val="24"/>
              </w:rPr>
            </w:pPr>
          </w:p>
        </w:tc>
      </w:tr>
    </w:tbl>
    <w:p w14:paraId="1173CEAA" w14:textId="77777777" w:rsidR="00000000" w:rsidRDefault="006814B1">
      <w:pPr>
        <w:rPr>
          <w:rFonts w:ascii="Arial" w:hAnsi="Arial"/>
          <w:sz w:val="24"/>
        </w:rPr>
      </w:pPr>
      <w:r>
        <w:rPr>
          <w:rFonts w:ascii="Arial" w:hAnsi="Arial"/>
          <w:sz w:val="24"/>
        </w:rPr>
        <w:t>Materiaal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00000" w14:paraId="4D4288D8" w14:textId="77777777">
        <w:tblPrEx>
          <w:tblCellMar>
            <w:top w:w="0" w:type="dxa"/>
            <w:bottom w:w="0" w:type="dxa"/>
          </w:tblCellMar>
        </w:tblPrEx>
        <w:tc>
          <w:tcPr>
            <w:tcW w:w="4606" w:type="dxa"/>
          </w:tcPr>
          <w:p w14:paraId="22CC0A94" w14:textId="77777777" w:rsidR="00000000" w:rsidRDefault="006814B1">
            <w:pPr>
              <w:numPr>
                <w:ilvl w:val="0"/>
                <w:numId w:val="1"/>
              </w:numPr>
              <w:spacing w:before="100"/>
              <w:rPr>
                <w:rFonts w:ascii="Arial" w:hAnsi="Arial"/>
                <w:sz w:val="24"/>
              </w:rPr>
            </w:pPr>
            <w:r>
              <w:rPr>
                <w:rFonts w:ascii="Arial" w:hAnsi="Arial"/>
                <w:sz w:val="24"/>
              </w:rPr>
              <w:t>vier A4-tjes</w:t>
            </w:r>
          </w:p>
          <w:p w14:paraId="08BE99CC" w14:textId="77777777" w:rsidR="00000000" w:rsidRDefault="006814B1">
            <w:pPr>
              <w:numPr>
                <w:ilvl w:val="0"/>
                <w:numId w:val="1"/>
              </w:numPr>
              <w:spacing w:before="100"/>
              <w:rPr>
                <w:rFonts w:ascii="Arial" w:hAnsi="Arial"/>
                <w:sz w:val="24"/>
              </w:rPr>
            </w:pPr>
            <w:r>
              <w:rPr>
                <w:rFonts w:ascii="Arial" w:hAnsi="Arial"/>
                <w:sz w:val="24"/>
              </w:rPr>
              <w:t xml:space="preserve">liniaal en schaar </w:t>
            </w:r>
          </w:p>
        </w:tc>
        <w:tc>
          <w:tcPr>
            <w:tcW w:w="4606" w:type="dxa"/>
          </w:tcPr>
          <w:p w14:paraId="131EEC45" w14:textId="68C003A7" w:rsidR="00000000" w:rsidRDefault="00735D92">
            <w:pPr>
              <w:numPr>
                <w:ilvl w:val="0"/>
                <w:numId w:val="1"/>
              </w:numPr>
              <w:rPr>
                <w:rFonts w:ascii="Arial" w:hAnsi="Arial"/>
                <w:sz w:val="24"/>
              </w:rPr>
            </w:pPr>
            <w:r>
              <w:rPr>
                <w:rFonts w:ascii="Arial" w:hAnsi="Arial"/>
                <w:sz w:val="24"/>
              </w:rPr>
              <w:t>plak</w:t>
            </w:r>
            <w:r w:rsidR="006814B1">
              <w:rPr>
                <w:rFonts w:ascii="Arial" w:hAnsi="Arial"/>
                <w:sz w:val="24"/>
              </w:rPr>
              <w:t>moza</w:t>
            </w:r>
            <w:r w:rsidR="006814B1">
              <w:rPr>
                <w:rFonts w:ascii="Arial" w:hAnsi="Arial" w:cs="Arial"/>
                <w:sz w:val="24"/>
              </w:rPr>
              <w:t>ï</w:t>
            </w:r>
            <w:r>
              <w:rPr>
                <w:rFonts w:ascii="Arial" w:hAnsi="Arial"/>
                <w:sz w:val="24"/>
              </w:rPr>
              <w:t xml:space="preserve">ek van </w:t>
            </w:r>
            <w:r w:rsidR="006814B1">
              <w:rPr>
                <w:rFonts w:ascii="Arial" w:hAnsi="Arial"/>
                <w:sz w:val="24"/>
              </w:rPr>
              <w:t>Fr</w:t>
            </w:r>
            <w:r w:rsidR="006814B1">
              <w:rPr>
                <w:rFonts w:ascii="Arial" w:hAnsi="Arial" w:cs="Arial"/>
                <w:sz w:val="24"/>
              </w:rPr>
              <w:t>ö</w:t>
            </w:r>
            <w:r w:rsidR="00611DDD">
              <w:rPr>
                <w:rFonts w:ascii="Arial" w:hAnsi="Arial"/>
                <w:sz w:val="24"/>
              </w:rPr>
              <w:t>bel</w:t>
            </w:r>
            <w:r>
              <w:rPr>
                <w:rFonts w:ascii="Arial" w:hAnsi="Arial"/>
                <w:sz w:val="24"/>
              </w:rPr>
              <w:t xml:space="preserve"> (maar het kan ook met andere materialen)</w:t>
            </w:r>
          </w:p>
          <w:p w14:paraId="245ADFA5" w14:textId="77777777" w:rsidR="00000000" w:rsidRDefault="006814B1">
            <w:pPr>
              <w:numPr>
                <w:ilvl w:val="0"/>
                <w:numId w:val="1"/>
              </w:numPr>
              <w:rPr>
                <w:rFonts w:ascii="Arial" w:hAnsi="Arial"/>
                <w:sz w:val="24"/>
              </w:rPr>
            </w:pPr>
            <w:r>
              <w:rPr>
                <w:rFonts w:ascii="Arial" w:hAnsi="Arial"/>
                <w:sz w:val="24"/>
              </w:rPr>
              <w:t>lijm</w:t>
            </w:r>
          </w:p>
        </w:tc>
      </w:tr>
    </w:tbl>
    <w:p w14:paraId="0C88A063" w14:textId="77777777" w:rsidR="00000000" w:rsidRDefault="006814B1">
      <w:pPr>
        <w:rPr>
          <w:rFonts w:ascii="Arial" w:hAnsi="Arial"/>
          <w:sz w:val="24"/>
        </w:rPr>
      </w:pPr>
    </w:p>
    <w:tbl>
      <w:tblPr>
        <w:tblW w:w="0" w:type="auto"/>
        <w:tblLayout w:type="fixed"/>
        <w:tblCellMar>
          <w:left w:w="70" w:type="dxa"/>
          <w:right w:w="70" w:type="dxa"/>
        </w:tblCellMar>
        <w:tblLook w:val="0000" w:firstRow="0" w:lastRow="0" w:firstColumn="0" w:lastColumn="0" w:noHBand="0" w:noVBand="0"/>
      </w:tblPr>
      <w:tblGrid>
        <w:gridCol w:w="8813"/>
        <w:gridCol w:w="25"/>
      </w:tblGrid>
      <w:tr w:rsidR="00000000" w14:paraId="7B23F37A" w14:textId="77777777">
        <w:tblPrEx>
          <w:tblCellMar>
            <w:top w:w="0" w:type="dxa"/>
            <w:bottom w:w="0" w:type="dxa"/>
          </w:tblCellMar>
        </w:tblPrEx>
        <w:trPr>
          <w:trHeight w:val="467"/>
        </w:trPr>
        <w:tc>
          <w:tcPr>
            <w:tcW w:w="8838" w:type="dxa"/>
            <w:gridSpan w:val="2"/>
          </w:tcPr>
          <w:p w14:paraId="707DA83D" w14:textId="77777777" w:rsidR="00000000" w:rsidRDefault="006814B1">
            <w:pPr>
              <w:rPr>
                <w:rFonts w:ascii="Arial" w:hAnsi="Arial" w:cs="Arial"/>
                <w:sz w:val="24"/>
                <w:u w:val="single"/>
              </w:rPr>
            </w:pPr>
            <w:r>
              <w:rPr>
                <w:rFonts w:ascii="Arial" w:hAnsi="Arial" w:cs="Arial"/>
                <w:sz w:val="24"/>
                <w:u w:val="single"/>
              </w:rPr>
              <w:t>Opdracht:</w:t>
            </w:r>
          </w:p>
          <w:p w14:paraId="1FAC27CB" w14:textId="292E23E9" w:rsidR="00000000" w:rsidRDefault="00735D92">
            <w:pPr>
              <w:rPr>
                <w:rFonts w:ascii="Arial" w:hAnsi="Arial" w:cs="Arial"/>
                <w:bCs/>
                <w:sz w:val="24"/>
                <w:szCs w:val="24"/>
              </w:rPr>
            </w:pPr>
            <w:r>
              <w:rPr>
                <w:rFonts w:ascii="Arial" w:hAnsi="Arial" w:cs="Arial"/>
                <w:sz w:val="24"/>
                <w:szCs w:val="24"/>
              </w:rPr>
              <w:t>Soms heb je een foto die je wilt inlijsten. Hoe versier je nu zo'n lijstje</w:t>
            </w:r>
            <w:r w:rsidR="006814B1">
              <w:rPr>
                <w:rFonts w:ascii="Arial" w:hAnsi="Arial" w:cs="Arial"/>
                <w:sz w:val="24"/>
                <w:szCs w:val="24"/>
              </w:rPr>
              <w:t>:</w:t>
            </w:r>
          </w:p>
          <w:p w14:paraId="2A7F657F" w14:textId="77777777" w:rsidR="00000000" w:rsidRDefault="006814B1">
            <w:pPr>
              <w:rPr>
                <w:rFonts w:ascii="Arial" w:hAnsi="Arial" w:cs="Arial"/>
                <w:bCs/>
                <w:sz w:val="24"/>
                <w:szCs w:val="24"/>
              </w:rPr>
            </w:pPr>
          </w:p>
          <w:p w14:paraId="74658F4D" w14:textId="25167EE7" w:rsidR="00000000" w:rsidRDefault="006814B1">
            <w:pPr>
              <w:numPr>
                <w:ilvl w:val="0"/>
                <w:numId w:val="3"/>
              </w:numPr>
              <w:rPr>
                <w:bCs/>
                <w:sz w:val="24"/>
                <w:szCs w:val="24"/>
              </w:rPr>
            </w:pPr>
            <w:r>
              <w:rPr>
                <w:rFonts w:ascii="Arial" w:hAnsi="Arial" w:cs="Arial"/>
                <w:bCs/>
                <w:sz w:val="24"/>
                <w:szCs w:val="24"/>
              </w:rPr>
              <w:t>Vouw en knip een vierkant uit een A4-tje.</w:t>
            </w:r>
            <w:r>
              <w:rPr>
                <w:rFonts w:ascii="Arial" w:hAnsi="Arial" w:cs="Arial"/>
                <w:bCs/>
                <w:sz w:val="24"/>
                <w:szCs w:val="24"/>
              </w:rPr>
              <w:br/>
            </w:r>
            <w:r>
              <w:rPr>
                <w:rFonts w:ascii="Arial" w:hAnsi="Arial" w:cs="Arial"/>
                <w:bCs/>
                <w:sz w:val="24"/>
                <w:szCs w:val="24"/>
              </w:rPr>
              <w:br/>
            </w:r>
            <w:r w:rsidR="007439C4">
              <w:rPr>
                <w:rFonts w:ascii="Arial" w:hAnsi="Arial" w:cs="Arial"/>
                <w:bCs/>
                <w:noProof/>
                <w:sz w:val="24"/>
                <w:szCs w:val="24"/>
              </w:rPr>
              <w:drawing>
                <wp:inline distT="0" distB="0" distL="0" distR="0" wp14:anchorId="0693DAE6" wp14:editId="1862E5CC">
                  <wp:extent cx="4293870" cy="960755"/>
                  <wp:effectExtent l="0" t="0" r="0" b="4445"/>
                  <wp:docPr id="1" name="Afbeelding 1" descr="vierkant_vouwen_van_recht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rkant_vouwen_van_rechtho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3870" cy="960755"/>
                          </a:xfrm>
                          <a:prstGeom prst="rect">
                            <a:avLst/>
                          </a:prstGeom>
                          <a:noFill/>
                          <a:ln>
                            <a:noFill/>
                          </a:ln>
                        </pic:spPr>
                      </pic:pic>
                    </a:graphicData>
                  </a:graphic>
                </wp:inline>
              </w:drawing>
            </w:r>
            <w:r>
              <w:rPr>
                <w:rFonts w:ascii="Arial" w:hAnsi="Arial" w:cs="Arial"/>
                <w:bCs/>
                <w:sz w:val="24"/>
                <w:szCs w:val="24"/>
              </w:rPr>
              <w:br/>
            </w:r>
            <w:r>
              <w:rPr>
                <w:rFonts w:ascii="Arial" w:hAnsi="Arial" w:cs="Arial"/>
                <w:bCs/>
                <w:sz w:val="24"/>
                <w:szCs w:val="24"/>
              </w:rPr>
              <w:br/>
              <w:t>Vouw vervolgens het vierkant ook over de andere diagonaal. Vouw het vierkant open. Vouw een recht kruis en vervolgens 16 vierkantjes. Verdeel de rand van de li</w:t>
            </w:r>
            <w:r>
              <w:rPr>
                <w:rFonts w:ascii="Arial" w:hAnsi="Arial" w:cs="Arial"/>
                <w:bCs/>
                <w:sz w:val="24"/>
                <w:szCs w:val="24"/>
              </w:rPr>
              <w:t>jst in vier gelijke delen:</w:t>
            </w:r>
            <w:r>
              <w:rPr>
                <w:rFonts w:ascii="Arial" w:hAnsi="Arial" w:cs="Arial"/>
                <w:bCs/>
                <w:sz w:val="24"/>
                <w:szCs w:val="24"/>
              </w:rPr>
              <w:br/>
            </w:r>
            <w:r>
              <w:rPr>
                <w:bCs/>
                <w:sz w:val="24"/>
                <w:szCs w:val="24"/>
              </w:rPr>
              <w:br/>
              <w:t xml:space="preserve"> </w:t>
            </w:r>
            <w:r w:rsidR="007439C4">
              <w:rPr>
                <w:bCs/>
                <w:noProof/>
                <w:sz w:val="24"/>
                <w:szCs w:val="24"/>
              </w:rPr>
              <w:drawing>
                <wp:inline distT="0" distB="0" distL="0" distR="0" wp14:anchorId="71415097" wp14:editId="507333E8">
                  <wp:extent cx="2312670" cy="2219960"/>
                  <wp:effectExtent l="0" t="0" r="0" b="0"/>
                  <wp:docPr id="2" name="Afbeelding 2" descr="plaatjes\3_fotolijst_1_2_3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atjes\3_fotolijst_1_2_3_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2670" cy="2219960"/>
                          </a:xfrm>
                          <a:prstGeom prst="rect">
                            <a:avLst/>
                          </a:prstGeom>
                          <a:noFill/>
                          <a:ln>
                            <a:noFill/>
                          </a:ln>
                        </pic:spPr>
                      </pic:pic>
                    </a:graphicData>
                  </a:graphic>
                </wp:inline>
              </w:drawing>
            </w:r>
            <w:r>
              <w:rPr>
                <w:bCs/>
                <w:sz w:val="24"/>
                <w:szCs w:val="24"/>
              </w:rPr>
              <w:br/>
            </w:r>
          </w:p>
          <w:p w14:paraId="773778D3" w14:textId="77777777" w:rsidR="00000000" w:rsidRDefault="006814B1">
            <w:pPr>
              <w:numPr>
                <w:ilvl w:val="0"/>
                <w:numId w:val="3"/>
              </w:numPr>
              <w:rPr>
                <w:rFonts w:ascii="Arial" w:hAnsi="Arial" w:cs="Arial"/>
                <w:bCs/>
                <w:sz w:val="24"/>
                <w:szCs w:val="24"/>
              </w:rPr>
            </w:pPr>
            <w:r>
              <w:rPr>
                <w:rFonts w:ascii="Arial" w:hAnsi="Arial" w:cs="Arial"/>
                <w:bCs/>
                <w:sz w:val="24"/>
                <w:szCs w:val="24"/>
              </w:rPr>
              <w:t>Vul één rand van de fotolijst op met mozaïekstukjes. Tussen de mozaïekstukjes mogen geen openingen zitten en er mogen geen stukjes op elkaar worden geplakt. De figuurtjes moeten aansluiten op de binnenrand van de lijst. Ze h</w:t>
            </w:r>
            <w:r>
              <w:rPr>
                <w:rFonts w:ascii="Arial" w:hAnsi="Arial" w:cs="Arial"/>
                <w:bCs/>
                <w:sz w:val="24"/>
                <w:szCs w:val="24"/>
              </w:rPr>
              <w:t>oeven echter niet aan te sluiten op de buitenrand. Als de rand is ingevuld schuif je een plaatsje op en zet je het ontwerp van de lijst, die nu voor je ligt, voort. Na het invullen van de tweede rand schuift ieder weer door en worden de derde randen gevuld</w:t>
            </w:r>
            <w:r>
              <w:rPr>
                <w:rFonts w:ascii="Arial" w:hAnsi="Arial" w:cs="Arial"/>
                <w:bCs/>
                <w:sz w:val="24"/>
                <w:szCs w:val="24"/>
              </w:rPr>
              <w:t>. Ten slotte maakt een vierde persoon de lijst af.</w:t>
            </w:r>
          </w:p>
          <w:p w14:paraId="26234099" w14:textId="77777777" w:rsidR="00000000" w:rsidRDefault="006814B1">
            <w:pPr>
              <w:rPr>
                <w:bCs/>
                <w:sz w:val="24"/>
                <w:szCs w:val="24"/>
              </w:rPr>
            </w:pPr>
          </w:p>
          <w:p w14:paraId="3171F07F" w14:textId="77777777" w:rsidR="00000000" w:rsidRDefault="006814B1">
            <w:pPr>
              <w:rPr>
                <w:rFonts w:ascii="Arial" w:hAnsi="Arial" w:cs="Arial"/>
                <w:sz w:val="24"/>
              </w:rPr>
            </w:pPr>
          </w:p>
        </w:tc>
      </w:tr>
      <w:tr w:rsidR="00000000" w14:paraId="29936849" w14:textId="77777777" w:rsidTr="00735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25" w:type="dxa"/>
          <w:trHeight w:val="13561"/>
        </w:trPr>
        <w:tc>
          <w:tcPr>
            <w:tcW w:w="8813" w:type="dxa"/>
          </w:tcPr>
          <w:p w14:paraId="2D408A21" w14:textId="77777777" w:rsidR="00000000" w:rsidRDefault="006814B1">
            <w:pPr>
              <w:rPr>
                <w:rFonts w:ascii="Arial" w:hAnsi="Arial" w:cs="Arial"/>
                <w:bCs/>
                <w:sz w:val="24"/>
                <w:szCs w:val="24"/>
              </w:rPr>
            </w:pPr>
            <w:r>
              <w:rPr>
                <w:rFonts w:ascii="Arial" w:hAnsi="Arial" w:cs="Arial"/>
                <w:bCs/>
                <w:sz w:val="24"/>
                <w:szCs w:val="24"/>
              </w:rPr>
              <w:lastRenderedPageBreak/>
              <w:t>Hoe heb je het invullen van het eerste vlak aangepakt?</w:t>
            </w:r>
          </w:p>
          <w:p w14:paraId="1FFFE2BD" w14:textId="77777777" w:rsidR="00000000" w:rsidRDefault="006814B1">
            <w:pPr>
              <w:rPr>
                <w:rFonts w:ascii="Arial" w:hAnsi="Arial" w:cs="Arial"/>
                <w:bCs/>
                <w:sz w:val="24"/>
                <w:szCs w:val="24"/>
              </w:rPr>
            </w:pPr>
            <w:r>
              <w:rPr>
                <w:rFonts w:ascii="Arial" w:hAnsi="Arial" w:cs="Arial"/>
                <w:bCs/>
                <w:sz w:val="24"/>
                <w:szCs w:val="24"/>
              </w:rPr>
              <w:t>Welke ervaringen heb je met het voortzetten van het patroon?</w:t>
            </w:r>
          </w:p>
          <w:p w14:paraId="36AA42D4" w14:textId="77777777" w:rsidR="00000000" w:rsidRDefault="006814B1">
            <w:pPr>
              <w:rPr>
                <w:rFonts w:ascii="Arial" w:hAnsi="Arial" w:cs="Arial"/>
                <w:bCs/>
                <w:sz w:val="24"/>
                <w:szCs w:val="24"/>
              </w:rPr>
            </w:pPr>
            <w:r>
              <w:rPr>
                <w:rFonts w:ascii="Arial" w:hAnsi="Arial" w:cs="Arial"/>
                <w:bCs/>
                <w:sz w:val="24"/>
                <w:szCs w:val="24"/>
              </w:rPr>
              <w:t>Hoe beoordeel je het resultaat?</w:t>
            </w:r>
          </w:p>
          <w:p w14:paraId="3CD29482" w14:textId="77777777" w:rsidR="00000000" w:rsidRDefault="006814B1">
            <w:pPr>
              <w:rPr>
                <w:rFonts w:ascii="Arial" w:hAnsi="Arial" w:cs="Arial"/>
                <w:bCs/>
                <w:sz w:val="24"/>
                <w:szCs w:val="24"/>
              </w:rPr>
            </w:pPr>
          </w:p>
          <w:p w14:paraId="759822BA" w14:textId="77777777" w:rsidR="00000000" w:rsidRDefault="006814B1">
            <w:pPr>
              <w:rPr>
                <w:rFonts w:ascii="Arial" w:hAnsi="Arial" w:cs="Arial"/>
                <w:bCs/>
                <w:sz w:val="24"/>
                <w:szCs w:val="24"/>
              </w:rPr>
            </w:pPr>
            <w:r>
              <w:rPr>
                <w:rFonts w:ascii="Arial" w:hAnsi="Arial" w:cs="Arial"/>
                <w:bCs/>
                <w:sz w:val="24"/>
                <w:szCs w:val="24"/>
              </w:rPr>
              <w:t>Met welke figuren kun je het vlak precies vol leggen?</w:t>
            </w:r>
            <w:r>
              <w:rPr>
                <w:rFonts w:ascii="Arial" w:hAnsi="Arial" w:cs="Arial"/>
                <w:bCs/>
                <w:sz w:val="24"/>
                <w:szCs w:val="24"/>
              </w:rPr>
              <w:t xml:space="preserve"> </w:t>
            </w:r>
          </w:p>
          <w:p w14:paraId="6879422A" w14:textId="77777777" w:rsidR="00000000" w:rsidRDefault="006814B1">
            <w:pPr>
              <w:rPr>
                <w:rFonts w:ascii="Arial" w:hAnsi="Arial" w:cs="Arial"/>
                <w:bCs/>
                <w:sz w:val="24"/>
                <w:szCs w:val="24"/>
              </w:rPr>
            </w:pPr>
            <w:r>
              <w:rPr>
                <w:rFonts w:ascii="Arial" w:hAnsi="Arial" w:cs="Arial"/>
                <w:bCs/>
                <w:sz w:val="24"/>
                <w:szCs w:val="24"/>
              </w:rPr>
              <w:t>Met welke combinatie van figuren lukt het ook?</w:t>
            </w:r>
          </w:p>
          <w:p w14:paraId="0EEC2432" w14:textId="77777777" w:rsidR="00000000" w:rsidRDefault="006814B1">
            <w:pPr>
              <w:rPr>
                <w:rFonts w:ascii="Arial" w:hAnsi="Arial" w:cs="Arial"/>
                <w:bCs/>
                <w:sz w:val="24"/>
                <w:szCs w:val="24"/>
              </w:rPr>
            </w:pPr>
            <w:r>
              <w:rPr>
                <w:rFonts w:ascii="Arial" w:hAnsi="Arial" w:cs="Arial"/>
                <w:bCs/>
                <w:sz w:val="24"/>
                <w:szCs w:val="24"/>
              </w:rPr>
              <w:t>Kun je dit bewijzen zonder het uit te voeren?</w:t>
            </w:r>
          </w:p>
          <w:p w14:paraId="14354AF6" w14:textId="77777777" w:rsidR="00000000" w:rsidRDefault="006814B1">
            <w:pPr>
              <w:rPr>
                <w:rFonts w:ascii="Arial" w:hAnsi="Arial" w:cs="Arial"/>
                <w:bCs/>
                <w:sz w:val="24"/>
                <w:szCs w:val="24"/>
              </w:rPr>
            </w:pPr>
          </w:p>
          <w:p w14:paraId="5B898D11" w14:textId="77777777" w:rsidR="00000000" w:rsidRDefault="006814B1">
            <w:pPr>
              <w:rPr>
                <w:rFonts w:ascii="Arial" w:hAnsi="Arial" w:cs="Arial"/>
                <w:bCs/>
                <w:sz w:val="24"/>
                <w:szCs w:val="24"/>
              </w:rPr>
            </w:pPr>
            <w:r>
              <w:rPr>
                <w:rFonts w:ascii="Arial" w:hAnsi="Arial" w:cs="Arial"/>
                <w:bCs/>
                <w:sz w:val="24"/>
                <w:szCs w:val="24"/>
              </w:rPr>
              <w:t>Wat kunnen kinderen hiervan leren?</w:t>
            </w:r>
          </w:p>
          <w:p w14:paraId="46F5ACE0" w14:textId="77777777" w:rsidR="00000000" w:rsidRDefault="006814B1">
            <w:pPr>
              <w:rPr>
                <w:rFonts w:ascii="Arial" w:hAnsi="Arial" w:cs="Arial"/>
                <w:bCs/>
                <w:sz w:val="24"/>
                <w:szCs w:val="24"/>
              </w:rPr>
            </w:pPr>
            <w:r>
              <w:rPr>
                <w:rFonts w:ascii="Arial" w:hAnsi="Arial" w:cs="Arial"/>
                <w:bCs/>
                <w:sz w:val="24"/>
                <w:szCs w:val="24"/>
              </w:rPr>
              <w:t>Waar en wanneer kan een dergelijke activiteit worden ingezet?</w:t>
            </w:r>
          </w:p>
          <w:p w14:paraId="59F5F633" w14:textId="77777777" w:rsidR="00000000" w:rsidRDefault="006814B1">
            <w:pPr>
              <w:rPr>
                <w:rFonts w:ascii="Arial" w:hAnsi="Arial" w:cs="Arial"/>
                <w:bCs/>
                <w:sz w:val="24"/>
                <w:szCs w:val="24"/>
              </w:rPr>
            </w:pPr>
            <w:r>
              <w:rPr>
                <w:rFonts w:ascii="Arial" w:hAnsi="Arial" w:cs="Arial"/>
                <w:bCs/>
                <w:sz w:val="24"/>
                <w:szCs w:val="24"/>
              </w:rPr>
              <w:t>Welke vervolgactiviteiten kun je hierbij bedenken?</w:t>
            </w:r>
          </w:p>
          <w:p w14:paraId="4BF2E0C9" w14:textId="77777777" w:rsidR="00000000" w:rsidRDefault="006814B1">
            <w:pPr>
              <w:rPr>
                <w:rFonts w:ascii="Arial" w:hAnsi="Arial" w:cs="Arial"/>
                <w:sz w:val="24"/>
              </w:rPr>
            </w:pPr>
          </w:p>
          <w:p w14:paraId="3FA66C31" w14:textId="77777777" w:rsidR="00000000" w:rsidRDefault="006814B1">
            <w:pPr>
              <w:rPr>
                <w:rFonts w:ascii="Arial" w:hAnsi="Arial"/>
                <w:sz w:val="24"/>
              </w:rPr>
            </w:pPr>
          </w:p>
          <w:p w14:paraId="6E91603A" w14:textId="77777777" w:rsidR="00000000" w:rsidRDefault="006814B1">
            <w:pPr>
              <w:rPr>
                <w:rFonts w:ascii="Arial" w:hAnsi="Arial"/>
                <w:sz w:val="24"/>
              </w:rPr>
            </w:pPr>
          </w:p>
          <w:p w14:paraId="5A257566" w14:textId="77777777" w:rsidR="00000000" w:rsidRDefault="006814B1">
            <w:pPr>
              <w:rPr>
                <w:rFonts w:ascii="Arial" w:hAnsi="Arial"/>
                <w:sz w:val="24"/>
              </w:rPr>
            </w:pPr>
          </w:p>
          <w:p w14:paraId="6A15AC49" w14:textId="77777777" w:rsidR="00000000" w:rsidRDefault="006814B1">
            <w:pPr>
              <w:rPr>
                <w:rFonts w:ascii="Arial" w:hAnsi="Arial"/>
                <w:sz w:val="24"/>
              </w:rPr>
            </w:pPr>
          </w:p>
          <w:p w14:paraId="5C7F4B61" w14:textId="77777777" w:rsidR="00000000" w:rsidRDefault="006814B1">
            <w:pPr>
              <w:rPr>
                <w:rFonts w:ascii="Arial" w:hAnsi="Arial"/>
                <w:sz w:val="24"/>
              </w:rPr>
            </w:pPr>
          </w:p>
          <w:p w14:paraId="1A7BA06E" w14:textId="77777777" w:rsidR="00000000" w:rsidRDefault="006814B1">
            <w:pPr>
              <w:rPr>
                <w:rFonts w:ascii="Arial" w:hAnsi="Arial"/>
                <w:sz w:val="24"/>
              </w:rPr>
            </w:pPr>
          </w:p>
          <w:p w14:paraId="13C66DC9" w14:textId="77777777" w:rsidR="00000000" w:rsidRDefault="006814B1">
            <w:pPr>
              <w:rPr>
                <w:rFonts w:ascii="Arial" w:hAnsi="Arial"/>
                <w:sz w:val="24"/>
              </w:rPr>
            </w:pPr>
          </w:p>
          <w:p w14:paraId="3E6E78FC" w14:textId="77777777" w:rsidR="00000000" w:rsidRDefault="006814B1">
            <w:pPr>
              <w:rPr>
                <w:rFonts w:ascii="Arial" w:hAnsi="Arial"/>
                <w:sz w:val="24"/>
              </w:rPr>
            </w:pPr>
          </w:p>
          <w:p w14:paraId="2F242188" w14:textId="77777777" w:rsidR="00000000" w:rsidRDefault="006814B1">
            <w:pPr>
              <w:rPr>
                <w:rFonts w:ascii="Arial" w:hAnsi="Arial"/>
                <w:sz w:val="24"/>
              </w:rPr>
            </w:pPr>
          </w:p>
          <w:p w14:paraId="18272AE9" w14:textId="77777777" w:rsidR="00000000" w:rsidRDefault="006814B1">
            <w:pPr>
              <w:rPr>
                <w:rFonts w:ascii="Arial" w:hAnsi="Arial"/>
                <w:sz w:val="24"/>
              </w:rPr>
            </w:pPr>
          </w:p>
          <w:p w14:paraId="31A5F194" w14:textId="77777777" w:rsidR="00000000" w:rsidRDefault="006814B1">
            <w:pPr>
              <w:rPr>
                <w:rFonts w:ascii="Arial" w:hAnsi="Arial"/>
                <w:sz w:val="24"/>
              </w:rPr>
            </w:pPr>
          </w:p>
          <w:p w14:paraId="463198CD" w14:textId="77777777" w:rsidR="00000000" w:rsidRDefault="006814B1">
            <w:pPr>
              <w:spacing w:after="200"/>
              <w:rPr>
                <w:rFonts w:ascii="Arial" w:hAnsi="Arial"/>
                <w:sz w:val="24"/>
              </w:rPr>
            </w:pPr>
          </w:p>
          <w:p w14:paraId="77BFC8BC" w14:textId="77777777" w:rsidR="00000000" w:rsidRDefault="006814B1">
            <w:pPr>
              <w:spacing w:after="200"/>
              <w:rPr>
                <w:rFonts w:ascii="Arial" w:hAnsi="Arial"/>
                <w:sz w:val="24"/>
              </w:rPr>
            </w:pPr>
          </w:p>
          <w:p w14:paraId="1384D374" w14:textId="77777777" w:rsidR="00000000" w:rsidRDefault="006814B1">
            <w:pPr>
              <w:spacing w:after="200"/>
              <w:rPr>
                <w:rFonts w:ascii="Arial" w:hAnsi="Arial"/>
                <w:sz w:val="24"/>
              </w:rPr>
            </w:pPr>
          </w:p>
          <w:p w14:paraId="69B0C60E" w14:textId="77777777" w:rsidR="00000000" w:rsidRDefault="006814B1">
            <w:pPr>
              <w:spacing w:after="200"/>
              <w:rPr>
                <w:rFonts w:ascii="Arial" w:hAnsi="Arial"/>
                <w:sz w:val="24"/>
              </w:rPr>
            </w:pPr>
          </w:p>
          <w:p w14:paraId="3DAAFAC7" w14:textId="77777777" w:rsidR="00000000" w:rsidRDefault="006814B1">
            <w:pPr>
              <w:spacing w:after="200"/>
              <w:rPr>
                <w:rFonts w:ascii="Arial" w:hAnsi="Arial"/>
                <w:sz w:val="24"/>
              </w:rPr>
            </w:pPr>
          </w:p>
          <w:p w14:paraId="63636926" w14:textId="77777777" w:rsidR="00000000" w:rsidRDefault="006814B1">
            <w:pPr>
              <w:spacing w:after="200"/>
              <w:rPr>
                <w:rFonts w:ascii="Arial" w:hAnsi="Arial"/>
                <w:sz w:val="24"/>
              </w:rPr>
            </w:pPr>
          </w:p>
          <w:p w14:paraId="77C5D43B" w14:textId="77777777" w:rsidR="00000000" w:rsidRDefault="006814B1">
            <w:pPr>
              <w:spacing w:after="200"/>
              <w:rPr>
                <w:rFonts w:ascii="Arial" w:hAnsi="Arial"/>
                <w:sz w:val="24"/>
              </w:rPr>
            </w:pPr>
          </w:p>
          <w:p w14:paraId="7B6BDE2E" w14:textId="77777777" w:rsidR="00000000" w:rsidRDefault="006814B1">
            <w:pPr>
              <w:spacing w:after="200"/>
              <w:rPr>
                <w:rFonts w:ascii="Arial" w:hAnsi="Arial"/>
                <w:sz w:val="24"/>
              </w:rPr>
            </w:pPr>
          </w:p>
          <w:p w14:paraId="74378990" w14:textId="77777777" w:rsidR="00000000" w:rsidRDefault="006814B1">
            <w:pPr>
              <w:spacing w:after="200"/>
              <w:rPr>
                <w:rFonts w:ascii="Arial" w:hAnsi="Arial"/>
                <w:sz w:val="24"/>
              </w:rPr>
            </w:pPr>
          </w:p>
          <w:p w14:paraId="11A54716" w14:textId="77777777" w:rsidR="00000000" w:rsidRDefault="006814B1">
            <w:pPr>
              <w:spacing w:after="200"/>
              <w:rPr>
                <w:rFonts w:ascii="Arial" w:hAnsi="Arial"/>
                <w:sz w:val="24"/>
              </w:rPr>
            </w:pPr>
          </w:p>
          <w:p w14:paraId="0CA4CE84" w14:textId="77777777" w:rsidR="00000000" w:rsidRDefault="006814B1">
            <w:pPr>
              <w:spacing w:after="200"/>
              <w:rPr>
                <w:rFonts w:ascii="Arial" w:hAnsi="Arial"/>
                <w:sz w:val="24"/>
              </w:rPr>
            </w:pPr>
          </w:p>
        </w:tc>
      </w:tr>
    </w:tbl>
    <w:p w14:paraId="17147331" w14:textId="77777777" w:rsidR="006814B1" w:rsidRDefault="006814B1">
      <w:bookmarkStart w:id="0" w:name="_GoBack"/>
      <w:bookmarkEnd w:id="0"/>
    </w:p>
    <w:sectPr w:rsidR="006814B1">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E7B03" w14:textId="77777777" w:rsidR="006814B1" w:rsidRDefault="006814B1">
      <w:r>
        <w:separator/>
      </w:r>
    </w:p>
  </w:endnote>
  <w:endnote w:type="continuationSeparator" w:id="0">
    <w:p w14:paraId="57A59F95" w14:textId="77777777" w:rsidR="006814B1" w:rsidRDefault="0068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22898" w14:textId="77777777" w:rsidR="00000000" w:rsidRDefault="006814B1">
    <w:pPr>
      <w:pStyle w:val="Voettekst"/>
      <w:rPr>
        <w:rFonts w:ascii="Arial" w:hAnsi="Arial"/>
      </w:rPr>
    </w:pPr>
    <w:r>
      <w:rPr>
        <w:rFonts w:ascii="Arial" w:hAnsi="Arial"/>
      </w:rPr>
      <w:t>Nationale Rekendagen 2004</w:t>
    </w:r>
    <w:r>
      <w:rPr>
        <w:rFonts w:ascii="Arial" w:hAnsi="Arial"/>
      </w:rPr>
      <w:tab/>
    </w:r>
    <w:r>
      <w:rPr>
        <w:rFonts w:ascii="Arial" w:hAnsi="Arial"/>
      </w:rPr>
      <w:tab/>
      <w:t>Freudenthal Instituut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AC31A" w14:textId="77777777" w:rsidR="006814B1" w:rsidRDefault="006814B1">
      <w:r>
        <w:separator/>
      </w:r>
    </w:p>
  </w:footnote>
  <w:footnote w:type="continuationSeparator" w:id="0">
    <w:p w14:paraId="4D4EA289" w14:textId="77777777" w:rsidR="006814B1" w:rsidRDefault="006814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D1366"/>
    <w:multiLevelType w:val="hybridMultilevel"/>
    <w:tmpl w:val="E3E8E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A3511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
    <w:nsid w:val="7E6F4AE2"/>
    <w:multiLevelType w:val="singleLevel"/>
    <w:tmpl w:val="EFB0D2B0"/>
    <w:lvl w:ilvl="0">
      <w:start w:val="1"/>
      <w:numFmt w:val="lowerLetter"/>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proofState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333"/>
    <w:rsid w:val="00611DDD"/>
    <w:rsid w:val="006814B1"/>
    <w:rsid w:val="00735D92"/>
    <w:rsid w:val="007439C4"/>
    <w:rsid w:val="00BA2333"/>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910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customStyle="1" w:styleId="a"/>
  <w:style w:type="paragraph" w:customStyle="1" w:styleId="a0"/>
  <w:style w:type="paragraph" w:styleId="Plattetekst">
    <w:name w:val="Body Text"/>
    <w:basedOn w:val="Standaard"/>
    <w:semiHidden/>
    <w:rPr>
      <w:sz w:val="28"/>
      <w:lang w:eastAsia="en-US"/>
    </w:rPr>
  </w:style>
  <w:style w:type="paragraph" w:styleId="Plattetekst2">
    <w:name w:val="Body Text 2"/>
    <w:basedOn w:val="Standaard"/>
    <w:semiHidden/>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224</Words>
  <Characters>1234</Characters>
  <Application>Microsoft Macintosh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Activiteit: Grote afstanden meten</vt:lpstr>
    </vt:vector>
  </TitlesOfParts>
  <Company>Freudenthal instituut</Company>
  <LinksUpToDate>false</LinksUpToDate>
  <CharactersWithSpaces>1456</CharactersWithSpaces>
  <SharedDoc>false</SharedDoc>
  <HLinks>
    <vt:vector size="12" baseType="variant">
      <vt:variant>
        <vt:i4>589869</vt:i4>
      </vt:variant>
      <vt:variant>
        <vt:i4>1374</vt:i4>
      </vt:variant>
      <vt:variant>
        <vt:i4>1025</vt:i4>
      </vt:variant>
      <vt:variant>
        <vt:i4>1</vt:i4>
      </vt:variant>
      <vt:variant>
        <vt:lpwstr>vierkant_vouwen_van_rechthoek</vt:lpwstr>
      </vt:variant>
      <vt:variant>
        <vt:lpwstr/>
      </vt:variant>
      <vt:variant>
        <vt:i4>4325470</vt:i4>
      </vt:variant>
      <vt:variant>
        <vt:i4>1565</vt:i4>
      </vt:variant>
      <vt:variant>
        <vt:i4>1026</vt:i4>
      </vt:variant>
      <vt:variant>
        <vt:i4>1</vt:i4>
      </vt:variant>
      <vt:variant>
        <vt:lpwstr>plaatjes\3_fotolijst_1_2_3_4.gif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Activiteit: Grote afstanden meten</dc:title>
  <dc:subject/>
  <dc:creator>RekenWeb</dc:creator>
  <cp:keywords/>
  <cp:lastModifiedBy>Jonker, V.H. (Vincent)</cp:lastModifiedBy>
  <cp:revision>3</cp:revision>
  <cp:lastPrinted>2003-11-12T10:24:00Z</cp:lastPrinted>
  <dcterms:created xsi:type="dcterms:W3CDTF">2017-03-04T19:14:00Z</dcterms:created>
  <dcterms:modified xsi:type="dcterms:W3CDTF">2017-03-04T19:17:00Z</dcterms:modified>
</cp:coreProperties>
</file>