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389C" w14:textId="77777777" w:rsidR="00C60F57" w:rsidRPr="00697504" w:rsidRDefault="00C60F57">
      <w:pPr>
        <w:jc w:val="center"/>
        <w:rPr>
          <w:b/>
          <w:sz w:val="32"/>
          <w:lang w:val="cs-CZ"/>
        </w:rPr>
      </w:pPr>
    </w:p>
    <w:p w14:paraId="34389E8F" w14:textId="77777777" w:rsidR="00C60F57" w:rsidRPr="00697504" w:rsidRDefault="00C60F57">
      <w:pPr>
        <w:rPr>
          <w:lang w:val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044"/>
      </w:tblGrid>
      <w:tr w:rsidR="00C60F57" w:rsidRPr="00697504" w14:paraId="39FB6A4F" w14:textId="77777777">
        <w:trPr>
          <w:trHeight w:val="782"/>
          <w:jc w:val="center"/>
        </w:trPr>
        <w:tc>
          <w:tcPr>
            <w:tcW w:w="6044" w:type="dxa"/>
          </w:tcPr>
          <w:p w14:paraId="7B279E93" w14:textId="77777777" w:rsidR="00C60F57" w:rsidRPr="00697504" w:rsidRDefault="0058750C">
            <w:pPr>
              <w:jc w:val="center"/>
              <w:rPr>
                <w:lang w:val="cs-CZ"/>
              </w:rPr>
            </w:pPr>
            <w:r w:rsidRPr="00697504">
              <w:rPr>
                <w:rFonts w:ascii="Helvetica" w:hAnsi="Helvetica" w:cs="Helvetica"/>
                <w:noProof/>
                <w:lang w:val="cs-CZ" w:eastAsia="cs-CZ"/>
              </w:rPr>
              <w:drawing>
                <wp:inline distT="0" distB="0" distL="0" distR="0" wp14:anchorId="57844A75" wp14:editId="09295AC0">
                  <wp:extent cx="1473835" cy="750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A2ABE" w14:textId="77777777" w:rsidR="00C60F57" w:rsidRPr="00697504" w:rsidRDefault="00C60F57">
      <w:pPr>
        <w:jc w:val="center"/>
        <w:rPr>
          <w:b/>
          <w:sz w:val="32"/>
          <w:lang w:val="cs-CZ"/>
        </w:rPr>
      </w:pPr>
    </w:p>
    <w:p w14:paraId="3B6388E6" w14:textId="77777777" w:rsidR="00C60F57" w:rsidRPr="00697504" w:rsidRDefault="00C60F57">
      <w:pPr>
        <w:rPr>
          <w:lang w:val="cs-CZ"/>
        </w:rPr>
      </w:pPr>
    </w:p>
    <w:p w14:paraId="7487B665" w14:textId="77777777" w:rsidR="00C60F57" w:rsidRPr="00697504" w:rsidRDefault="00C60F57">
      <w:pPr>
        <w:rPr>
          <w:lang w:val="cs-CZ"/>
        </w:rPr>
      </w:pPr>
    </w:p>
    <w:p w14:paraId="156D2E8A" w14:textId="77777777" w:rsidR="00C60F57" w:rsidRPr="00697504" w:rsidRDefault="00C60F57">
      <w:pPr>
        <w:rPr>
          <w:lang w:val="cs-CZ"/>
        </w:rPr>
      </w:pPr>
    </w:p>
    <w:p w14:paraId="189F22B3" w14:textId="77777777" w:rsidR="00C60F57" w:rsidRPr="00697504" w:rsidRDefault="00C60F57">
      <w:pPr>
        <w:rPr>
          <w:lang w:val="cs-CZ"/>
        </w:rPr>
      </w:pPr>
    </w:p>
    <w:p w14:paraId="2C02FA34" w14:textId="77777777" w:rsidR="00C60F57" w:rsidRPr="00697504" w:rsidRDefault="00C60F57">
      <w:pPr>
        <w:rPr>
          <w:lang w:val="cs-CZ"/>
        </w:rPr>
      </w:pPr>
    </w:p>
    <w:p w14:paraId="09457A2E" w14:textId="4428C088" w:rsidR="00C60F57" w:rsidRPr="00697504" w:rsidRDefault="009D51DE">
      <w:pPr>
        <w:jc w:val="center"/>
        <w:rPr>
          <w:b/>
          <w:sz w:val="52"/>
          <w:lang w:val="cs-CZ"/>
        </w:rPr>
      </w:pPr>
      <w:r w:rsidRPr="00697504">
        <w:rPr>
          <w:b/>
          <w:sz w:val="52"/>
          <w:lang w:val="cs-CZ"/>
        </w:rPr>
        <w:t>(Re)Design</w:t>
      </w:r>
      <w:r w:rsidR="00C87F3D">
        <w:rPr>
          <w:b/>
          <w:sz w:val="52"/>
          <w:lang w:val="cs-CZ"/>
        </w:rPr>
        <w:t>ové</w:t>
      </w:r>
      <w:r w:rsidRPr="00697504">
        <w:rPr>
          <w:b/>
          <w:sz w:val="52"/>
          <w:lang w:val="cs-CZ"/>
        </w:rPr>
        <w:t xml:space="preserve"> </w:t>
      </w:r>
      <w:r w:rsidR="00C87F3D">
        <w:rPr>
          <w:b/>
          <w:sz w:val="52"/>
          <w:lang w:val="cs-CZ"/>
        </w:rPr>
        <w:t>pokyny</w:t>
      </w:r>
      <w:r w:rsidR="00C60F57" w:rsidRPr="00697504">
        <w:rPr>
          <w:b/>
          <w:sz w:val="52"/>
          <w:lang w:val="cs-CZ"/>
        </w:rPr>
        <w:br/>
      </w:r>
    </w:p>
    <w:p w14:paraId="7332DBAA" w14:textId="10082107" w:rsidR="00C60F57" w:rsidRPr="00697504" w:rsidRDefault="00697504">
      <w:pPr>
        <w:jc w:val="center"/>
        <w:rPr>
          <w:b/>
          <w:sz w:val="72"/>
          <w:lang w:val="cs-CZ"/>
        </w:rPr>
      </w:pPr>
      <w:r>
        <w:rPr>
          <w:b/>
          <w:sz w:val="32"/>
          <w:lang w:val="cs-CZ"/>
        </w:rPr>
        <w:t>Pokyny pro učitele k</w:t>
      </w:r>
      <w:r w:rsidR="00C8021F" w:rsidRPr="00697504">
        <w:rPr>
          <w:b/>
          <w:sz w:val="32"/>
          <w:lang w:val="cs-CZ"/>
        </w:rPr>
        <w:t xml:space="preserve"> </w:t>
      </w:r>
      <w:r>
        <w:rPr>
          <w:b/>
          <w:sz w:val="32"/>
          <w:lang w:val="cs-CZ"/>
        </w:rPr>
        <w:t>tvorbě</w:t>
      </w:r>
      <w:r w:rsidR="00C8021F" w:rsidRPr="00697504">
        <w:rPr>
          <w:b/>
          <w:sz w:val="32"/>
          <w:lang w:val="cs-CZ"/>
        </w:rPr>
        <w:t xml:space="preserve"> IBST-orientovaných výukových materiálů pro přírodovědné předměty a matematiku za použití kontextu světa práce</w:t>
      </w:r>
      <w:r w:rsidR="00C60F57" w:rsidRPr="00697504">
        <w:rPr>
          <w:b/>
          <w:sz w:val="32"/>
          <w:lang w:val="cs-CZ"/>
        </w:rPr>
        <w:t xml:space="preserve"> </w:t>
      </w:r>
    </w:p>
    <w:p w14:paraId="01220E95" w14:textId="77777777" w:rsidR="00C60F57" w:rsidRPr="00697504" w:rsidRDefault="00C60F57">
      <w:pPr>
        <w:jc w:val="center"/>
        <w:rPr>
          <w:b/>
          <w:sz w:val="52"/>
          <w:lang w:val="cs-CZ"/>
        </w:rPr>
      </w:pPr>
    </w:p>
    <w:p w14:paraId="12962D7E" w14:textId="77777777" w:rsidR="00C60F57" w:rsidRPr="00697504" w:rsidRDefault="00C60F57">
      <w:pPr>
        <w:rPr>
          <w:lang w:val="cs-CZ"/>
        </w:rPr>
      </w:pPr>
    </w:p>
    <w:p w14:paraId="04A4B12A" w14:textId="4B006595" w:rsidR="002F0438" w:rsidRPr="00697504" w:rsidRDefault="00C8021F" w:rsidP="002F0438">
      <w:pPr>
        <w:jc w:val="center"/>
        <w:rPr>
          <w:b/>
          <w:sz w:val="28"/>
          <w:lang w:val="cs-CZ"/>
        </w:rPr>
      </w:pPr>
      <w:r w:rsidRPr="00697504">
        <w:rPr>
          <w:b/>
          <w:sz w:val="28"/>
          <w:lang w:val="cs-CZ"/>
        </w:rPr>
        <w:t>Propojení badatelsky orientované výuky (</w:t>
      </w:r>
      <w:proofErr w:type="spellStart"/>
      <w:r w:rsidRPr="00697504">
        <w:rPr>
          <w:b/>
          <w:sz w:val="28"/>
          <w:lang w:val="cs-CZ"/>
        </w:rPr>
        <w:t>Inquiry-Based</w:t>
      </w:r>
      <w:proofErr w:type="spellEnd"/>
      <w:r w:rsidRPr="00697504">
        <w:rPr>
          <w:b/>
          <w:sz w:val="28"/>
          <w:lang w:val="cs-CZ"/>
        </w:rPr>
        <w:t xml:space="preserve"> Learning – </w:t>
      </w:r>
      <w:r w:rsidR="002F0438" w:rsidRPr="00697504">
        <w:rPr>
          <w:b/>
          <w:sz w:val="28"/>
          <w:lang w:val="cs-CZ"/>
        </w:rPr>
        <w:t>IBL)</w:t>
      </w:r>
      <w:r w:rsidRPr="00697504">
        <w:rPr>
          <w:b/>
          <w:sz w:val="28"/>
          <w:lang w:val="cs-CZ"/>
        </w:rPr>
        <w:t xml:space="preserve"> matematiky a přírodovědných předmětů se světem práce (</w:t>
      </w:r>
      <w:proofErr w:type="spellStart"/>
      <w:r w:rsidRPr="00697504">
        <w:rPr>
          <w:b/>
          <w:sz w:val="28"/>
          <w:lang w:val="cs-CZ"/>
        </w:rPr>
        <w:t>World</w:t>
      </w:r>
      <w:proofErr w:type="spellEnd"/>
      <w:r w:rsidRPr="00697504">
        <w:rPr>
          <w:b/>
          <w:sz w:val="28"/>
          <w:lang w:val="cs-CZ"/>
        </w:rPr>
        <w:t xml:space="preserve"> </w:t>
      </w:r>
      <w:proofErr w:type="spellStart"/>
      <w:r w:rsidRPr="00697504">
        <w:rPr>
          <w:b/>
          <w:sz w:val="28"/>
          <w:lang w:val="cs-CZ"/>
        </w:rPr>
        <w:t>of</w:t>
      </w:r>
      <w:proofErr w:type="spellEnd"/>
      <w:r w:rsidRPr="00697504">
        <w:rPr>
          <w:b/>
          <w:sz w:val="28"/>
          <w:lang w:val="cs-CZ"/>
        </w:rPr>
        <w:t xml:space="preserve"> </w:t>
      </w:r>
      <w:proofErr w:type="spellStart"/>
      <w:r w:rsidRPr="00697504">
        <w:rPr>
          <w:b/>
          <w:sz w:val="28"/>
          <w:lang w:val="cs-CZ"/>
        </w:rPr>
        <w:t>Work</w:t>
      </w:r>
      <w:proofErr w:type="spellEnd"/>
      <w:r w:rsidRPr="00697504">
        <w:rPr>
          <w:b/>
          <w:sz w:val="28"/>
          <w:lang w:val="cs-CZ"/>
        </w:rPr>
        <w:t xml:space="preserve"> – </w:t>
      </w:r>
      <w:proofErr w:type="spellStart"/>
      <w:r w:rsidR="002F0438" w:rsidRPr="00697504">
        <w:rPr>
          <w:b/>
          <w:sz w:val="28"/>
          <w:lang w:val="cs-CZ"/>
        </w:rPr>
        <w:t>WoW</w:t>
      </w:r>
      <w:proofErr w:type="spellEnd"/>
      <w:r w:rsidR="002F0438" w:rsidRPr="00697504">
        <w:rPr>
          <w:b/>
          <w:sz w:val="28"/>
          <w:lang w:val="cs-CZ"/>
        </w:rPr>
        <w:t>)</w:t>
      </w:r>
    </w:p>
    <w:p w14:paraId="265BF991" w14:textId="77777777" w:rsidR="00C60F57" w:rsidRPr="00697504" w:rsidRDefault="00C60F57">
      <w:pPr>
        <w:rPr>
          <w:lang w:val="cs-CZ"/>
        </w:rPr>
      </w:pPr>
    </w:p>
    <w:p w14:paraId="3181F6E5" w14:textId="52160D62" w:rsidR="00C60F57" w:rsidRPr="00697504" w:rsidRDefault="00C8021F">
      <w:pPr>
        <w:rPr>
          <w:lang w:val="cs-CZ"/>
        </w:rPr>
      </w:pPr>
      <w:r w:rsidRPr="00697504">
        <w:rPr>
          <w:lang w:val="cs-CZ"/>
        </w:rPr>
        <w:t>verse</w:t>
      </w:r>
      <w:r w:rsidR="00A4531D" w:rsidRPr="00697504">
        <w:rPr>
          <w:lang w:val="cs-CZ"/>
        </w:rPr>
        <w:t xml:space="preserve"> 0.9</w:t>
      </w:r>
      <w:r w:rsidR="008B7931" w:rsidRPr="00697504">
        <w:rPr>
          <w:lang w:val="cs-CZ"/>
        </w:rPr>
        <w:t>6</w:t>
      </w:r>
    </w:p>
    <w:p w14:paraId="61E98EC3" w14:textId="5694DBD8" w:rsidR="00C60F57" w:rsidRPr="00697504" w:rsidRDefault="00C8021F">
      <w:pPr>
        <w:rPr>
          <w:lang w:val="cs-CZ"/>
        </w:rPr>
      </w:pPr>
      <w:r w:rsidRPr="00697504">
        <w:rPr>
          <w:lang w:val="cs-CZ"/>
        </w:rPr>
        <w:t>Datum</w:t>
      </w:r>
      <w:r w:rsidR="00C60F57" w:rsidRPr="00697504">
        <w:rPr>
          <w:lang w:val="cs-CZ"/>
        </w:rPr>
        <w:t xml:space="preserve">: </w:t>
      </w:r>
      <w:r w:rsidR="008B7931" w:rsidRPr="00697504">
        <w:rPr>
          <w:lang w:val="cs-CZ"/>
        </w:rPr>
        <w:t>4</w:t>
      </w:r>
      <w:r w:rsidR="009D51DE" w:rsidRPr="00697504">
        <w:rPr>
          <w:lang w:val="cs-CZ"/>
        </w:rPr>
        <w:t>-</w:t>
      </w:r>
      <w:r w:rsidR="00926771" w:rsidRPr="00697504">
        <w:rPr>
          <w:lang w:val="cs-CZ"/>
        </w:rPr>
        <w:t>6</w:t>
      </w:r>
      <w:r w:rsidR="009D51DE" w:rsidRPr="00697504">
        <w:rPr>
          <w:lang w:val="cs-CZ"/>
        </w:rPr>
        <w:t>-2014</w:t>
      </w:r>
    </w:p>
    <w:p w14:paraId="5816AFAF" w14:textId="77777777" w:rsidR="00C60F57" w:rsidRPr="00697504" w:rsidRDefault="00C60F57">
      <w:pPr>
        <w:rPr>
          <w:lang w:val="cs-CZ"/>
        </w:rPr>
      </w:pPr>
    </w:p>
    <w:p w14:paraId="795EB0D3" w14:textId="77777777" w:rsidR="00C60F57" w:rsidRPr="00697504" w:rsidRDefault="00C60F57">
      <w:pPr>
        <w:rPr>
          <w:lang w:val="cs-CZ"/>
        </w:rPr>
      </w:pPr>
    </w:p>
    <w:p w14:paraId="40B29034" w14:textId="77777777" w:rsidR="00C60F57" w:rsidRPr="00697504" w:rsidRDefault="00C60F57">
      <w:pPr>
        <w:rPr>
          <w:lang w:val="cs-CZ"/>
        </w:rPr>
      </w:pPr>
    </w:p>
    <w:p w14:paraId="1D52F6FB" w14:textId="77777777" w:rsidR="00C60F57" w:rsidRPr="00697504" w:rsidRDefault="00C60F57">
      <w:pPr>
        <w:rPr>
          <w:lang w:val="cs-CZ"/>
        </w:rPr>
      </w:pPr>
    </w:p>
    <w:p w14:paraId="12D9B7BB" w14:textId="77777777" w:rsidR="00C60F57" w:rsidRPr="00697504" w:rsidRDefault="00C60F57">
      <w:pPr>
        <w:rPr>
          <w:lang w:val="cs-CZ"/>
        </w:rPr>
      </w:pPr>
    </w:p>
    <w:p w14:paraId="456A2B6B" w14:textId="77777777" w:rsidR="00C60F57" w:rsidRPr="00697504" w:rsidRDefault="00C60F57">
      <w:pPr>
        <w:rPr>
          <w:lang w:val="cs-CZ"/>
        </w:rPr>
      </w:pPr>
    </w:p>
    <w:p w14:paraId="15108157" w14:textId="77777777" w:rsidR="00C60F57" w:rsidRPr="00697504" w:rsidRDefault="00C60F57">
      <w:pPr>
        <w:rPr>
          <w:rFonts w:ascii="Calibri" w:eastAsia="MS Gothic" w:hAnsi="Calibri"/>
          <w:b/>
          <w:bCs/>
          <w:color w:val="345A8A"/>
          <w:sz w:val="32"/>
          <w:szCs w:val="32"/>
          <w:lang w:val="cs-CZ"/>
        </w:rPr>
      </w:pPr>
      <w:r w:rsidRPr="00697504">
        <w:rPr>
          <w:lang w:val="cs-CZ"/>
        </w:rPr>
        <w:br w:type="page"/>
      </w:r>
    </w:p>
    <w:p w14:paraId="353E9570" w14:textId="5E55E2E6" w:rsidR="00C60F57" w:rsidRPr="00697504" w:rsidRDefault="00697504">
      <w:pPr>
        <w:pStyle w:val="Nadpis1"/>
        <w:rPr>
          <w:lang w:val="cs-CZ"/>
        </w:rPr>
      </w:pPr>
      <w:r>
        <w:rPr>
          <w:lang w:val="cs-CZ"/>
        </w:rPr>
        <w:lastRenderedPageBreak/>
        <w:t>Tiráž</w:t>
      </w:r>
    </w:p>
    <w:tbl>
      <w:tblPr>
        <w:tblW w:w="7156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405"/>
        <w:gridCol w:w="4751"/>
      </w:tblGrid>
      <w:tr w:rsidR="00C60F57" w:rsidRPr="004406BB" w14:paraId="729A63F6" w14:textId="77777777">
        <w:trPr>
          <w:trHeight w:val="237"/>
          <w:jc w:val="center"/>
        </w:trPr>
        <w:tc>
          <w:tcPr>
            <w:tcW w:w="2405" w:type="dxa"/>
          </w:tcPr>
          <w:p w14:paraId="3CF7B152" w14:textId="5D647AA8" w:rsidR="00C60F57" w:rsidRPr="00697504" w:rsidRDefault="009D51DE" w:rsidP="00697504">
            <w:pPr>
              <w:rPr>
                <w:lang w:val="cs-CZ"/>
              </w:rPr>
            </w:pPr>
            <w:r w:rsidRPr="00697504">
              <w:rPr>
                <w:lang w:val="cs-CZ"/>
              </w:rPr>
              <w:t>Tit</w:t>
            </w:r>
            <w:r w:rsidR="00697504">
              <w:rPr>
                <w:lang w:val="cs-CZ"/>
              </w:rPr>
              <w:t>ul</w:t>
            </w:r>
          </w:p>
        </w:tc>
        <w:tc>
          <w:tcPr>
            <w:tcW w:w="4751" w:type="dxa"/>
          </w:tcPr>
          <w:p w14:paraId="055A6325" w14:textId="5C9D242E" w:rsidR="00C60F57" w:rsidRPr="00697504" w:rsidRDefault="00C60F57">
            <w:pPr>
              <w:rPr>
                <w:lang w:val="cs-CZ"/>
              </w:rPr>
            </w:pPr>
            <w:proofErr w:type="spellStart"/>
            <w:r w:rsidRPr="00697504">
              <w:rPr>
                <w:lang w:val="cs-CZ"/>
              </w:rPr>
              <w:t>MaScil</w:t>
            </w:r>
            <w:proofErr w:type="spellEnd"/>
            <w:r w:rsidRPr="00697504">
              <w:rPr>
                <w:lang w:val="cs-CZ"/>
              </w:rPr>
              <w:t xml:space="preserve"> WP3 – </w:t>
            </w:r>
            <w:r w:rsidR="00697504">
              <w:rPr>
                <w:lang w:val="cs-CZ"/>
              </w:rPr>
              <w:t>Pokyny</w:t>
            </w:r>
          </w:p>
          <w:p w14:paraId="779A3970" w14:textId="1A7EB67F" w:rsidR="00C60F57" w:rsidRPr="00697504" w:rsidRDefault="00697504" w:rsidP="00697504">
            <w:pPr>
              <w:rPr>
                <w:lang w:val="cs-CZ"/>
              </w:rPr>
            </w:pPr>
            <w:r>
              <w:rPr>
                <w:rFonts w:ascii="139E9f04ArialUnicodeMS" w:hAnsi="139E9f04ArialUnicodeMS" w:cs="139E9f04ArialUnicodeMS"/>
                <w:sz w:val="20"/>
                <w:szCs w:val="20"/>
                <w:lang w:val="cs-CZ"/>
              </w:rPr>
              <w:t xml:space="preserve">Pokyny pro učitele k tvorbě </w:t>
            </w:r>
            <w:r w:rsidR="00C60F57" w:rsidRPr="00697504">
              <w:rPr>
                <w:rFonts w:ascii="139E9f04ArialUnicodeMS" w:hAnsi="139E9f04ArialUnicodeMS" w:cs="139E9f04ArialUnicodeMS"/>
                <w:sz w:val="20"/>
                <w:szCs w:val="20"/>
                <w:lang w:val="cs-CZ"/>
              </w:rPr>
              <w:t>IBST-orient</w:t>
            </w:r>
            <w:r>
              <w:rPr>
                <w:rFonts w:ascii="139E9f04ArialUnicodeMS" w:hAnsi="139E9f04ArialUnicodeMS" w:cs="139E9f04ArialUnicodeMS"/>
                <w:sz w:val="20"/>
                <w:szCs w:val="20"/>
                <w:lang w:val="cs-CZ"/>
              </w:rPr>
              <w:t>ovaných výukových materiálů</w:t>
            </w:r>
            <w:r w:rsidR="00C60F57" w:rsidRPr="00697504">
              <w:rPr>
                <w:rFonts w:ascii="139E9f04ArialUnicodeMS" w:hAnsi="139E9f04ArialUnicodeMS" w:cs="139E9f04ArialUnicodeMS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139E9f04ArialUnicodeMS" w:hAnsi="139E9f04ArialUnicodeMS" w:cs="139E9f04ArialUnicodeMS"/>
                <w:sz w:val="20"/>
                <w:szCs w:val="20"/>
                <w:lang w:val="cs-CZ"/>
              </w:rPr>
              <w:t>pro přírodní vědy a matematiky</w:t>
            </w:r>
            <w:r w:rsidR="00C60F57" w:rsidRPr="00697504">
              <w:rPr>
                <w:rFonts w:ascii="139E9f04ArialUnicodeMS" w:hAnsi="139E9f04ArialUnicodeMS" w:cs="139E9f04ArialUnicodeMS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139E9f04ArialUnicodeMS" w:hAnsi="139E9f04ArialUnicodeMS" w:cs="139E9f04ArialUnicodeMS"/>
                <w:sz w:val="20"/>
                <w:szCs w:val="20"/>
                <w:lang w:val="cs-CZ"/>
              </w:rPr>
              <w:t>za použití kontextu světa práce</w:t>
            </w:r>
          </w:p>
        </w:tc>
      </w:tr>
      <w:tr w:rsidR="00C60F57" w:rsidRPr="00697504" w14:paraId="63CB7642" w14:textId="77777777">
        <w:trPr>
          <w:trHeight w:val="237"/>
          <w:jc w:val="center"/>
        </w:trPr>
        <w:tc>
          <w:tcPr>
            <w:tcW w:w="2405" w:type="dxa"/>
          </w:tcPr>
          <w:p w14:paraId="27F9D253" w14:textId="128B270B" w:rsidR="00C60F57" w:rsidRPr="00697504" w:rsidRDefault="00697504" w:rsidP="00697504">
            <w:pPr>
              <w:rPr>
                <w:lang w:val="cs-CZ"/>
              </w:rPr>
            </w:pPr>
            <w:r>
              <w:rPr>
                <w:lang w:val="cs-CZ"/>
              </w:rPr>
              <w:t>Koordinátor</w:t>
            </w:r>
          </w:p>
        </w:tc>
        <w:tc>
          <w:tcPr>
            <w:tcW w:w="4751" w:type="dxa"/>
          </w:tcPr>
          <w:p w14:paraId="36067AAB" w14:textId="38B6886A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 xml:space="preserve">University </w:t>
            </w:r>
            <w:proofErr w:type="spellStart"/>
            <w:r w:rsidRPr="00697504">
              <w:rPr>
                <w:lang w:val="cs-CZ"/>
              </w:rPr>
              <w:t>of</w:t>
            </w:r>
            <w:proofErr w:type="spellEnd"/>
            <w:r w:rsidRPr="00697504">
              <w:rPr>
                <w:lang w:val="cs-CZ"/>
              </w:rPr>
              <w:t xml:space="preserve"> </w:t>
            </w:r>
            <w:proofErr w:type="spellStart"/>
            <w:r w:rsidRPr="00697504">
              <w:rPr>
                <w:lang w:val="cs-CZ"/>
              </w:rPr>
              <w:t>Education</w:t>
            </w:r>
            <w:proofErr w:type="spellEnd"/>
            <w:r w:rsidRPr="00697504">
              <w:rPr>
                <w:lang w:val="cs-CZ"/>
              </w:rPr>
              <w:t xml:space="preserve"> </w:t>
            </w:r>
            <w:proofErr w:type="spellStart"/>
            <w:r w:rsidRPr="00697504">
              <w:rPr>
                <w:lang w:val="cs-CZ"/>
              </w:rPr>
              <w:t>Freiburg</w:t>
            </w:r>
            <w:proofErr w:type="spellEnd"/>
          </w:p>
          <w:p w14:paraId="319CB4A9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 xml:space="preserve">Prof. Dr. Katja </w:t>
            </w:r>
            <w:proofErr w:type="spellStart"/>
            <w:r w:rsidRPr="00697504">
              <w:rPr>
                <w:lang w:val="cs-CZ"/>
              </w:rPr>
              <w:t>Maaß</w:t>
            </w:r>
            <w:proofErr w:type="spellEnd"/>
          </w:p>
        </w:tc>
      </w:tr>
      <w:tr w:rsidR="00C60F57" w:rsidRPr="00697504" w14:paraId="33C128C7" w14:textId="77777777">
        <w:trPr>
          <w:trHeight w:val="247"/>
          <w:jc w:val="center"/>
        </w:trPr>
        <w:tc>
          <w:tcPr>
            <w:tcW w:w="2405" w:type="dxa"/>
          </w:tcPr>
          <w:p w14:paraId="0F84AB08" w14:textId="77777777" w:rsidR="00C60F57" w:rsidRPr="00697504" w:rsidRDefault="00C60F57">
            <w:pPr>
              <w:rPr>
                <w:lang w:val="cs-CZ"/>
              </w:rPr>
            </w:pPr>
            <w:proofErr w:type="spellStart"/>
            <w:r w:rsidRPr="00697504">
              <w:rPr>
                <w:lang w:val="cs-CZ"/>
              </w:rPr>
              <w:t>Website</w:t>
            </w:r>
            <w:proofErr w:type="spellEnd"/>
          </w:p>
        </w:tc>
        <w:tc>
          <w:tcPr>
            <w:tcW w:w="4751" w:type="dxa"/>
          </w:tcPr>
          <w:p w14:paraId="6FA1F858" w14:textId="0BA835A6" w:rsidR="00C60F57" w:rsidRPr="00697504" w:rsidRDefault="007B74C3">
            <w:pPr>
              <w:rPr>
                <w:lang w:val="cs-CZ"/>
              </w:rPr>
            </w:pPr>
            <w:hyperlink r:id="rId10" w:history="1">
              <w:r w:rsidR="00697504" w:rsidRPr="00E73036">
                <w:rPr>
                  <w:rStyle w:val="Hypertextovodkaz"/>
                  <w:lang w:val="cs-CZ"/>
                </w:rPr>
                <w:t>www.mascil-project.eu</w:t>
              </w:r>
            </w:hyperlink>
          </w:p>
        </w:tc>
      </w:tr>
      <w:tr w:rsidR="009D51DE" w:rsidRPr="00697504" w14:paraId="056FDFAD" w14:textId="77777777">
        <w:trPr>
          <w:trHeight w:val="247"/>
          <w:jc w:val="center"/>
        </w:trPr>
        <w:tc>
          <w:tcPr>
            <w:tcW w:w="2405" w:type="dxa"/>
          </w:tcPr>
          <w:p w14:paraId="0F84385E" w14:textId="481EF5E7" w:rsidR="009D51DE" w:rsidRPr="00697504" w:rsidRDefault="00697504">
            <w:pPr>
              <w:rPr>
                <w:lang w:val="cs-CZ"/>
              </w:rPr>
            </w:pPr>
            <w:r>
              <w:rPr>
                <w:lang w:val="cs-CZ"/>
              </w:rPr>
              <w:t>Autoři</w:t>
            </w:r>
          </w:p>
        </w:tc>
        <w:tc>
          <w:tcPr>
            <w:tcW w:w="4751" w:type="dxa"/>
          </w:tcPr>
          <w:p w14:paraId="5E733973" w14:textId="03D5965B" w:rsidR="009D51DE" w:rsidRPr="00697504" w:rsidRDefault="009D51DE" w:rsidP="009D51DE">
            <w:pPr>
              <w:rPr>
                <w:lang w:val="cs-CZ"/>
              </w:rPr>
            </w:pPr>
            <w:proofErr w:type="spellStart"/>
            <w:r w:rsidRPr="00697504">
              <w:rPr>
                <w:lang w:val="cs-CZ"/>
              </w:rPr>
              <w:t>Michiel</w:t>
            </w:r>
            <w:proofErr w:type="spellEnd"/>
            <w:r w:rsidRPr="00697504">
              <w:rPr>
                <w:lang w:val="cs-CZ"/>
              </w:rPr>
              <w:t xml:space="preserve"> </w:t>
            </w:r>
            <w:proofErr w:type="spellStart"/>
            <w:r w:rsidRPr="00697504">
              <w:rPr>
                <w:lang w:val="cs-CZ"/>
              </w:rPr>
              <w:t>Doorman</w:t>
            </w:r>
            <w:proofErr w:type="spellEnd"/>
            <w:r w:rsidRPr="00697504">
              <w:rPr>
                <w:lang w:val="cs-CZ"/>
              </w:rPr>
              <w:t xml:space="preserve">, Sabine </w:t>
            </w:r>
            <w:proofErr w:type="spellStart"/>
            <w:r w:rsidRPr="00697504">
              <w:rPr>
                <w:lang w:val="cs-CZ"/>
              </w:rPr>
              <w:t>Fechner</w:t>
            </w:r>
            <w:proofErr w:type="spellEnd"/>
            <w:r w:rsidRPr="00697504">
              <w:rPr>
                <w:lang w:val="cs-CZ"/>
              </w:rPr>
              <w:t xml:space="preserve">, Vincent </w:t>
            </w:r>
            <w:proofErr w:type="spellStart"/>
            <w:r w:rsidRPr="00697504">
              <w:rPr>
                <w:lang w:val="cs-CZ"/>
              </w:rPr>
              <w:t>Jonker</w:t>
            </w:r>
            <w:proofErr w:type="spellEnd"/>
            <w:r w:rsidRPr="00697504">
              <w:rPr>
                <w:lang w:val="cs-CZ"/>
              </w:rPr>
              <w:t xml:space="preserve">, </w:t>
            </w:r>
            <w:proofErr w:type="spellStart"/>
            <w:r w:rsidRPr="00697504">
              <w:rPr>
                <w:lang w:val="cs-CZ"/>
              </w:rPr>
              <w:t>Monica</w:t>
            </w:r>
            <w:proofErr w:type="spellEnd"/>
            <w:r w:rsidRPr="00697504">
              <w:rPr>
                <w:lang w:val="cs-CZ"/>
              </w:rPr>
              <w:t xml:space="preserve"> </w:t>
            </w:r>
            <w:proofErr w:type="spellStart"/>
            <w:r w:rsidRPr="00697504">
              <w:rPr>
                <w:lang w:val="cs-CZ"/>
              </w:rPr>
              <w:t>Wijers</w:t>
            </w:r>
            <w:proofErr w:type="spellEnd"/>
          </w:p>
        </w:tc>
      </w:tr>
      <w:tr w:rsidR="00586BFD" w:rsidRPr="00697504" w14:paraId="24FCC03F" w14:textId="77777777">
        <w:trPr>
          <w:trHeight w:val="247"/>
          <w:jc w:val="center"/>
        </w:trPr>
        <w:tc>
          <w:tcPr>
            <w:tcW w:w="2405" w:type="dxa"/>
          </w:tcPr>
          <w:p w14:paraId="0E660D9B" w14:textId="0F67EF01" w:rsidR="00586BFD" w:rsidRDefault="00586BFD">
            <w:pPr>
              <w:rPr>
                <w:lang w:val="cs-CZ"/>
              </w:rPr>
            </w:pPr>
            <w:r>
              <w:rPr>
                <w:lang w:val="cs-CZ"/>
              </w:rPr>
              <w:t>Český překlad</w:t>
            </w:r>
          </w:p>
        </w:tc>
        <w:tc>
          <w:tcPr>
            <w:tcW w:w="4751" w:type="dxa"/>
          </w:tcPr>
          <w:p w14:paraId="7C24A5E2" w14:textId="450EE198" w:rsidR="00586BFD" w:rsidRPr="00697504" w:rsidRDefault="00586BFD" w:rsidP="009D51DE">
            <w:pPr>
              <w:rPr>
                <w:lang w:val="cs-CZ"/>
              </w:rPr>
            </w:pPr>
            <w:r>
              <w:rPr>
                <w:lang w:val="cs-CZ"/>
              </w:rPr>
              <w:t xml:space="preserve">Martin Bílek a </w:t>
            </w:r>
            <w:r w:rsidR="004406BB">
              <w:rPr>
                <w:lang w:val="cs-CZ"/>
              </w:rPr>
              <w:t>Jarmila</w:t>
            </w:r>
            <w:r w:rsidR="008C00B3">
              <w:rPr>
                <w:lang w:val="cs-CZ"/>
              </w:rPr>
              <w:t xml:space="preserve"> </w:t>
            </w:r>
            <w:proofErr w:type="spellStart"/>
            <w:r w:rsidR="004406BB">
              <w:rPr>
                <w:lang w:val="cs-CZ"/>
              </w:rPr>
              <w:t>Si</w:t>
            </w:r>
            <w:r>
              <w:rPr>
                <w:lang w:val="cs-CZ"/>
              </w:rPr>
              <w:t>balová</w:t>
            </w:r>
            <w:proofErr w:type="spellEnd"/>
          </w:p>
        </w:tc>
      </w:tr>
    </w:tbl>
    <w:p w14:paraId="78BD2500" w14:textId="77777777" w:rsidR="00C60F57" w:rsidRPr="00697504" w:rsidRDefault="00C60F57">
      <w:pPr>
        <w:rPr>
          <w:lang w:val="cs-CZ"/>
        </w:rPr>
      </w:pPr>
    </w:p>
    <w:p w14:paraId="7A667AB2" w14:textId="3EEAA7FA" w:rsidR="00C60F57" w:rsidRPr="00697504" w:rsidRDefault="008C00B3">
      <w:pPr>
        <w:rPr>
          <w:lang w:val="cs-CZ"/>
        </w:rPr>
      </w:pPr>
      <w:r>
        <w:rPr>
          <w:lang w:val="cs-CZ"/>
        </w:rPr>
        <w:t>Verse</w:t>
      </w:r>
    </w:p>
    <w:tbl>
      <w:tblPr>
        <w:tblW w:w="7156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578"/>
        <w:gridCol w:w="3578"/>
      </w:tblGrid>
      <w:tr w:rsidR="00CD0E46" w:rsidRPr="00697504" w14:paraId="6C19B22F" w14:textId="77777777">
        <w:trPr>
          <w:trHeight w:val="237"/>
          <w:jc w:val="center"/>
        </w:trPr>
        <w:tc>
          <w:tcPr>
            <w:tcW w:w="3578" w:type="dxa"/>
          </w:tcPr>
          <w:p w14:paraId="341789A0" w14:textId="0FC6F152" w:rsidR="00CD0E46" w:rsidRPr="00697504" w:rsidRDefault="00CD0E46" w:rsidP="00926771">
            <w:pPr>
              <w:rPr>
                <w:lang w:val="cs-CZ"/>
              </w:rPr>
            </w:pPr>
            <w:r w:rsidRPr="00697504">
              <w:rPr>
                <w:lang w:val="cs-CZ"/>
              </w:rPr>
              <w:t>20140</w:t>
            </w:r>
            <w:r w:rsidR="00926771" w:rsidRPr="00697504">
              <w:rPr>
                <w:lang w:val="cs-CZ"/>
              </w:rPr>
              <w:t>60</w:t>
            </w:r>
            <w:r w:rsidR="008B7931" w:rsidRPr="00697504">
              <w:rPr>
                <w:lang w:val="cs-CZ"/>
              </w:rPr>
              <w:t>4</w:t>
            </w:r>
          </w:p>
        </w:tc>
        <w:tc>
          <w:tcPr>
            <w:tcW w:w="3578" w:type="dxa"/>
          </w:tcPr>
          <w:p w14:paraId="06079632" w14:textId="3B493F55" w:rsidR="00CD0E46" w:rsidRPr="00697504" w:rsidRDefault="00CD0E46" w:rsidP="009B0B7D">
            <w:pPr>
              <w:rPr>
                <w:lang w:val="cs-CZ"/>
              </w:rPr>
            </w:pPr>
            <w:r w:rsidRPr="00697504">
              <w:rPr>
                <w:lang w:val="cs-CZ"/>
              </w:rPr>
              <w:t>0.9</w:t>
            </w:r>
            <w:r w:rsidR="008B7931" w:rsidRPr="00697504">
              <w:rPr>
                <w:lang w:val="cs-CZ"/>
              </w:rPr>
              <w:t>6</w:t>
            </w:r>
          </w:p>
        </w:tc>
      </w:tr>
      <w:tr w:rsidR="009D51DE" w:rsidRPr="00697504" w14:paraId="69C69023" w14:textId="77777777">
        <w:trPr>
          <w:trHeight w:val="237"/>
          <w:jc w:val="center"/>
        </w:trPr>
        <w:tc>
          <w:tcPr>
            <w:tcW w:w="3578" w:type="dxa"/>
          </w:tcPr>
          <w:p w14:paraId="28232544" w14:textId="286351A3" w:rsidR="009D51DE" w:rsidRPr="00697504" w:rsidRDefault="009D51DE">
            <w:pPr>
              <w:rPr>
                <w:lang w:val="cs-CZ"/>
              </w:rPr>
            </w:pPr>
            <w:r w:rsidRPr="00697504">
              <w:rPr>
                <w:lang w:val="cs-CZ"/>
              </w:rPr>
              <w:t>2014051</w:t>
            </w:r>
            <w:r w:rsidR="00A4531D" w:rsidRPr="00697504">
              <w:rPr>
                <w:lang w:val="cs-CZ"/>
              </w:rPr>
              <w:t>2</w:t>
            </w:r>
          </w:p>
        </w:tc>
        <w:tc>
          <w:tcPr>
            <w:tcW w:w="3578" w:type="dxa"/>
          </w:tcPr>
          <w:p w14:paraId="6759595F" w14:textId="2DA55DF6" w:rsidR="009D51DE" w:rsidRPr="00697504" w:rsidRDefault="009D51DE" w:rsidP="00AB7FE7">
            <w:pPr>
              <w:rPr>
                <w:lang w:val="cs-CZ"/>
              </w:rPr>
            </w:pPr>
            <w:r w:rsidRPr="00697504">
              <w:rPr>
                <w:lang w:val="cs-CZ"/>
              </w:rPr>
              <w:t>0.9</w:t>
            </w:r>
            <w:r w:rsidR="00A4531D" w:rsidRPr="00697504">
              <w:rPr>
                <w:lang w:val="cs-CZ"/>
              </w:rPr>
              <w:t>1</w:t>
            </w:r>
            <w:r w:rsidR="002129B4" w:rsidRPr="00697504">
              <w:rPr>
                <w:lang w:val="cs-CZ"/>
              </w:rPr>
              <w:t xml:space="preserve"> </w:t>
            </w:r>
          </w:p>
        </w:tc>
      </w:tr>
      <w:tr w:rsidR="0070247E" w:rsidRPr="00697504" w14:paraId="3EC4D2E1" w14:textId="77777777">
        <w:trPr>
          <w:trHeight w:val="237"/>
          <w:jc w:val="center"/>
        </w:trPr>
        <w:tc>
          <w:tcPr>
            <w:tcW w:w="3578" w:type="dxa"/>
          </w:tcPr>
          <w:p w14:paraId="4833508C" w14:textId="1FDAE193" w:rsidR="0070247E" w:rsidRPr="00697504" w:rsidRDefault="0070247E">
            <w:pPr>
              <w:rPr>
                <w:lang w:val="cs-CZ"/>
              </w:rPr>
            </w:pPr>
            <w:r w:rsidRPr="00697504">
              <w:rPr>
                <w:lang w:val="cs-CZ"/>
              </w:rPr>
              <w:t>20140428</w:t>
            </w:r>
          </w:p>
        </w:tc>
        <w:tc>
          <w:tcPr>
            <w:tcW w:w="3578" w:type="dxa"/>
          </w:tcPr>
          <w:p w14:paraId="73A5E811" w14:textId="2B0C8418" w:rsidR="0070247E" w:rsidRPr="00697504" w:rsidRDefault="0070247E" w:rsidP="009B0B7D">
            <w:pPr>
              <w:rPr>
                <w:lang w:val="cs-CZ"/>
              </w:rPr>
            </w:pPr>
            <w:r w:rsidRPr="00697504">
              <w:rPr>
                <w:lang w:val="cs-CZ"/>
              </w:rPr>
              <w:t>0.9</w:t>
            </w:r>
          </w:p>
        </w:tc>
      </w:tr>
      <w:tr w:rsidR="002D1527" w:rsidRPr="00697504" w14:paraId="250974FC" w14:textId="77777777">
        <w:trPr>
          <w:trHeight w:val="237"/>
          <w:jc w:val="center"/>
        </w:trPr>
        <w:tc>
          <w:tcPr>
            <w:tcW w:w="3578" w:type="dxa"/>
          </w:tcPr>
          <w:p w14:paraId="189AC938" w14:textId="76D9B1DF" w:rsidR="002D1527" w:rsidRPr="00697504" w:rsidRDefault="002D1527">
            <w:pPr>
              <w:rPr>
                <w:lang w:val="cs-CZ"/>
              </w:rPr>
            </w:pPr>
            <w:r w:rsidRPr="00697504">
              <w:rPr>
                <w:lang w:val="cs-CZ"/>
              </w:rPr>
              <w:t>20140320</w:t>
            </w:r>
          </w:p>
        </w:tc>
        <w:tc>
          <w:tcPr>
            <w:tcW w:w="3578" w:type="dxa"/>
          </w:tcPr>
          <w:p w14:paraId="05262FEE" w14:textId="1889BF69" w:rsidR="002D1527" w:rsidRPr="00697504" w:rsidRDefault="002D1527" w:rsidP="009B0B7D">
            <w:pPr>
              <w:rPr>
                <w:lang w:val="cs-CZ"/>
              </w:rPr>
            </w:pPr>
            <w:r w:rsidRPr="00697504">
              <w:rPr>
                <w:lang w:val="cs-CZ"/>
              </w:rPr>
              <w:t>0.8</w:t>
            </w:r>
          </w:p>
        </w:tc>
      </w:tr>
      <w:tr w:rsidR="009B0B7D" w:rsidRPr="00697504" w14:paraId="7AF8C668" w14:textId="77777777">
        <w:trPr>
          <w:trHeight w:val="237"/>
          <w:jc w:val="center"/>
        </w:trPr>
        <w:tc>
          <w:tcPr>
            <w:tcW w:w="3578" w:type="dxa"/>
          </w:tcPr>
          <w:p w14:paraId="2084DA6A" w14:textId="34E082DC" w:rsidR="009B0B7D" w:rsidRPr="00697504" w:rsidRDefault="009B0B7D">
            <w:pPr>
              <w:rPr>
                <w:lang w:val="cs-CZ"/>
              </w:rPr>
            </w:pPr>
            <w:r w:rsidRPr="00697504">
              <w:rPr>
                <w:lang w:val="cs-CZ"/>
              </w:rPr>
              <w:t>20140312</w:t>
            </w:r>
          </w:p>
        </w:tc>
        <w:tc>
          <w:tcPr>
            <w:tcW w:w="3578" w:type="dxa"/>
          </w:tcPr>
          <w:p w14:paraId="23BBE97B" w14:textId="0A710560" w:rsidR="009B0B7D" w:rsidRPr="00697504" w:rsidRDefault="009B0B7D" w:rsidP="009B0B7D">
            <w:pPr>
              <w:rPr>
                <w:lang w:val="cs-CZ"/>
              </w:rPr>
            </w:pPr>
            <w:r w:rsidRPr="00697504">
              <w:rPr>
                <w:lang w:val="cs-CZ"/>
              </w:rPr>
              <w:t xml:space="preserve">0.7 </w:t>
            </w:r>
          </w:p>
        </w:tc>
      </w:tr>
      <w:tr w:rsidR="009E7646" w:rsidRPr="00697504" w14:paraId="35A7E737" w14:textId="77777777">
        <w:trPr>
          <w:trHeight w:val="237"/>
          <w:jc w:val="center"/>
        </w:trPr>
        <w:tc>
          <w:tcPr>
            <w:tcW w:w="3578" w:type="dxa"/>
          </w:tcPr>
          <w:p w14:paraId="69F5AA6D" w14:textId="192D6DF6" w:rsidR="009E7646" w:rsidRPr="00697504" w:rsidRDefault="00F52F6C">
            <w:pPr>
              <w:rPr>
                <w:lang w:val="cs-CZ"/>
              </w:rPr>
            </w:pPr>
            <w:r w:rsidRPr="00697504">
              <w:rPr>
                <w:lang w:val="cs-CZ"/>
              </w:rPr>
              <w:t>20140306</w:t>
            </w:r>
          </w:p>
        </w:tc>
        <w:tc>
          <w:tcPr>
            <w:tcW w:w="3578" w:type="dxa"/>
          </w:tcPr>
          <w:p w14:paraId="1098169B" w14:textId="777D980A" w:rsidR="009E7646" w:rsidRPr="00697504" w:rsidRDefault="009E7646" w:rsidP="00F52F6C">
            <w:pPr>
              <w:rPr>
                <w:lang w:val="cs-CZ"/>
              </w:rPr>
            </w:pPr>
            <w:r w:rsidRPr="00697504">
              <w:rPr>
                <w:lang w:val="cs-CZ"/>
              </w:rPr>
              <w:t xml:space="preserve">0.6 </w:t>
            </w:r>
          </w:p>
        </w:tc>
      </w:tr>
      <w:tr w:rsidR="00FC6108" w:rsidRPr="00697504" w14:paraId="2A7B9DE5" w14:textId="77777777">
        <w:trPr>
          <w:trHeight w:val="237"/>
          <w:jc w:val="center"/>
        </w:trPr>
        <w:tc>
          <w:tcPr>
            <w:tcW w:w="3578" w:type="dxa"/>
          </w:tcPr>
          <w:p w14:paraId="2A0D495B" w14:textId="31B1CE47" w:rsidR="00FC6108" w:rsidRPr="00697504" w:rsidRDefault="00081194">
            <w:pPr>
              <w:rPr>
                <w:lang w:val="cs-CZ"/>
              </w:rPr>
            </w:pPr>
            <w:r w:rsidRPr="00697504">
              <w:rPr>
                <w:lang w:val="cs-CZ"/>
              </w:rPr>
              <w:t>20140224</w:t>
            </w:r>
          </w:p>
        </w:tc>
        <w:tc>
          <w:tcPr>
            <w:tcW w:w="3578" w:type="dxa"/>
          </w:tcPr>
          <w:p w14:paraId="5AC3F42F" w14:textId="3A819FFD" w:rsidR="00FC6108" w:rsidRPr="00697504" w:rsidRDefault="00FC6108">
            <w:pPr>
              <w:rPr>
                <w:lang w:val="cs-CZ"/>
              </w:rPr>
            </w:pPr>
            <w:r w:rsidRPr="00697504">
              <w:rPr>
                <w:lang w:val="cs-CZ"/>
              </w:rPr>
              <w:t>0.5</w:t>
            </w:r>
          </w:p>
        </w:tc>
      </w:tr>
      <w:tr w:rsidR="00C60F57" w:rsidRPr="00697504" w14:paraId="60D27AA6" w14:textId="77777777">
        <w:trPr>
          <w:trHeight w:val="237"/>
          <w:jc w:val="center"/>
        </w:trPr>
        <w:tc>
          <w:tcPr>
            <w:tcW w:w="3578" w:type="dxa"/>
          </w:tcPr>
          <w:p w14:paraId="487E0A1B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20131204</w:t>
            </w:r>
          </w:p>
        </w:tc>
        <w:tc>
          <w:tcPr>
            <w:tcW w:w="3578" w:type="dxa"/>
          </w:tcPr>
          <w:p w14:paraId="26568900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0.4</w:t>
            </w:r>
          </w:p>
        </w:tc>
      </w:tr>
      <w:tr w:rsidR="00C60F57" w:rsidRPr="00697504" w14:paraId="0C9BFBDE" w14:textId="77777777">
        <w:trPr>
          <w:trHeight w:val="237"/>
          <w:jc w:val="center"/>
        </w:trPr>
        <w:tc>
          <w:tcPr>
            <w:tcW w:w="3578" w:type="dxa"/>
          </w:tcPr>
          <w:p w14:paraId="05B80E3F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20131031</w:t>
            </w:r>
          </w:p>
        </w:tc>
        <w:tc>
          <w:tcPr>
            <w:tcW w:w="3578" w:type="dxa"/>
          </w:tcPr>
          <w:p w14:paraId="0107357F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0.3</w:t>
            </w:r>
          </w:p>
        </w:tc>
      </w:tr>
      <w:tr w:rsidR="00C60F57" w:rsidRPr="00697504" w14:paraId="64B8ECD3" w14:textId="77777777">
        <w:trPr>
          <w:trHeight w:val="237"/>
          <w:jc w:val="center"/>
        </w:trPr>
        <w:tc>
          <w:tcPr>
            <w:tcW w:w="3578" w:type="dxa"/>
          </w:tcPr>
          <w:p w14:paraId="571A2600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20131023</w:t>
            </w:r>
          </w:p>
        </w:tc>
        <w:tc>
          <w:tcPr>
            <w:tcW w:w="3578" w:type="dxa"/>
          </w:tcPr>
          <w:p w14:paraId="2130B5BE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0.2</w:t>
            </w:r>
          </w:p>
        </w:tc>
      </w:tr>
      <w:tr w:rsidR="00C60F57" w:rsidRPr="00697504" w14:paraId="6A270D46" w14:textId="77777777">
        <w:trPr>
          <w:trHeight w:val="237"/>
          <w:jc w:val="center"/>
        </w:trPr>
        <w:tc>
          <w:tcPr>
            <w:tcW w:w="3578" w:type="dxa"/>
          </w:tcPr>
          <w:p w14:paraId="25623A56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20130715</w:t>
            </w:r>
          </w:p>
        </w:tc>
        <w:tc>
          <w:tcPr>
            <w:tcW w:w="3578" w:type="dxa"/>
          </w:tcPr>
          <w:p w14:paraId="4464CD5C" w14:textId="77777777" w:rsidR="00C60F57" w:rsidRPr="00697504" w:rsidRDefault="00C60F57">
            <w:pPr>
              <w:rPr>
                <w:lang w:val="cs-CZ"/>
              </w:rPr>
            </w:pPr>
            <w:r w:rsidRPr="00697504">
              <w:rPr>
                <w:lang w:val="cs-CZ"/>
              </w:rPr>
              <w:t>0.1</w:t>
            </w:r>
          </w:p>
        </w:tc>
      </w:tr>
    </w:tbl>
    <w:p w14:paraId="773521E0" w14:textId="77777777" w:rsidR="00C60F57" w:rsidRPr="00697504" w:rsidRDefault="00C60F57">
      <w:pPr>
        <w:rPr>
          <w:lang w:val="cs-CZ"/>
        </w:rPr>
      </w:pPr>
    </w:p>
    <w:p w14:paraId="167EB916" w14:textId="0F4046D2" w:rsidR="00081194" w:rsidRPr="00697504" w:rsidRDefault="00081194">
      <w:pPr>
        <w:rPr>
          <w:lang w:val="cs-CZ"/>
        </w:rPr>
      </w:pPr>
    </w:p>
    <w:p w14:paraId="4C617A59" w14:textId="5884DFAE" w:rsidR="00C60F57" w:rsidRPr="00697504" w:rsidRDefault="00C60F57">
      <w:pPr>
        <w:rPr>
          <w:rFonts w:ascii="Calibri" w:eastAsia="MS Gothic" w:hAnsi="Calibri"/>
          <w:b/>
          <w:bCs/>
          <w:color w:val="345A8A"/>
          <w:sz w:val="36"/>
          <w:szCs w:val="32"/>
          <w:lang w:val="cs-CZ"/>
        </w:rPr>
      </w:pPr>
    </w:p>
    <w:p w14:paraId="529F786E" w14:textId="53D9F8D4" w:rsidR="00C60F57" w:rsidRPr="00697504" w:rsidRDefault="008C00B3">
      <w:pPr>
        <w:pStyle w:val="Nadpis1"/>
        <w:rPr>
          <w:lang w:val="cs-CZ"/>
        </w:rPr>
      </w:pPr>
      <w:bookmarkStart w:id="0" w:name="_Toc389464910"/>
      <w:r>
        <w:rPr>
          <w:lang w:val="cs-CZ"/>
        </w:rPr>
        <w:t>Obsah</w:t>
      </w:r>
      <w:bookmarkStart w:id="1" w:name="_GoBack"/>
      <w:bookmarkEnd w:id="0"/>
      <w:bookmarkEnd w:id="1"/>
    </w:p>
    <w:p w14:paraId="7AC1DBC6" w14:textId="6A708C90" w:rsidR="0051125E" w:rsidRPr="00697504" w:rsidRDefault="00C60F57">
      <w:pPr>
        <w:pStyle w:val="Obsah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 w:rsidRPr="00697504">
        <w:rPr>
          <w:lang w:val="cs-CZ"/>
        </w:rPr>
        <w:fldChar w:fldCharType="begin"/>
      </w:r>
      <w:r w:rsidRPr="00697504">
        <w:rPr>
          <w:lang w:val="cs-CZ"/>
        </w:rPr>
        <w:instrText xml:space="preserve"> TOC \o "1-2" </w:instrText>
      </w:r>
      <w:r w:rsidRPr="00697504">
        <w:rPr>
          <w:lang w:val="cs-CZ"/>
        </w:rPr>
        <w:fldChar w:fldCharType="separate"/>
      </w:r>
      <w:r w:rsidR="008C00B3">
        <w:rPr>
          <w:noProof/>
          <w:lang w:val="cs-CZ"/>
        </w:rPr>
        <w:t>Tiráž</w:t>
      </w:r>
      <w:r w:rsidR="00916D2E" w:rsidRPr="00697504">
        <w:rPr>
          <w:noProof/>
          <w:lang w:val="cs-CZ"/>
        </w:rPr>
        <w:tab/>
      </w:r>
      <w:r w:rsidR="00916D2E" w:rsidRPr="00697504">
        <w:rPr>
          <w:noProof/>
          <w:lang w:val="cs-CZ"/>
        </w:rPr>
        <w:fldChar w:fldCharType="begin"/>
      </w:r>
      <w:r w:rsidR="00916D2E" w:rsidRPr="00697504">
        <w:rPr>
          <w:noProof/>
          <w:lang w:val="cs-CZ"/>
        </w:rPr>
        <w:instrText xml:space="preserve"> PAGEREF _Toc389464910 \h </w:instrText>
      </w:r>
      <w:r w:rsidR="00916D2E" w:rsidRPr="00697504">
        <w:rPr>
          <w:noProof/>
          <w:lang w:val="cs-CZ"/>
        </w:rPr>
      </w:r>
      <w:r w:rsidR="00916D2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2</w:t>
      </w:r>
      <w:r w:rsidR="00916D2E" w:rsidRPr="00697504">
        <w:rPr>
          <w:noProof/>
          <w:lang w:val="cs-CZ"/>
        </w:rPr>
        <w:fldChar w:fldCharType="end"/>
      </w:r>
    </w:p>
    <w:p w14:paraId="7A1925B3" w14:textId="6B8836FD" w:rsidR="0051125E" w:rsidRPr="00697504" w:rsidRDefault="008C00B3">
      <w:pPr>
        <w:pStyle w:val="Obsah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Obsah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_Toc389464910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2</w:t>
      </w:r>
      <w:r w:rsidR="0051125E" w:rsidRPr="00697504">
        <w:rPr>
          <w:noProof/>
          <w:lang w:val="cs-CZ"/>
        </w:rPr>
        <w:fldChar w:fldCharType="end"/>
      </w:r>
    </w:p>
    <w:p w14:paraId="31C83E16" w14:textId="75713435" w:rsidR="0051125E" w:rsidRPr="00697504" w:rsidRDefault="008C00B3">
      <w:pPr>
        <w:pStyle w:val="Obsah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Úvod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_Toc389464911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3</w:t>
      </w:r>
      <w:r w:rsidR="0051125E" w:rsidRPr="00697504">
        <w:rPr>
          <w:noProof/>
          <w:lang w:val="cs-CZ"/>
        </w:rPr>
        <w:fldChar w:fldCharType="end"/>
      </w:r>
    </w:p>
    <w:p w14:paraId="6A02A7C8" w14:textId="60E84585" w:rsidR="0051125E" w:rsidRPr="00697504" w:rsidRDefault="008C00B3">
      <w:pPr>
        <w:pStyle w:val="Obsah2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 xml:space="preserve">Rámec projektu </w:t>
      </w:r>
      <w:r w:rsidR="0051125E" w:rsidRPr="00697504">
        <w:rPr>
          <w:i/>
          <w:noProof/>
          <w:lang w:val="cs-CZ"/>
        </w:rPr>
        <w:t>mascil</w:t>
      </w:r>
      <w:r w:rsidR="0051125E" w:rsidRPr="00697504">
        <w:rPr>
          <w:noProof/>
          <w:lang w:val="cs-CZ"/>
        </w:rPr>
        <w:t xml:space="preserve"> 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_Toc389464912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3</w:t>
      </w:r>
      <w:r w:rsidR="0051125E" w:rsidRPr="00697504">
        <w:rPr>
          <w:noProof/>
          <w:lang w:val="cs-CZ"/>
        </w:rPr>
        <w:fldChar w:fldCharType="end"/>
      </w:r>
    </w:p>
    <w:p w14:paraId="02EBA30A" w14:textId="1EDB1635" w:rsidR="0051125E" w:rsidRPr="00697504" w:rsidRDefault="008C00B3">
      <w:pPr>
        <w:pStyle w:val="Obsah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 xml:space="preserve">Pokyny pro úpravy </w:t>
      </w:r>
      <w:r w:rsidR="0051125E" w:rsidRPr="00697504">
        <w:rPr>
          <w:noProof/>
          <w:lang w:val="cs-CZ"/>
        </w:rPr>
        <w:t xml:space="preserve">IBST </w:t>
      </w:r>
      <w:r>
        <w:rPr>
          <w:noProof/>
          <w:lang w:val="cs-CZ"/>
        </w:rPr>
        <w:t>úloh spojených se světem práce (</w:t>
      </w:r>
      <w:r w:rsidR="0051125E" w:rsidRPr="00697504">
        <w:rPr>
          <w:noProof/>
          <w:lang w:val="cs-CZ"/>
        </w:rPr>
        <w:t>World of Work</w:t>
      </w:r>
      <w:r>
        <w:rPr>
          <w:noProof/>
          <w:lang w:val="cs-CZ"/>
        </w:rPr>
        <w:t>)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_Toc389464913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6</w:t>
      </w:r>
      <w:r w:rsidR="0051125E" w:rsidRPr="00697504">
        <w:rPr>
          <w:noProof/>
          <w:lang w:val="cs-CZ"/>
        </w:rPr>
        <w:fldChar w:fldCharType="end"/>
      </w:r>
    </w:p>
    <w:p w14:paraId="24DA6205" w14:textId="3101853E" w:rsidR="0051125E" w:rsidRPr="00697504" w:rsidRDefault="00C87F3D">
      <w:pPr>
        <w:pStyle w:val="Obsah2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Charak</w:t>
      </w:r>
      <w:r w:rsidR="0051125E" w:rsidRPr="00697504">
        <w:rPr>
          <w:noProof/>
          <w:lang w:val="cs-CZ"/>
        </w:rPr>
        <w:t>teristi</w:t>
      </w:r>
      <w:r w:rsidR="008C00B3">
        <w:rPr>
          <w:noProof/>
          <w:lang w:val="cs-CZ"/>
        </w:rPr>
        <w:t>ka</w:t>
      </w:r>
      <w:r w:rsidR="0051125E" w:rsidRPr="00697504">
        <w:rPr>
          <w:noProof/>
          <w:lang w:val="cs-CZ"/>
        </w:rPr>
        <w:t xml:space="preserve"> </w:t>
      </w:r>
      <w:r w:rsidR="008C00B3">
        <w:rPr>
          <w:noProof/>
          <w:lang w:val="cs-CZ"/>
        </w:rPr>
        <w:t xml:space="preserve">úloh pro </w:t>
      </w:r>
      <w:r w:rsidR="0051125E" w:rsidRPr="00697504">
        <w:rPr>
          <w:noProof/>
          <w:lang w:val="cs-CZ"/>
        </w:rPr>
        <w:t>IBST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_Toc389464914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6</w:t>
      </w:r>
      <w:r w:rsidR="0051125E" w:rsidRPr="00697504">
        <w:rPr>
          <w:noProof/>
          <w:lang w:val="cs-CZ"/>
        </w:rPr>
        <w:fldChar w:fldCharType="end"/>
      </w:r>
    </w:p>
    <w:p w14:paraId="68EF13D0" w14:textId="4B4BFB5E" w:rsidR="0051125E" w:rsidRPr="00697504" w:rsidRDefault="00C87F3D">
      <w:pPr>
        <w:pStyle w:val="Obsah2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Charak</w:t>
      </w:r>
      <w:r w:rsidR="008C00B3">
        <w:rPr>
          <w:noProof/>
          <w:lang w:val="cs-CZ"/>
        </w:rPr>
        <w:t>teristika</w:t>
      </w:r>
      <w:r w:rsidR="0051125E" w:rsidRPr="00697504">
        <w:rPr>
          <w:noProof/>
          <w:lang w:val="cs-CZ"/>
        </w:rPr>
        <w:t xml:space="preserve"> </w:t>
      </w:r>
      <w:r w:rsidR="008C00B3">
        <w:rPr>
          <w:noProof/>
          <w:lang w:val="cs-CZ"/>
        </w:rPr>
        <w:t>úloh</w:t>
      </w:r>
      <w:r w:rsidR="0051125E" w:rsidRPr="00697504">
        <w:rPr>
          <w:noProof/>
          <w:lang w:val="cs-CZ"/>
        </w:rPr>
        <w:t xml:space="preserve"> </w:t>
      </w:r>
      <w:r w:rsidR="008C00B3">
        <w:rPr>
          <w:noProof/>
          <w:lang w:val="cs-CZ"/>
        </w:rPr>
        <w:t>propojených se světem práce (</w:t>
      </w:r>
      <w:r w:rsidR="0051125E" w:rsidRPr="00697504">
        <w:rPr>
          <w:noProof/>
          <w:lang w:val="cs-CZ"/>
        </w:rPr>
        <w:t>World of Work</w:t>
      </w:r>
      <w:r w:rsidR="008C00B3">
        <w:rPr>
          <w:noProof/>
          <w:lang w:val="cs-CZ"/>
        </w:rPr>
        <w:t>)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_Toc389464915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8</w:t>
      </w:r>
      <w:r w:rsidR="0051125E" w:rsidRPr="00697504">
        <w:rPr>
          <w:noProof/>
          <w:lang w:val="cs-CZ"/>
        </w:rPr>
        <w:fldChar w:fldCharType="end"/>
      </w:r>
    </w:p>
    <w:p w14:paraId="36D7F3AC" w14:textId="48D131B0" w:rsidR="0051125E" w:rsidRPr="00697504" w:rsidRDefault="008C00B3">
      <w:pPr>
        <w:pStyle w:val="Obsah2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Pokyny pro úpravy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_Toc389464916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11</w:t>
      </w:r>
      <w:r w:rsidR="0051125E" w:rsidRPr="00697504">
        <w:rPr>
          <w:noProof/>
          <w:lang w:val="cs-CZ"/>
        </w:rPr>
        <w:fldChar w:fldCharType="end"/>
      </w:r>
    </w:p>
    <w:p w14:paraId="15ABD08C" w14:textId="7D35A368" w:rsidR="0051125E" w:rsidRPr="00697504" w:rsidRDefault="008C00B3">
      <w:pPr>
        <w:pStyle w:val="Obsah2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Příklady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_Toc389464917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12</w:t>
      </w:r>
      <w:r w:rsidR="0051125E" w:rsidRPr="00697504">
        <w:rPr>
          <w:noProof/>
          <w:lang w:val="cs-CZ"/>
        </w:rPr>
        <w:fldChar w:fldCharType="end"/>
      </w:r>
    </w:p>
    <w:p w14:paraId="7B6C5423" w14:textId="22911B34" w:rsidR="0051125E" w:rsidRPr="00697504" w:rsidRDefault="008C00B3">
      <w:pPr>
        <w:pStyle w:val="Obsah2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Formá</w:t>
      </w:r>
      <w:r w:rsidR="0051125E" w:rsidRPr="00697504">
        <w:rPr>
          <w:noProof/>
          <w:lang w:val="cs-CZ"/>
        </w:rPr>
        <w:t xml:space="preserve">t </w:t>
      </w:r>
      <w:r>
        <w:rPr>
          <w:noProof/>
          <w:lang w:val="cs-CZ"/>
        </w:rPr>
        <w:t>upravovaných materiálů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_Toc389464918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16</w:t>
      </w:r>
      <w:r w:rsidR="0051125E" w:rsidRPr="00697504">
        <w:rPr>
          <w:noProof/>
          <w:lang w:val="cs-CZ"/>
        </w:rPr>
        <w:fldChar w:fldCharType="end"/>
      </w:r>
    </w:p>
    <w:p w14:paraId="05E4B549" w14:textId="71D985A5" w:rsidR="0051125E" w:rsidRPr="00697504" w:rsidRDefault="00C87F3D">
      <w:pPr>
        <w:pStyle w:val="Obsah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T</w:t>
      </w:r>
      <w:r w:rsidR="0051125E" w:rsidRPr="00697504">
        <w:rPr>
          <w:noProof/>
          <w:lang w:val="cs-CZ"/>
        </w:rPr>
        <w:t>eoretic</w:t>
      </w:r>
      <w:r w:rsidR="008C00B3">
        <w:rPr>
          <w:noProof/>
          <w:lang w:val="cs-CZ"/>
        </w:rPr>
        <w:t>ký základ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_Toc389464919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17</w:t>
      </w:r>
      <w:r w:rsidR="0051125E" w:rsidRPr="00697504">
        <w:rPr>
          <w:noProof/>
          <w:lang w:val="cs-CZ"/>
        </w:rPr>
        <w:fldChar w:fldCharType="end"/>
      </w:r>
    </w:p>
    <w:p w14:paraId="320B5AA8" w14:textId="631BE39C" w:rsidR="0051125E" w:rsidRPr="00697504" w:rsidRDefault="00407756">
      <w:pPr>
        <w:pStyle w:val="Obsah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nl-NL"/>
        </w:rPr>
      </w:pPr>
      <w:r>
        <w:rPr>
          <w:noProof/>
          <w:lang w:val="cs-CZ"/>
        </w:rPr>
        <w:t>Literatura</w:t>
      </w:r>
      <w:r w:rsidR="0051125E" w:rsidRPr="00697504">
        <w:rPr>
          <w:noProof/>
          <w:lang w:val="cs-CZ"/>
        </w:rPr>
        <w:tab/>
      </w:r>
      <w:r w:rsidR="0051125E" w:rsidRPr="00697504">
        <w:rPr>
          <w:noProof/>
          <w:lang w:val="cs-CZ"/>
        </w:rPr>
        <w:fldChar w:fldCharType="begin"/>
      </w:r>
      <w:r w:rsidR="0051125E" w:rsidRPr="00697504">
        <w:rPr>
          <w:noProof/>
          <w:lang w:val="cs-CZ"/>
        </w:rPr>
        <w:instrText xml:space="preserve"> PAGEREF _Toc389464920 \h </w:instrText>
      </w:r>
      <w:r w:rsidR="0051125E" w:rsidRPr="00697504">
        <w:rPr>
          <w:noProof/>
          <w:lang w:val="cs-CZ"/>
        </w:rPr>
      </w:r>
      <w:r w:rsidR="0051125E" w:rsidRPr="00697504">
        <w:rPr>
          <w:noProof/>
          <w:lang w:val="cs-CZ"/>
        </w:rPr>
        <w:fldChar w:fldCharType="separate"/>
      </w:r>
      <w:r w:rsidR="00916D2E">
        <w:rPr>
          <w:noProof/>
          <w:lang w:val="cs-CZ"/>
        </w:rPr>
        <w:t>18</w:t>
      </w:r>
      <w:r w:rsidR="0051125E" w:rsidRPr="00697504">
        <w:rPr>
          <w:noProof/>
          <w:lang w:val="cs-CZ"/>
        </w:rPr>
        <w:fldChar w:fldCharType="end"/>
      </w:r>
    </w:p>
    <w:p w14:paraId="4573A4B5" w14:textId="77777777" w:rsidR="00C60F57" w:rsidRPr="00697504" w:rsidRDefault="00C60F57">
      <w:pPr>
        <w:rPr>
          <w:lang w:val="cs-CZ"/>
        </w:rPr>
      </w:pPr>
      <w:r w:rsidRPr="00697504">
        <w:rPr>
          <w:lang w:val="cs-CZ"/>
        </w:rPr>
        <w:fldChar w:fldCharType="end"/>
      </w:r>
    </w:p>
    <w:p w14:paraId="2876768E" w14:textId="77777777" w:rsidR="00B1683E" w:rsidRPr="00697504" w:rsidRDefault="00B1683E">
      <w:pPr>
        <w:rPr>
          <w:lang w:val="cs-CZ"/>
        </w:rPr>
      </w:pPr>
    </w:p>
    <w:p w14:paraId="1505FAED" w14:textId="77777777" w:rsidR="00B1683E" w:rsidRPr="00697504" w:rsidRDefault="00B1683E">
      <w:pPr>
        <w:rPr>
          <w:lang w:val="cs-CZ"/>
        </w:rPr>
      </w:pPr>
    </w:p>
    <w:p w14:paraId="63AEE845" w14:textId="77777777" w:rsidR="00B1683E" w:rsidRPr="00697504" w:rsidRDefault="00B1683E">
      <w:pPr>
        <w:rPr>
          <w:lang w:val="cs-CZ"/>
        </w:rPr>
      </w:pPr>
    </w:p>
    <w:p w14:paraId="2B3F94BD" w14:textId="77777777" w:rsidR="00C60F57" w:rsidRPr="00697504" w:rsidRDefault="00C60F57">
      <w:pPr>
        <w:rPr>
          <w:rFonts w:ascii="Calibri" w:eastAsia="MS Gothic" w:hAnsi="Calibri"/>
          <w:b/>
          <w:bCs/>
          <w:color w:val="345A8A"/>
          <w:sz w:val="36"/>
          <w:szCs w:val="32"/>
          <w:lang w:val="cs-CZ"/>
        </w:rPr>
      </w:pPr>
      <w:r w:rsidRPr="00697504">
        <w:rPr>
          <w:lang w:val="cs-CZ"/>
        </w:rPr>
        <w:br w:type="page"/>
      </w:r>
    </w:p>
    <w:p w14:paraId="4139D7A0" w14:textId="67F32899" w:rsidR="00C60F57" w:rsidRPr="00697504" w:rsidRDefault="00C13865">
      <w:pPr>
        <w:pStyle w:val="Nadpis1"/>
        <w:rPr>
          <w:lang w:val="cs-CZ"/>
        </w:rPr>
      </w:pPr>
      <w:bookmarkStart w:id="2" w:name="_Toc389464911"/>
      <w:r>
        <w:rPr>
          <w:lang w:val="cs-CZ"/>
        </w:rPr>
        <w:lastRenderedPageBreak/>
        <w:t>Úvod</w:t>
      </w:r>
      <w:bookmarkEnd w:id="2"/>
    </w:p>
    <w:p w14:paraId="013455C0" w14:textId="77777777" w:rsidR="00675A5D" w:rsidRDefault="00675A5D" w:rsidP="00675A5D">
      <w:pPr>
        <w:jc w:val="both"/>
        <w:rPr>
          <w:lang w:val="cs-CZ"/>
        </w:rPr>
      </w:pPr>
    </w:p>
    <w:p w14:paraId="6DB7537C" w14:textId="71428BE2" w:rsidR="00675A5D" w:rsidRDefault="000A697C" w:rsidP="00675A5D">
      <w:pPr>
        <w:jc w:val="both"/>
        <w:rPr>
          <w:lang w:val="cs-CZ"/>
        </w:rPr>
      </w:pPr>
      <w:r w:rsidRPr="000A697C">
        <w:rPr>
          <w:lang w:val="cs-CZ"/>
        </w:rPr>
        <w:t>V</w:t>
      </w:r>
      <w:r>
        <w:rPr>
          <w:lang w:val="cs-CZ"/>
        </w:rPr>
        <w:t> následujícím textu p</w:t>
      </w:r>
      <w:r w:rsidR="00B27CB1">
        <w:rPr>
          <w:lang w:val="cs-CZ"/>
        </w:rPr>
        <w:t>řinášíme</w:t>
      </w:r>
      <w:r w:rsidRPr="000A697C">
        <w:rPr>
          <w:lang w:val="cs-CZ"/>
        </w:rPr>
        <w:t xml:space="preserve"> pokyny pro učite</w:t>
      </w:r>
      <w:r>
        <w:rPr>
          <w:lang w:val="cs-CZ"/>
        </w:rPr>
        <w:t xml:space="preserve">le a </w:t>
      </w:r>
      <w:r w:rsidR="00B27CB1">
        <w:rPr>
          <w:lang w:val="cs-CZ"/>
        </w:rPr>
        <w:t>vzdělavatele</w:t>
      </w:r>
      <w:r>
        <w:rPr>
          <w:lang w:val="cs-CZ"/>
        </w:rPr>
        <w:t xml:space="preserve"> učitel</w:t>
      </w:r>
      <w:r w:rsidR="00B27CB1">
        <w:rPr>
          <w:lang w:val="cs-CZ"/>
        </w:rPr>
        <w:t>ů</w:t>
      </w:r>
      <w:r w:rsidRPr="000A697C">
        <w:rPr>
          <w:lang w:val="cs-CZ"/>
        </w:rPr>
        <w:t xml:space="preserve"> </w:t>
      </w:r>
      <w:r w:rsidR="00B27CB1">
        <w:rPr>
          <w:lang w:val="cs-CZ"/>
        </w:rPr>
        <w:t>k tvorbě</w:t>
      </w:r>
      <w:r w:rsidRPr="000A697C">
        <w:rPr>
          <w:lang w:val="cs-CZ"/>
        </w:rPr>
        <w:t xml:space="preserve"> IBST</w:t>
      </w:r>
      <w:r w:rsidR="002959EC">
        <w:rPr>
          <w:lang w:val="cs-CZ"/>
        </w:rPr>
        <w:t xml:space="preserve"> (</w:t>
      </w:r>
      <w:proofErr w:type="spellStart"/>
      <w:r w:rsidR="002959EC">
        <w:rPr>
          <w:lang w:val="cs-CZ"/>
        </w:rPr>
        <w:t>Inquiry</w:t>
      </w:r>
      <w:proofErr w:type="spellEnd"/>
      <w:r w:rsidR="002959EC">
        <w:rPr>
          <w:lang w:val="cs-CZ"/>
        </w:rPr>
        <w:t xml:space="preserve"> </w:t>
      </w:r>
      <w:proofErr w:type="spellStart"/>
      <w:r w:rsidR="00B27CB1">
        <w:rPr>
          <w:lang w:val="cs-CZ"/>
        </w:rPr>
        <w:t>Based</w:t>
      </w:r>
      <w:proofErr w:type="spellEnd"/>
      <w:r w:rsidR="002959EC">
        <w:rPr>
          <w:lang w:val="cs-CZ"/>
        </w:rPr>
        <w:t xml:space="preserve"> Science </w:t>
      </w:r>
      <w:proofErr w:type="spellStart"/>
      <w:r w:rsidR="00B27CB1">
        <w:rPr>
          <w:lang w:val="cs-CZ"/>
        </w:rPr>
        <w:t>Teaching</w:t>
      </w:r>
      <w:proofErr w:type="spellEnd"/>
      <w:r w:rsidR="00B27CB1">
        <w:rPr>
          <w:lang w:val="cs-CZ"/>
        </w:rPr>
        <w:t>/Badatelsky orientované přírodovědné vyučování)</w:t>
      </w:r>
      <w:r w:rsidRPr="000A697C">
        <w:rPr>
          <w:lang w:val="cs-CZ"/>
        </w:rPr>
        <w:t xml:space="preserve"> </w:t>
      </w:r>
      <w:r w:rsidR="00B27CB1">
        <w:rPr>
          <w:lang w:val="cs-CZ"/>
        </w:rPr>
        <w:t xml:space="preserve">– </w:t>
      </w:r>
      <w:r w:rsidRPr="000A697C">
        <w:rPr>
          <w:lang w:val="cs-CZ"/>
        </w:rPr>
        <w:t xml:space="preserve">orientovaných </w:t>
      </w:r>
      <w:r w:rsidR="00B27CB1">
        <w:rPr>
          <w:lang w:val="cs-CZ"/>
        </w:rPr>
        <w:t xml:space="preserve">výukových </w:t>
      </w:r>
      <w:r w:rsidRPr="000A697C">
        <w:rPr>
          <w:lang w:val="cs-CZ"/>
        </w:rPr>
        <w:t xml:space="preserve">materiálů </w:t>
      </w:r>
      <w:r w:rsidR="00B27CB1">
        <w:rPr>
          <w:lang w:val="cs-CZ"/>
        </w:rPr>
        <w:t>s využitím bohatých</w:t>
      </w:r>
      <w:r w:rsidRPr="000A697C">
        <w:rPr>
          <w:lang w:val="cs-CZ"/>
        </w:rPr>
        <w:t xml:space="preserve"> profesních </w:t>
      </w:r>
      <w:r w:rsidR="00B27CB1">
        <w:rPr>
          <w:lang w:val="cs-CZ"/>
        </w:rPr>
        <w:t>spojitostí se světem práce.</w:t>
      </w:r>
      <w:r w:rsidRPr="000A697C">
        <w:rPr>
          <w:lang w:val="cs-CZ"/>
        </w:rPr>
        <w:t xml:space="preserve"> P</w:t>
      </w:r>
      <w:r w:rsidR="00B27CB1">
        <w:rPr>
          <w:lang w:val="cs-CZ"/>
        </w:rPr>
        <w:t>ředpokládá se, že tento text</w:t>
      </w:r>
      <w:r w:rsidRPr="000A697C">
        <w:rPr>
          <w:lang w:val="cs-CZ"/>
        </w:rPr>
        <w:t xml:space="preserve"> pomůže učitelům a </w:t>
      </w:r>
      <w:r w:rsidR="00B27CB1">
        <w:rPr>
          <w:lang w:val="cs-CZ"/>
        </w:rPr>
        <w:t>vzdělavatelům učitelů</w:t>
      </w:r>
      <w:r w:rsidRPr="000A697C">
        <w:rPr>
          <w:lang w:val="cs-CZ"/>
        </w:rPr>
        <w:t xml:space="preserve"> porozumět proč</w:t>
      </w:r>
      <w:r w:rsidR="002959EC">
        <w:rPr>
          <w:lang w:val="cs-CZ"/>
        </w:rPr>
        <w:t>,</w:t>
      </w:r>
      <w:r w:rsidRPr="000A697C">
        <w:rPr>
          <w:lang w:val="cs-CZ"/>
        </w:rPr>
        <w:t xml:space="preserve"> a jak </w:t>
      </w:r>
      <w:proofErr w:type="spellStart"/>
      <w:r w:rsidRPr="00B27CB1">
        <w:rPr>
          <w:i/>
          <w:lang w:val="cs-CZ"/>
        </w:rPr>
        <w:t>mascil</w:t>
      </w:r>
      <w:proofErr w:type="spellEnd"/>
      <w:r w:rsidR="00B27CB1">
        <w:rPr>
          <w:lang w:val="cs-CZ"/>
        </w:rPr>
        <w:t>-úloh</w:t>
      </w:r>
      <w:r w:rsidRPr="000A697C">
        <w:rPr>
          <w:lang w:val="cs-CZ"/>
        </w:rPr>
        <w:t xml:space="preserve">y </w:t>
      </w:r>
      <w:proofErr w:type="gramStart"/>
      <w:r w:rsidRPr="000A697C">
        <w:rPr>
          <w:lang w:val="cs-CZ"/>
        </w:rPr>
        <w:t>podporují</w:t>
      </w:r>
      <w:proofErr w:type="gramEnd"/>
      <w:r w:rsidRPr="000A697C">
        <w:rPr>
          <w:lang w:val="cs-CZ"/>
        </w:rPr>
        <w:t xml:space="preserve"> IBL</w:t>
      </w:r>
      <w:r w:rsidR="00B27CB1">
        <w:rPr>
          <w:lang w:val="cs-CZ"/>
        </w:rPr>
        <w:t>,</w:t>
      </w:r>
      <w:r w:rsidRPr="000A697C">
        <w:rPr>
          <w:lang w:val="cs-CZ"/>
        </w:rPr>
        <w:t xml:space="preserve"> a jak jsou spojovány s</w:t>
      </w:r>
      <w:r w:rsidR="00B27CB1">
        <w:rPr>
          <w:lang w:val="cs-CZ"/>
        </w:rPr>
        <w:t>e světem práce</w:t>
      </w:r>
      <w:r w:rsidRPr="000A697C">
        <w:rPr>
          <w:lang w:val="cs-CZ"/>
        </w:rPr>
        <w:t xml:space="preserve"> (</w:t>
      </w:r>
      <w:proofErr w:type="spellStart"/>
      <w:r w:rsidR="00B27CB1">
        <w:rPr>
          <w:lang w:val="cs-CZ"/>
        </w:rPr>
        <w:t>WoW</w:t>
      </w:r>
      <w:proofErr w:type="spellEnd"/>
      <w:r w:rsidR="00B27CB1">
        <w:rPr>
          <w:lang w:val="cs-CZ"/>
        </w:rPr>
        <w:t>). Navíc ukazují,</w:t>
      </w:r>
      <w:r w:rsidRPr="000A697C">
        <w:rPr>
          <w:lang w:val="cs-CZ"/>
        </w:rPr>
        <w:t xml:space="preserve"> jak </w:t>
      </w:r>
      <w:r w:rsidR="002959EC" w:rsidRPr="000A697C">
        <w:rPr>
          <w:lang w:val="cs-CZ"/>
        </w:rPr>
        <w:t xml:space="preserve">mohou </w:t>
      </w:r>
      <w:r w:rsidRPr="000A697C">
        <w:rPr>
          <w:lang w:val="cs-CZ"/>
        </w:rPr>
        <w:t>učitelé vyb</w:t>
      </w:r>
      <w:r w:rsidR="00B27CB1">
        <w:rPr>
          <w:lang w:val="cs-CZ"/>
        </w:rPr>
        <w:t>í</w:t>
      </w:r>
      <w:r w:rsidRPr="000A697C">
        <w:rPr>
          <w:lang w:val="cs-CZ"/>
        </w:rPr>
        <w:t>rat a uprav</w:t>
      </w:r>
      <w:r w:rsidR="00B27CB1">
        <w:rPr>
          <w:lang w:val="cs-CZ"/>
        </w:rPr>
        <w:t xml:space="preserve">ovat </w:t>
      </w:r>
      <w:proofErr w:type="spellStart"/>
      <w:r w:rsidR="00B27CB1" w:rsidRPr="00B27CB1">
        <w:rPr>
          <w:i/>
          <w:lang w:val="cs-CZ"/>
        </w:rPr>
        <w:t>mascil</w:t>
      </w:r>
      <w:proofErr w:type="spellEnd"/>
      <w:r w:rsidR="00B27CB1">
        <w:rPr>
          <w:lang w:val="cs-CZ"/>
        </w:rPr>
        <w:t>-úlohy či úloh</w:t>
      </w:r>
      <w:r w:rsidRPr="000A697C">
        <w:rPr>
          <w:lang w:val="cs-CZ"/>
        </w:rPr>
        <w:t>y</w:t>
      </w:r>
      <w:r w:rsidR="00B27CB1">
        <w:rPr>
          <w:lang w:val="cs-CZ"/>
        </w:rPr>
        <w:t xml:space="preserve"> z jiných zdrojů (učebnice, projekty atp.) podle svých potřeb</w:t>
      </w:r>
      <w:r w:rsidRPr="000A697C">
        <w:rPr>
          <w:lang w:val="cs-CZ"/>
        </w:rPr>
        <w:t xml:space="preserve"> </w:t>
      </w:r>
      <w:r w:rsidR="00B27CB1">
        <w:rPr>
          <w:lang w:val="cs-CZ"/>
        </w:rPr>
        <w:t xml:space="preserve">a potřeb svých žáků, aby </w:t>
      </w:r>
      <w:proofErr w:type="gramStart"/>
      <w:r w:rsidRPr="000A697C">
        <w:rPr>
          <w:lang w:val="cs-CZ"/>
        </w:rPr>
        <w:t>podpor</w:t>
      </w:r>
      <w:r w:rsidR="00B27CB1">
        <w:rPr>
          <w:lang w:val="cs-CZ"/>
        </w:rPr>
        <w:t>ovaly</w:t>
      </w:r>
      <w:proofErr w:type="gramEnd"/>
      <w:r w:rsidR="002959EC">
        <w:rPr>
          <w:lang w:val="cs-CZ"/>
        </w:rPr>
        <w:t xml:space="preserve"> IBL a prop</w:t>
      </w:r>
      <w:r w:rsidRPr="000A697C">
        <w:rPr>
          <w:lang w:val="cs-CZ"/>
        </w:rPr>
        <w:t>ojení s</w:t>
      </w:r>
      <w:r w:rsidR="00B27CB1">
        <w:rPr>
          <w:lang w:val="cs-CZ"/>
        </w:rPr>
        <w:t> kontexty světa práce (</w:t>
      </w:r>
      <w:proofErr w:type="spellStart"/>
      <w:r w:rsidRPr="000A697C">
        <w:rPr>
          <w:lang w:val="cs-CZ"/>
        </w:rPr>
        <w:t>WoW</w:t>
      </w:r>
      <w:proofErr w:type="spellEnd"/>
      <w:r w:rsidR="00B27CB1">
        <w:rPr>
          <w:lang w:val="cs-CZ"/>
        </w:rPr>
        <w:t>)</w:t>
      </w:r>
      <w:r w:rsidRPr="000A697C">
        <w:rPr>
          <w:lang w:val="cs-CZ"/>
        </w:rPr>
        <w:t>.</w:t>
      </w:r>
    </w:p>
    <w:p w14:paraId="738CA3AE" w14:textId="3F92C57D" w:rsidR="000A697C" w:rsidRPr="00675A5D" w:rsidRDefault="00B27CB1" w:rsidP="00675A5D">
      <w:pPr>
        <w:jc w:val="both"/>
        <w:rPr>
          <w:lang w:val="cs-CZ"/>
        </w:rPr>
      </w:pPr>
      <w:r w:rsidRPr="00B27CB1">
        <w:rPr>
          <w:lang w:val="cs-CZ"/>
        </w:rPr>
        <w:t xml:space="preserve">Projekt </w:t>
      </w:r>
      <w:proofErr w:type="spellStart"/>
      <w:r w:rsidRPr="00B27CB1">
        <w:rPr>
          <w:i/>
          <w:lang w:val="cs-CZ"/>
        </w:rPr>
        <w:t>m</w:t>
      </w:r>
      <w:r w:rsidR="000A697C" w:rsidRPr="00B27CB1">
        <w:rPr>
          <w:i/>
          <w:lang w:val="cs-CZ"/>
        </w:rPr>
        <w:t>ascil</w:t>
      </w:r>
      <w:proofErr w:type="spellEnd"/>
      <w:r w:rsidR="000A697C" w:rsidRPr="00B27CB1">
        <w:rPr>
          <w:lang w:val="cs-CZ"/>
        </w:rPr>
        <w:t xml:space="preserve"> je zaměřen na podpor</w:t>
      </w:r>
      <w:r w:rsidR="003459D1">
        <w:rPr>
          <w:lang w:val="cs-CZ"/>
        </w:rPr>
        <w:t>u</w:t>
      </w:r>
      <w:r w:rsidR="000A697C" w:rsidRPr="00B27CB1">
        <w:rPr>
          <w:lang w:val="cs-CZ"/>
        </w:rPr>
        <w:t xml:space="preserve"> široké</w:t>
      </w:r>
      <w:r w:rsidR="003459D1">
        <w:rPr>
          <w:lang w:val="cs-CZ"/>
        </w:rPr>
        <w:t>ho</w:t>
      </w:r>
      <w:r w:rsidR="000A697C" w:rsidRPr="00B27CB1">
        <w:rPr>
          <w:lang w:val="cs-CZ"/>
        </w:rPr>
        <w:t xml:space="preserve"> použití </w:t>
      </w:r>
      <w:r w:rsidR="003459D1">
        <w:rPr>
          <w:lang w:val="cs-CZ"/>
        </w:rPr>
        <w:t xml:space="preserve">badatelsky orientované přírodovědné </w:t>
      </w:r>
      <w:r w:rsidR="000A697C" w:rsidRPr="00B27CB1">
        <w:rPr>
          <w:lang w:val="cs-CZ"/>
        </w:rPr>
        <w:t xml:space="preserve">výuky </w:t>
      </w:r>
      <w:r w:rsidR="003459D1">
        <w:rPr>
          <w:lang w:val="cs-CZ"/>
        </w:rPr>
        <w:t>(IBST) na</w:t>
      </w:r>
      <w:r w:rsidR="000A697C" w:rsidRPr="00B27CB1">
        <w:rPr>
          <w:lang w:val="cs-CZ"/>
        </w:rPr>
        <w:t xml:space="preserve"> základních a středních školách. </w:t>
      </w:r>
      <w:r w:rsidR="000A697C" w:rsidRPr="003459D1">
        <w:rPr>
          <w:lang w:val="cs-CZ"/>
        </w:rPr>
        <w:t>Hlavní inovací</w:t>
      </w:r>
      <w:r w:rsidR="003459D1" w:rsidRPr="003459D1">
        <w:rPr>
          <w:lang w:val="cs-CZ"/>
        </w:rPr>
        <w:t xml:space="preserve"> projektu</w:t>
      </w:r>
      <w:r w:rsidR="000A697C" w:rsidRPr="003459D1">
        <w:rPr>
          <w:lang w:val="cs-CZ"/>
        </w:rPr>
        <w:t xml:space="preserve"> </w:t>
      </w:r>
      <w:proofErr w:type="spellStart"/>
      <w:r w:rsidR="000A697C" w:rsidRPr="003459D1">
        <w:rPr>
          <w:i/>
          <w:lang w:val="cs-CZ"/>
        </w:rPr>
        <w:t>mascil</w:t>
      </w:r>
      <w:proofErr w:type="spellEnd"/>
      <w:r w:rsidR="000A697C" w:rsidRPr="003459D1">
        <w:rPr>
          <w:lang w:val="cs-CZ"/>
        </w:rPr>
        <w:t xml:space="preserve"> je spojení IBST se světem práce</w:t>
      </w:r>
      <w:r w:rsidR="00DE2B8B">
        <w:rPr>
          <w:lang w:val="cs-CZ"/>
        </w:rPr>
        <w:t xml:space="preserve"> ve školní praxi, snaha o smysluplnější zaměření </w:t>
      </w:r>
      <w:r w:rsidR="000A697C" w:rsidRPr="003459D1">
        <w:rPr>
          <w:lang w:val="cs-CZ"/>
        </w:rPr>
        <w:t>přírodověd</w:t>
      </w:r>
      <w:r w:rsidR="00DE2B8B">
        <w:rPr>
          <w:lang w:val="cs-CZ"/>
        </w:rPr>
        <w:t xml:space="preserve">né výuky </w:t>
      </w:r>
      <w:r w:rsidR="000A697C" w:rsidRPr="003459D1">
        <w:rPr>
          <w:lang w:val="cs-CZ"/>
        </w:rPr>
        <w:t xml:space="preserve">pro </w:t>
      </w:r>
      <w:r w:rsidR="00DE2B8B">
        <w:rPr>
          <w:lang w:val="cs-CZ"/>
        </w:rPr>
        <w:t>evropskou mladou generaci</w:t>
      </w:r>
      <w:r w:rsidR="000A697C" w:rsidRPr="003459D1">
        <w:rPr>
          <w:lang w:val="cs-CZ"/>
        </w:rPr>
        <w:t xml:space="preserve"> a mot</w:t>
      </w:r>
      <w:r w:rsidR="002959EC">
        <w:rPr>
          <w:lang w:val="cs-CZ"/>
        </w:rPr>
        <w:t>ivování jejich záj</w:t>
      </w:r>
      <w:r w:rsidR="00DE2B8B">
        <w:rPr>
          <w:lang w:val="cs-CZ"/>
        </w:rPr>
        <w:t>m</w:t>
      </w:r>
      <w:r w:rsidR="002959EC">
        <w:rPr>
          <w:lang w:val="cs-CZ"/>
        </w:rPr>
        <w:t>u</w:t>
      </w:r>
      <w:r w:rsidR="00DE2B8B">
        <w:rPr>
          <w:lang w:val="cs-CZ"/>
        </w:rPr>
        <w:t xml:space="preserve"> </w:t>
      </w:r>
      <w:r w:rsidR="002959EC">
        <w:rPr>
          <w:lang w:val="cs-CZ"/>
        </w:rPr>
        <w:t>o</w:t>
      </w:r>
      <w:r w:rsidR="00DE2B8B">
        <w:rPr>
          <w:lang w:val="cs-CZ"/>
        </w:rPr>
        <w:t xml:space="preserve"> budoucí profesní kariéru</w:t>
      </w:r>
      <w:r w:rsidR="000A697C" w:rsidRPr="003459D1">
        <w:rPr>
          <w:lang w:val="cs-CZ"/>
        </w:rPr>
        <w:t xml:space="preserve"> v přírodních vědách a technologií</w:t>
      </w:r>
      <w:r w:rsidR="00DE2B8B">
        <w:rPr>
          <w:lang w:val="cs-CZ"/>
        </w:rPr>
        <w:t>ch</w:t>
      </w:r>
      <w:r w:rsidR="000A697C" w:rsidRPr="003459D1">
        <w:rPr>
          <w:lang w:val="cs-CZ"/>
        </w:rPr>
        <w:t xml:space="preserve">. </w:t>
      </w:r>
      <w:r w:rsidR="00DE2B8B" w:rsidRPr="00DE2B8B">
        <w:rPr>
          <w:lang w:val="cs-CZ"/>
        </w:rPr>
        <w:t>K</w:t>
      </w:r>
      <w:r w:rsidR="000A697C" w:rsidRPr="00DE2B8B">
        <w:rPr>
          <w:lang w:val="cs-CZ"/>
        </w:rPr>
        <w:t xml:space="preserve"> </w:t>
      </w:r>
      <w:r w:rsidR="00DE2B8B" w:rsidRPr="00DE2B8B">
        <w:rPr>
          <w:lang w:val="cs-CZ"/>
        </w:rPr>
        <w:t>dosažení těchto cílů</w:t>
      </w:r>
      <w:r w:rsidR="000A697C" w:rsidRPr="00DE2B8B">
        <w:rPr>
          <w:lang w:val="cs-CZ"/>
        </w:rPr>
        <w:t xml:space="preserve"> </w:t>
      </w:r>
      <w:proofErr w:type="spellStart"/>
      <w:r w:rsidR="000A697C" w:rsidRPr="00DE2B8B">
        <w:rPr>
          <w:i/>
          <w:lang w:val="cs-CZ"/>
        </w:rPr>
        <w:t>mascil</w:t>
      </w:r>
      <w:proofErr w:type="spellEnd"/>
      <w:r w:rsidR="000A697C" w:rsidRPr="00DE2B8B">
        <w:rPr>
          <w:lang w:val="cs-CZ"/>
        </w:rPr>
        <w:t xml:space="preserve"> sbírá a publikuje příklady </w:t>
      </w:r>
      <w:r w:rsidR="00DE2B8B">
        <w:rPr>
          <w:lang w:val="cs-CZ"/>
        </w:rPr>
        <w:t xml:space="preserve">výukových </w:t>
      </w:r>
      <w:r w:rsidR="000A697C" w:rsidRPr="00DE2B8B">
        <w:rPr>
          <w:lang w:val="cs-CZ"/>
        </w:rPr>
        <w:t xml:space="preserve">materiálů pro </w:t>
      </w:r>
      <w:r w:rsidR="00DE2B8B">
        <w:rPr>
          <w:lang w:val="cs-CZ"/>
        </w:rPr>
        <w:t xml:space="preserve">žákovské </w:t>
      </w:r>
      <w:r w:rsidR="000A697C" w:rsidRPr="00DE2B8B">
        <w:rPr>
          <w:lang w:val="cs-CZ"/>
        </w:rPr>
        <w:t xml:space="preserve">bádání v bohatých </w:t>
      </w:r>
      <w:r w:rsidR="00DE2B8B">
        <w:rPr>
          <w:lang w:val="cs-CZ"/>
        </w:rPr>
        <w:t>profesních souvislostech</w:t>
      </w:r>
      <w:r w:rsidR="000A697C" w:rsidRPr="00DE2B8B">
        <w:rPr>
          <w:lang w:val="cs-CZ"/>
        </w:rPr>
        <w:t xml:space="preserve"> v úzké spolupráci se všemi </w:t>
      </w:r>
      <w:proofErr w:type="spellStart"/>
      <w:r w:rsidR="000A697C" w:rsidRPr="00DE2B8B">
        <w:rPr>
          <w:i/>
          <w:lang w:val="cs-CZ"/>
        </w:rPr>
        <w:t>mascil</w:t>
      </w:r>
      <w:proofErr w:type="spellEnd"/>
      <w:r w:rsidR="000A697C" w:rsidRPr="00DE2B8B">
        <w:rPr>
          <w:lang w:val="cs-CZ"/>
        </w:rPr>
        <w:t xml:space="preserve"> partnery (viz </w:t>
      </w:r>
      <w:hyperlink r:id="rId11" w:history="1">
        <w:r w:rsidR="000A697C" w:rsidRPr="00DE2B8B">
          <w:rPr>
            <w:rStyle w:val="Hypertextovodkaz"/>
            <w:lang w:val="cs-CZ"/>
          </w:rPr>
          <w:t>www.mascil.project.eu</w:t>
        </w:r>
      </w:hyperlink>
      <w:r w:rsidR="000A697C" w:rsidRPr="00DE2B8B">
        <w:rPr>
          <w:lang w:val="cs-CZ"/>
        </w:rPr>
        <w:t>).</w:t>
      </w:r>
    </w:p>
    <w:p w14:paraId="14ABC4C1" w14:textId="42F15A0D" w:rsidR="00C60F57" w:rsidRPr="00697504" w:rsidRDefault="007672D5" w:rsidP="00B16A7D">
      <w:pPr>
        <w:pStyle w:val="Nadpis2"/>
        <w:rPr>
          <w:lang w:val="cs-CZ"/>
        </w:rPr>
      </w:pPr>
      <w:bookmarkStart w:id="3" w:name="_Toc389464912"/>
      <w:r>
        <w:rPr>
          <w:lang w:val="cs-CZ"/>
        </w:rPr>
        <w:t xml:space="preserve">Rámec projektu </w:t>
      </w:r>
      <w:proofErr w:type="spellStart"/>
      <w:r w:rsidR="00B16A7D" w:rsidRPr="00697504">
        <w:rPr>
          <w:i/>
          <w:lang w:val="cs-CZ"/>
        </w:rPr>
        <w:t>mascil</w:t>
      </w:r>
      <w:bookmarkEnd w:id="3"/>
      <w:proofErr w:type="spellEnd"/>
    </w:p>
    <w:p w14:paraId="4FCA5C79" w14:textId="77777777" w:rsidR="00675A5D" w:rsidRDefault="00675A5D" w:rsidP="00675A5D">
      <w:pPr>
        <w:jc w:val="both"/>
        <w:rPr>
          <w:lang w:val="cs-CZ"/>
        </w:rPr>
      </w:pPr>
    </w:p>
    <w:p w14:paraId="262C3C29" w14:textId="271FC88A" w:rsidR="00C60B15" w:rsidRPr="00C60B15" w:rsidRDefault="00C60B15" w:rsidP="00675A5D">
      <w:pPr>
        <w:jc w:val="both"/>
        <w:rPr>
          <w:rFonts w:eastAsia="Times New Roman"/>
          <w:lang w:val="cs-CZ"/>
        </w:rPr>
      </w:pPr>
      <w:r w:rsidRPr="00C60B15">
        <w:rPr>
          <w:lang w:val="cs-CZ"/>
        </w:rPr>
        <w:t>B</w:t>
      </w:r>
      <w:r>
        <w:rPr>
          <w:lang w:val="cs-CZ"/>
        </w:rPr>
        <w:t>adatelsky orientovaná výuka (IBL) je založená na roz</w:t>
      </w:r>
      <w:r w:rsidRPr="00C60B15">
        <w:rPr>
          <w:lang w:val="cs-CZ"/>
        </w:rPr>
        <w:t>voji a osvoj</w:t>
      </w:r>
      <w:r>
        <w:rPr>
          <w:lang w:val="cs-CZ"/>
        </w:rPr>
        <w:t>ování</w:t>
      </w:r>
      <w:r w:rsidRPr="00C60B15">
        <w:rPr>
          <w:lang w:val="cs-CZ"/>
        </w:rPr>
        <w:t xml:space="preserve"> bádavého myšlení a na přístupech, které jsou </w:t>
      </w:r>
      <w:r>
        <w:rPr>
          <w:lang w:val="cs-CZ"/>
        </w:rPr>
        <w:t>životné</w:t>
      </w:r>
      <w:r w:rsidRPr="00C60B15">
        <w:rPr>
          <w:lang w:val="cs-CZ"/>
        </w:rPr>
        <w:t xml:space="preserve"> a umožňují s</w:t>
      </w:r>
      <w:r>
        <w:rPr>
          <w:lang w:val="cs-CZ"/>
        </w:rPr>
        <w:t>tudentům čelit a zvládat nejistou</w:t>
      </w:r>
      <w:r w:rsidRPr="00C60B15">
        <w:rPr>
          <w:lang w:val="cs-CZ"/>
        </w:rPr>
        <w:t xml:space="preserve"> a rychle se mění</w:t>
      </w:r>
      <w:r>
        <w:rPr>
          <w:lang w:val="cs-CZ"/>
        </w:rPr>
        <w:t>cí budoucnost</w:t>
      </w:r>
      <w:r w:rsidRPr="00C60B15">
        <w:rPr>
          <w:lang w:val="cs-CZ"/>
        </w:rPr>
        <w:t>. V</w:t>
      </w:r>
      <w:r>
        <w:rPr>
          <w:lang w:val="cs-CZ"/>
        </w:rPr>
        <w:t xml:space="preserve"> principu je IBL </w:t>
      </w:r>
      <w:r w:rsidR="00344DD2">
        <w:rPr>
          <w:lang w:val="cs-CZ"/>
        </w:rPr>
        <w:t>založena</w:t>
      </w:r>
      <w:r w:rsidRPr="00C60B15">
        <w:rPr>
          <w:lang w:val="cs-CZ"/>
        </w:rPr>
        <w:t xml:space="preserve"> na </w:t>
      </w:r>
      <w:r>
        <w:rPr>
          <w:lang w:val="cs-CZ"/>
        </w:rPr>
        <w:t>žákově</w:t>
      </w:r>
      <w:r w:rsidRPr="00C60B15">
        <w:rPr>
          <w:lang w:val="cs-CZ"/>
        </w:rPr>
        <w:t xml:space="preserve"> osvojení aktivního, dotazujícího se přístupu. Tento přístup je centrálním pro</w:t>
      </w:r>
      <w:r>
        <w:rPr>
          <w:lang w:val="cs-CZ"/>
        </w:rPr>
        <w:t xml:space="preserve"> celý</w:t>
      </w:r>
      <w:r w:rsidRPr="00C60B15">
        <w:rPr>
          <w:lang w:val="cs-CZ"/>
        </w:rPr>
        <w:t xml:space="preserve"> </w:t>
      </w:r>
      <w:proofErr w:type="spellStart"/>
      <w:r w:rsidRPr="00C60B15">
        <w:rPr>
          <w:i/>
          <w:lang w:val="cs-CZ"/>
        </w:rPr>
        <w:t>mascil</w:t>
      </w:r>
      <w:proofErr w:type="spellEnd"/>
      <w:r w:rsidRPr="00C60B15">
        <w:rPr>
          <w:lang w:val="cs-CZ"/>
        </w:rPr>
        <w:t xml:space="preserve"> projekt. V </w:t>
      </w:r>
      <w:proofErr w:type="spellStart"/>
      <w:r w:rsidRPr="00C60B15">
        <w:rPr>
          <w:i/>
          <w:lang w:val="cs-CZ"/>
        </w:rPr>
        <w:t>mascil</w:t>
      </w:r>
      <w:proofErr w:type="spellEnd"/>
      <w:r w:rsidRPr="00C60B15">
        <w:rPr>
          <w:lang w:val="cs-CZ"/>
        </w:rPr>
        <w:t xml:space="preserve"> diagramu shrnujeme </w:t>
      </w:r>
      <w:r>
        <w:rPr>
          <w:lang w:val="cs-CZ"/>
        </w:rPr>
        <w:t xml:space="preserve">aspekty </w:t>
      </w:r>
      <w:r w:rsidRPr="00C60B15">
        <w:rPr>
          <w:lang w:val="cs-CZ"/>
        </w:rPr>
        <w:t xml:space="preserve">IBL a </w:t>
      </w:r>
      <w:r>
        <w:rPr>
          <w:lang w:val="cs-CZ"/>
        </w:rPr>
        <w:t>propojení se světem práce (</w:t>
      </w:r>
      <w:proofErr w:type="spellStart"/>
      <w:r>
        <w:rPr>
          <w:lang w:val="cs-CZ"/>
        </w:rPr>
        <w:t>WoW</w:t>
      </w:r>
      <w:proofErr w:type="spellEnd"/>
      <w:r>
        <w:rPr>
          <w:lang w:val="cs-CZ"/>
        </w:rPr>
        <w:t>), které</w:t>
      </w:r>
      <w:r w:rsidRPr="00C60B15">
        <w:rPr>
          <w:lang w:val="cs-CZ"/>
        </w:rPr>
        <w:t xml:space="preserve"> tvoří náš rámec pro </w:t>
      </w:r>
      <w:r>
        <w:rPr>
          <w:lang w:val="cs-CZ"/>
        </w:rPr>
        <w:t xml:space="preserve">tvorbu a </w:t>
      </w:r>
      <w:r w:rsidRPr="00C60B15">
        <w:rPr>
          <w:lang w:val="cs-CZ"/>
        </w:rPr>
        <w:t xml:space="preserve">úpravu </w:t>
      </w:r>
      <w:r>
        <w:rPr>
          <w:lang w:val="cs-CZ"/>
        </w:rPr>
        <w:t>učebních úl</w:t>
      </w:r>
      <w:r w:rsidRPr="00C60B15">
        <w:rPr>
          <w:lang w:val="cs-CZ"/>
        </w:rPr>
        <w:t>o</w:t>
      </w:r>
      <w:r>
        <w:rPr>
          <w:lang w:val="cs-CZ"/>
        </w:rPr>
        <w:t>h (o</w:t>
      </w:r>
      <w:r w:rsidRPr="00C60B15">
        <w:rPr>
          <w:lang w:val="cs-CZ"/>
        </w:rPr>
        <w:t>br.</w:t>
      </w:r>
      <w:r>
        <w:rPr>
          <w:lang w:val="cs-CZ"/>
        </w:rPr>
        <w:t xml:space="preserve"> </w:t>
      </w:r>
      <w:r w:rsidRPr="00C60B15">
        <w:rPr>
          <w:lang w:val="cs-CZ"/>
        </w:rPr>
        <w:t>1).</w:t>
      </w:r>
    </w:p>
    <w:p w14:paraId="6F037593" w14:textId="77777777" w:rsidR="003D286B" w:rsidRPr="00697504" w:rsidRDefault="003D286B">
      <w:pPr>
        <w:rPr>
          <w:lang w:val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516"/>
      </w:tblGrid>
      <w:tr w:rsidR="00C60F57" w:rsidRPr="00697504" w14:paraId="0B15D0F2" w14:textId="77777777">
        <w:trPr>
          <w:trHeight w:val="4156"/>
          <w:jc w:val="center"/>
        </w:trPr>
        <w:tc>
          <w:tcPr>
            <w:tcW w:w="6563" w:type="dxa"/>
          </w:tcPr>
          <w:p w14:paraId="6FF0FC8E" w14:textId="5E820B6D" w:rsidR="00C60F57" w:rsidRPr="00697504" w:rsidRDefault="00675A5D">
            <w:pPr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3DFD4F8E" wp14:editId="514B5574">
                  <wp:extent cx="5441950" cy="3968750"/>
                  <wp:effectExtent l="0" t="0" r="635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4910" t="12535" r="20057" b="7617"/>
                          <a:stretch/>
                        </pic:blipFill>
                        <pic:spPr bwMode="auto">
                          <a:xfrm>
                            <a:off x="0" y="0"/>
                            <a:ext cx="5446545" cy="3972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A70DE" w14:textId="77777777" w:rsidR="00675A5D" w:rsidRDefault="00675A5D">
      <w:pPr>
        <w:rPr>
          <w:lang w:val="cs-CZ"/>
        </w:rPr>
      </w:pPr>
    </w:p>
    <w:p w14:paraId="5EFD830B" w14:textId="3463BC9B" w:rsidR="00C60F57" w:rsidRPr="00697504" w:rsidRDefault="00675A5D">
      <w:pPr>
        <w:rPr>
          <w:lang w:val="cs-CZ"/>
        </w:rPr>
      </w:pPr>
      <w:r>
        <w:rPr>
          <w:lang w:val="cs-CZ"/>
        </w:rPr>
        <w:t>Obr.</w:t>
      </w:r>
      <w:r w:rsidR="00C60F57" w:rsidRPr="00697504">
        <w:rPr>
          <w:lang w:val="cs-CZ"/>
        </w:rPr>
        <w:t xml:space="preserve"> 1: </w:t>
      </w:r>
      <w:r>
        <w:rPr>
          <w:lang w:val="cs-CZ"/>
        </w:rPr>
        <w:t>Rámec projektu</w:t>
      </w:r>
      <w:r w:rsidR="00E40CD5" w:rsidRPr="00697504">
        <w:rPr>
          <w:lang w:val="cs-CZ"/>
        </w:rPr>
        <w:t xml:space="preserve"> </w:t>
      </w:r>
      <w:proofErr w:type="spellStart"/>
      <w:r w:rsidR="00E40CD5" w:rsidRPr="00697504">
        <w:rPr>
          <w:i/>
          <w:lang w:val="cs-CZ"/>
        </w:rPr>
        <w:t>mascil</w:t>
      </w:r>
      <w:proofErr w:type="spellEnd"/>
      <w:r w:rsidR="00113F5F" w:rsidRPr="00697504">
        <w:rPr>
          <w:lang w:val="cs-CZ"/>
        </w:rPr>
        <w:t xml:space="preserve"> </w:t>
      </w:r>
    </w:p>
    <w:p w14:paraId="3E992080" w14:textId="77777777" w:rsidR="00C60F57" w:rsidRPr="00697504" w:rsidRDefault="00C60F57">
      <w:pPr>
        <w:rPr>
          <w:lang w:val="cs-CZ"/>
        </w:rPr>
      </w:pPr>
    </w:p>
    <w:p w14:paraId="30913E13" w14:textId="77777777" w:rsidR="00B054D1" w:rsidRDefault="008D27BE" w:rsidP="00B054D1">
      <w:pPr>
        <w:jc w:val="both"/>
        <w:rPr>
          <w:lang w:val="cs-CZ"/>
        </w:rPr>
      </w:pPr>
      <w:r>
        <w:rPr>
          <w:lang w:val="cs-CZ"/>
        </w:rPr>
        <w:t>Řada charakteristik</w:t>
      </w:r>
      <w:r w:rsidRPr="008D27BE">
        <w:rPr>
          <w:lang w:val="cs-CZ"/>
        </w:rPr>
        <w:t xml:space="preserve"> </w:t>
      </w:r>
      <w:r>
        <w:rPr>
          <w:lang w:val="cs-CZ"/>
        </w:rPr>
        <w:t xml:space="preserve">uvedeného </w:t>
      </w:r>
      <w:r w:rsidRPr="008D27BE">
        <w:rPr>
          <w:lang w:val="cs-CZ"/>
        </w:rPr>
        <w:t>rámce se týk</w:t>
      </w:r>
      <w:r>
        <w:rPr>
          <w:lang w:val="cs-CZ"/>
        </w:rPr>
        <w:t>á</w:t>
      </w:r>
      <w:r w:rsidRPr="008D27BE">
        <w:rPr>
          <w:lang w:val="cs-CZ"/>
        </w:rPr>
        <w:t xml:space="preserve"> hodnot a cílů </w:t>
      </w:r>
      <w:r>
        <w:rPr>
          <w:lang w:val="cs-CZ"/>
        </w:rPr>
        <w:t xml:space="preserve">vyučovacích a učebních procesů přírodovědného a matematického </w:t>
      </w:r>
      <w:r w:rsidRPr="008D27BE">
        <w:rPr>
          <w:lang w:val="cs-CZ"/>
        </w:rPr>
        <w:t xml:space="preserve">vzdělávání. </w:t>
      </w:r>
      <w:r>
        <w:rPr>
          <w:lang w:val="cs-CZ"/>
        </w:rPr>
        <w:t>Charakteristiky označené „</w:t>
      </w:r>
      <w:r w:rsidRPr="008D27BE">
        <w:rPr>
          <w:lang w:val="cs-CZ"/>
        </w:rPr>
        <w:t>IBL ú</w:t>
      </w:r>
      <w:r>
        <w:rPr>
          <w:lang w:val="cs-CZ"/>
        </w:rPr>
        <w:t>lohy“</w:t>
      </w:r>
      <w:r w:rsidRPr="008D27BE">
        <w:rPr>
          <w:lang w:val="cs-CZ"/>
        </w:rPr>
        <w:t xml:space="preserve"> a </w:t>
      </w:r>
      <w:r>
        <w:rPr>
          <w:lang w:val="cs-CZ"/>
        </w:rPr>
        <w:t xml:space="preserve">„Svět práce“ </w:t>
      </w:r>
      <w:r w:rsidRPr="008D27BE">
        <w:rPr>
          <w:lang w:val="cs-CZ"/>
        </w:rPr>
        <w:t xml:space="preserve">se vztahují přímo na </w:t>
      </w:r>
      <w:r>
        <w:rPr>
          <w:lang w:val="cs-CZ"/>
        </w:rPr>
        <w:t>úlohy (m</w:t>
      </w:r>
      <w:r w:rsidRPr="008D27BE">
        <w:rPr>
          <w:lang w:val="cs-CZ"/>
        </w:rPr>
        <w:t xml:space="preserve">ateriály) používané ve </w:t>
      </w:r>
      <w:r>
        <w:rPr>
          <w:lang w:val="cs-CZ"/>
        </w:rPr>
        <w:t>školní praxi</w:t>
      </w:r>
      <w:r w:rsidRPr="008D27BE">
        <w:rPr>
          <w:lang w:val="cs-CZ"/>
        </w:rPr>
        <w:t xml:space="preserve">. Ty budou </w:t>
      </w:r>
      <w:r>
        <w:rPr>
          <w:lang w:val="cs-CZ"/>
        </w:rPr>
        <w:t>diskutovány</w:t>
      </w:r>
      <w:r w:rsidRPr="008D27BE">
        <w:rPr>
          <w:lang w:val="cs-CZ"/>
        </w:rPr>
        <w:t xml:space="preserve"> v tomto dokumentu.</w:t>
      </w:r>
    </w:p>
    <w:p w14:paraId="62130E76" w14:textId="77777777" w:rsidR="00B054D1" w:rsidRDefault="00B054D1" w:rsidP="00B054D1">
      <w:pPr>
        <w:jc w:val="both"/>
        <w:rPr>
          <w:lang w:val="cs-CZ"/>
        </w:rPr>
      </w:pPr>
    </w:p>
    <w:p w14:paraId="32190A67" w14:textId="7BB48323" w:rsidR="00DD6C0D" w:rsidRDefault="008D27BE" w:rsidP="00DD6C0D">
      <w:pPr>
        <w:jc w:val="both"/>
        <w:rPr>
          <w:lang w:val="cs-CZ"/>
        </w:rPr>
      </w:pPr>
      <w:r w:rsidRPr="008D27BE">
        <w:rPr>
          <w:lang w:val="cs-CZ"/>
        </w:rPr>
        <w:t xml:space="preserve">V </w:t>
      </w:r>
      <w:r w:rsidR="00344DD2">
        <w:rPr>
          <w:lang w:val="cs-CZ"/>
        </w:rPr>
        <w:t>části</w:t>
      </w:r>
      <w:r w:rsidRPr="008D27BE">
        <w:rPr>
          <w:lang w:val="cs-CZ"/>
        </w:rPr>
        <w:t xml:space="preserve"> </w:t>
      </w:r>
      <w:r>
        <w:rPr>
          <w:lang w:val="cs-CZ"/>
        </w:rPr>
        <w:t>„IBL úloh</w:t>
      </w:r>
      <w:r w:rsidRPr="008D27BE">
        <w:rPr>
          <w:lang w:val="cs-CZ"/>
        </w:rPr>
        <w:t>y</w:t>
      </w:r>
      <w:r>
        <w:rPr>
          <w:lang w:val="cs-CZ"/>
        </w:rPr>
        <w:t>“</w:t>
      </w:r>
      <w:r w:rsidRPr="008D27BE">
        <w:rPr>
          <w:lang w:val="cs-CZ"/>
        </w:rPr>
        <w:t xml:space="preserve"> rozlišujeme čtyři kritéria pro </w:t>
      </w:r>
      <w:r>
        <w:rPr>
          <w:lang w:val="cs-CZ"/>
        </w:rPr>
        <w:t>úlohy, které podporují ba</w:t>
      </w:r>
      <w:r w:rsidRPr="008D27BE">
        <w:rPr>
          <w:lang w:val="cs-CZ"/>
        </w:rPr>
        <w:t>d</w:t>
      </w:r>
      <w:r>
        <w:rPr>
          <w:lang w:val="cs-CZ"/>
        </w:rPr>
        <w:t xml:space="preserve">atelsky orientované </w:t>
      </w:r>
      <w:r w:rsidRPr="008D27BE">
        <w:rPr>
          <w:lang w:val="cs-CZ"/>
        </w:rPr>
        <w:t>učení</w:t>
      </w:r>
      <w:r w:rsidRPr="00697504">
        <w:rPr>
          <w:vertAlign w:val="superscript"/>
          <w:lang w:val="cs-CZ"/>
        </w:rPr>
        <w:t>1</w:t>
      </w:r>
      <w:r w:rsidRPr="008D27BE">
        <w:rPr>
          <w:lang w:val="cs-CZ"/>
        </w:rPr>
        <w:t>.</w:t>
      </w:r>
      <w:r>
        <w:rPr>
          <w:lang w:val="cs-CZ"/>
        </w:rPr>
        <w:t xml:space="preserve"> </w:t>
      </w:r>
      <w:r w:rsidRPr="008D27BE">
        <w:rPr>
          <w:lang w:val="cs-CZ"/>
        </w:rPr>
        <w:t xml:space="preserve">Když se studenti učí pomocí bádání, zkoumají situace, dávají otázky, plánují </w:t>
      </w:r>
      <w:r w:rsidR="00B054D1">
        <w:rPr>
          <w:lang w:val="cs-CZ"/>
        </w:rPr>
        <w:t>zkoumání</w:t>
      </w:r>
      <w:r w:rsidRPr="008D27BE">
        <w:rPr>
          <w:lang w:val="cs-CZ"/>
        </w:rPr>
        <w:t>, systematicky experimentují, inte</w:t>
      </w:r>
      <w:r w:rsidR="00B054D1">
        <w:rPr>
          <w:lang w:val="cs-CZ"/>
        </w:rPr>
        <w:t>r</w:t>
      </w:r>
      <w:r w:rsidRPr="008D27BE">
        <w:rPr>
          <w:lang w:val="cs-CZ"/>
        </w:rPr>
        <w:t xml:space="preserve">pretují a hodnotí, spolupracují a </w:t>
      </w:r>
      <w:r w:rsidR="00B054D1">
        <w:rPr>
          <w:lang w:val="cs-CZ"/>
        </w:rPr>
        <w:t xml:space="preserve">diskutují své </w:t>
      </w:r>
      <w:r w:rsidRPr="008D27BE">
        <w:rPr>
          <w:lang w:val="cs-CZ"/>
        </w:rPr>
        <w:t>výsled</w:t>
      </w:r>
      <w:r w:rsidR="00B054D1">
        <w:rPr>
          <w:lang w:val="cs-CZ"/>
        </w:rPr>
        <w:t>ky</w:t>
      </w:r>
      <w:r w:rsidRPr="008D27BE">
        <w:rPr>
          <w:lang w:val="cs-CZ"/>
        </w:rPr>
        <w:t>. Tyto procesy jsou podporovány ú</w:t>
      </w:r>
      <w:r w:rsidR="00B054D1">
        <w:rPr>
          <w:lang w:val="cs-CZ"/>
        </w:rPr>
        <w:t>lohami</w:t>
      </w:r>
      <w:r w:rsidRPr="008D27BE">
        <w:rPr>
          <w:lang w:val="cs-CZ"/>
        </w:rPr>
        <w:t xml:space="preserve">, které jsou vyjádřeny </w:t>
      </w:r>
      <w:r w:rsidR="00B054D1">
        <w:rPr>
          <w:lang w:val="cs-CZ"/>
        </w:rPr>
        <w:t xml:space="preserve">v </w:t>
      </w:r>
      <w:r w:rsidRPr="008D27BE">
        <w:rPr>
          <w:lang w:val="cs-CZ"/>
        </w:rPr>
        <w:t xml:space="preserve">– pro </w:t>
      </w:r>
      <w:r w:rsidR="00B054D1">
        <w:rPr>
          <w:lang w:val="cs-CZ"/>
        </w:rPr>
        <w:t>žáky –</w:t>
      </w:r>
      <w:r w:rsidRPr="008D27BE">
        <w:rPr>
          <w:lang w:val="cs-CZ"/>
        </w:rPr>
        <w:t xml:space="preserve"> </w:t>
      </w:r>
      <w:r w:rsidR="00B054D1">
        <w:rPr>
          <w:lang w:val="cs-CZ"/>
        </w:rPr>
        <w:t>v</w:t>
      </w:r>
      <w:r w:rsidRPr="008D27BE">
        <w:rPr>
          <w:lang w:val="cs-CZ"/>
        </w:rPr>
        <w:t>ýznamných situacích. Může to být i případ, že t</w:t>
      </w:r>
      <w:r w:rsidR="00031C1D">
        <w:rPr>
          <w:lang w:val="cs-CZ"/>
        </w:rPr>
        <w:t>aková situace je žáko</w:t>
      </w:r>
      <w:r w:rsidR="00B054D1">
        <w:rPr>
          <w:lang w:val="cs-CZ"/>
        </w:rPr>
        <w:t>vi prez</w:t>
      </w:r>
      <w:r w:rsidRPr="008D27BE">
        <w:rPr>
          <w:lang w:val="cs-CZ"/>
        </w:rPr>
        <w:t xml:space="preserve">entovaná bez </w:t>
      </w:r>
      <w:r w:rsidR="00B054D1">
        <w:rPr>
          <w:lang w:val="cs-CZ"/>
        </w:rPr>
        <w:t xml:space="preserve">formulace </w:t>
      </w:r>
      <w:r w:rsidRPr="008D27BE">
        <w:rPr>
          <w:lang w:val="cs-CZ"/>
        </w:rPr>
        <w:t xml:space="preserve">hlavního problému, který má být řešen. Tato významnost jim umožní ptát se na </w:t>
      </w:r>
      <w:r w:rsidR="00B054D1">
        <w:rPr>
          <w:lang w:val="cs-CZ"/>
        </w:rPr>
        <w:t xml:space="preserve">tuto </w:t>
      </w:r>
      <w:r w:rsidRPr="008D27BE">
        <w:rPr>
          <w:lang w:val="cs-CZ"/>
        </w:rPr>
        <w:t xml:space="preserve">situaci a </w:t>
      </w:r>
      <w:r w:rsidR="00B054D1">
        <w:rPr>
          <w:lang w:val="cs-CZ"/>
        </w:rPr>
        <w:t xml:space="preserve">promýšlet </w:t>
      </w:r>
      <w:r w:rsidRPr="008D27BE">
        <w:rPr>
          <w:lang w:val="cs-CZ"/>
        </w:rPr>
        <w:t xml:space="preserve">cesty pro </w:t>
      </w:r>
      <w:r w:rsidR="00B054D1">
        <w:rPr>
          <w:lang w:val="cs-CZ"/>
        </w:rPr>
        <w:t xml:space="preserve">zabývání se </w:t>
      </w:r>
      <w:r w:rsidRPr="008D27BE">
        <w:rPr>
          <w:lang w:val="cs-CZ"/>
        </w:rPr>
        <w:t>možný</w:t>
      </w:r>
      <w:r w:rsidR="00B054D1">
        <w:rPr>
          <w:lang w:val="cs-CZ"/>
        </w:rPr>
        <w:t>mi problémy</w:t>
      </w:r>
      <w:r w:rsidRPr="008D27BE">
        <w:rPr>
          <w:lang w:val="cs-CZ"/>
        </w:rPr>
        <w:t xml:space="preserve"> bez použití sta</w:t>
      </w:r>
      <w:r w:rsidR="00B054D1">
        <w:rPr>
          <w:lang w:val="cs-CZ"/>
        </w:rPr>
        <w:t>n</w:t>
      </w:r>
      <w:r w:rsidR="00DD6C0D">
        <w:rPr>
          <w:lang w:val="cs-CZ"/>
        </w:rPr>
        <w:t>dardních postupů řešení.</w:t>
      </w:r>
    </w:p>
    <w:p w14:paraId="6C6F74FA" w14:textId="77777777" w:rsidR="00DD6C0D" w:rsidRDefault="00DD6C0D" w:rsidP="00DD6C0D">
      <w:pPr>
        <w:jc w:val="both"/>
        <w:rPr>
          <w:lang w:val="cs-CZ"/>
        </w:rPr>
      </w:pPr>
    </w:p>
    <w:p w14:paraId="714D1145" w14:textId="77777777" w:rsidR="00DD6C0D" w:rsidRDefault="00233C32" w:rsidP="00DD6C0D">
      <w:pPr>
        <w:jc w:val="both"/>
        <w:rPr>
          <w:lang w:val="cs-CZ"/>
        </w:rPr>
      </w:pPr>
      <w:r>
        <w:rPr>
          <w:lang w:val="cs-CZ"/>
        </w:rPr>
        <w:t>Budou-li žáci řešit</w:t>
      </w:r>
      <w:r w:rsidR="00B054D1" w:rsidRPr="00B054D1">
        <w:rPr>
          <w:lang w:val="cs-CZ"/>
        </w:rPr>
        <w:t xml:space="preserve"> ú</w:t>
      </w:r>
      <w:r w:rsidR="00B054D1">
        <w:rPr>
          <w:lang w:val="cs-CZ"/>
        </w:rPr>
        <w:t>lohu</w:t>
      </w:r>
      <w:r w:rsidR="00B054D1" w:rsidRPr="00B054D1">
        <w:rPr>
          <w:lang w:val="cs-CZ"/>
        </w:rPr>
        <w:t xml:space="preserve"> standardní</w:t>
      </w:r>
      <w:r w:rsidR="00B054D1">
        <w:rPr>
          <w:lang w:val="cs-CZ"/>
        </w:rPr>
        <w:t>m postupem</w:t>
      </w:r>
      <w:r w:rsidR="00B054D1" w:rsidRPr="00B054D1">
        <w:rPr>
          <w:lang w:val="cs-CZ"/>
        </w:rPr>
        <w:t>, jejich proces bádání bude</w:t>
      </w:r>
      <w:r w:rsidR="00B054D1">
        <w:rPr>
          <w:lang w:val="cs-CZ"/>
        </w:rPr>
        <w:t xml:space="preserve"> omezen</w:t>
      </w:r>
      <w:r w:rsidR="00B054D1" w:rsidRPr="00B054D1">
        <w:rPr>
          <w:lang w:val="cs-CZ"/>
        </w:rPr>
        <w:t xml:space="preserve">. </w:t>
      </w:r>
      <w:r>
        <w:rPr>
          <w:lang w:val="cs-CZ"/>
        </w:rPr>
        <w:t xml:space="preserve">Tudíž úloha by měla mít potenciál evokovat </w:t>
      </w:r>
      <w:r w:rsidRPr="00233C32">
        <w:rPr>
          <w:b/>
          <w:lang w:val="cs-CZ"/>
        </w:rPr>
        <w:t>strategie mnohonásobného řešení</w:t>
      </w:r>
      <w:r>
        <w:rPr>
          <w:lang w:val="cs-CZ"/>
        </w:rPr>
        <w:t xml:space="preserve">. To je charakteristika úloh, která je ale silně závislá na předcházejícím učení a úspěšnosti žáků při práci s úlohou. </w:t>
      </w:r>
    </w:p>
    <w:p w14:paraId="6977420B" w14:textId="12EB8C99" w:rsidR="00233C32" w:rsidRPr="00B054D1" w:rsidRDefault="00233C32" w:rsidP="00DD6C0D">
      <w:pPr>
        <w:jc w:val="both"/>
        <w:rPr>
          <w:lang w:val="cs-CZ"/>
        </w:rPr>
      </w:pPr>
      <w:r>
        <w:rPr>
          <w:lang w:val="cs-CZ"/>
        </w:rPr>
        <w:t>Z</w:t>
      </w:r>
      <w:r w:rsidRPr="00B054D1">
        <w:rPr>
          <w:lang w:val="cs-CZ"/>
        </w:rPr>
        <w:t xml:space="preserve">adání </w:t>
      </w:r>
      <w:r w:rsidR="00031C1D">
        <w:rPr>
          <w:lang w:val="cs-CZ"/>
        </w:rPr>
        <w:t>úlohy j</w:t>
      </w:r>
      <w:r>
        <w:rPr>
          <w:lang w:val="cs-CZ"/>
        </w:rPr>
        <w:t xml:space="preserve">e </w:t>
      </w:r>
      <w:r w:rsidRPr="00B054D1">
        <w:rPr>
          <w:lang w:val="cs-CZ"/>
        </w:rPr>
        <w:t>ne</w:t>
      </w:r>
      <w:r>
        <w:rPr>
          <w:lang w:val="cs-CZ"/>
        </w:rPr>
        <w:t>pro</w:t>
      </w:r>
      <w:r w:rsidRPr="00B054D1">
        <w:rPr>
          <w:lang w:val="cs-CZ"/>
        </w:rPr>
        <w:t>vede procesem bádání</w:t>
      </w:r>
      <w:r w:rsidR="00DD6C0D">
        <w:rPr>
          <w:lang w:val="cs-CZ"/>
        </w:rPr>
        <w:t xml:space="preserve">, pokud jim </w:t>
      </w:r>
      <w:r w:rsidRPr="00B054D1">
        <w:rPr>
          <w:lang w:val="cs-CZ"/>
        </w:rPr>
        <w:t>poskytn</w:t>
      </w:r>
      <w:r w:rsidR="00DD6C0D">
        <w:rPr>
          <w:lang w:val="cs-CZ"/>
        </w:rPr>
        <w:t>e</w:t>
      </w:r>
      <w:r w:rsidRPr="00B054D1">
        <w:rPr>
          <w:lang w:val="cs-CZ"/>
        </w:rPr>
        <w:t xml:space="preserve"> všech</w:t>
      </w:r>
      <w:r w:rsidR="00DD6C0D">
        <w:rPr>
          <w:lang w:val="cs-CZ"/>
        </w:rPr>
        <w:t>ny podotáz</w:t>
      </w:r>
      <w:r w:rsidRPr="00B054D1">
        <w:rPr>
          <w:lang w:val="cs-CZ"/>
        </w:rPr>
        <w:t>k</w:t>
      </w:r>
      <w:r w:rsidR="00DD6C0D">
        <w:rPr>
          <w:lang w:val="cs-CZ"/>
        </w:rPr>
        <w:t>y</w:t>
      </w:r>
      <w:r w:rsidRPr="00B054D1">
        <w:rPr>
          <w:lang w:val="cs-CZ"/>
        </w:rPr>
        <w:t xml:space="preserve">, které je zapotřebí </w:t>
      </w:r>
      <w:r w:rsidR="00DD6C0D">
        <w:rPr>
          <w:lang w:val="cs-CZ"/>
        </w:rPr>
        <w:t>z</w:t>
      </w:r>
      <w:r w:rsidRPr="00B054D1">
        <w:rPr>
          <w:lang w:val="cs-CZ"/>
        </w:rPr>
        <w:t xml:space="preserve">odpovědět pro řešení hlavního problému. </w:t>
      </w:r>
      <w:r w:rsidR="00DD6C0D">
        <w:rPr>
          <w:lang w:val="cs-CZ"/>
        </w:rPr>
        <w:t>Zadání úlohy</w:t>
      </w:r>
      <w:r w:rsidRPr="00B054D1">
        <w:rPr>
          <w:lang w:val="cs-CZ"/>
        </w:rPr>
        <w:t xml:space="preserve"> </w:t>
      </w:r>
      <w:r w:rsidR="00DD6C0D">
        <w:rPr>
          <w:lang w:val="cs-CZ"/>
        </w:rPr>
        <w:t>má umožnit</w:t>
      </w:r>
      <w:r w:rsidRPr="00B054D1">
        <w:rPr>
          <w:lang w:val="cs-CZ"/>
        </w:rPr>
        <w:t xml:space="preserve"> studentům, aby sami (zpočátku) </w:t>
      </w:r>
      <w:r w:rsidRPr="00DD6C0D">
        <w:rPr>
          <w:b/>
          <w:lang w:val="cs-CZ"/>
        </w:rPr>
        <w:t>plánovali</w:t>
      </w:r>
      <w:r w:rsidRPr="00B054D1">
        <w:rPr>
          <w:lang w:val="cs-CZ"/>
        </w:rPr>
        <w:t xml:space="preserve"> nebo přemýšleli o procesu </w:t>
      </w:r>
      <w:r w:rsidRPr="00DD6C0D">
        <w:rPr>
          <w:b/>
          <w:lang w:val="cs-CZ"/>
        </w:rPr>
        <w:t>bádání</w:t>
      </w:r>
      <w:r w:rsidRPr="00B054D1">
        <w:rPr>
          <w:lang w:val="cs-CZ"/>
        </w:rPr>
        <w:t>.</w:t>
      </w:r>
    </w:p>
    <w:p w14:paraId="0BA8E574" w14:textId="77777777" w:rsidR="00233C32" w:rsidRDefault="00233C32" w:rsidP="007713A7">
      <w:pPr>
        <w:rPr>
          <w:lang w:val="cs-CZ"/>
        </w:rPr>
      </w:pPr>
    </w:p>
    <w:p w14:paraId="32DDCA48" w14:textId="734F06F0" w:rsidR="00147009" w:rsidRPr="00147009" w:rsidRDefault="00031C1D" w:rsidP="00147009">
      <w:pPr>
        <w:jc w:val="both"/>
        <w:rPr>
          <w:lang w:val="cs-CZ"/>
        </w:rPr>
      </w:pPr>
      <w:r>
        <w:rPr>
          <w:lang w:val="cs-CZ"/>
        </w:rPr>
        <w:lastRenderedPageBreak/>
        <w:t>A tedy</w:t>
      </w:r>
      <w:r w:rsidR="00147009" w:rsidRPr="00147009">
        <w:rPr>
          <w:lang w:val="cs-CZ"/>
        </w:rPr>
        <w:t xml:space="preserve"> zadání </w:t>
      </w:r>
      <w:r w:rsidR="00147009">
        <w:rPr>
          <w:lang w:val="cs-CZ"/>
        </w:rPr>
        <w:t xml:space="preserve">úlohy </w:t>
      </w:r>
      <w:r w:rsidR="00147009" w:rsidRPr="00147009">
        <w:rPr>
          <w:lang w:val="cs-CZ"/>
        </w:rPr>
        <w:t xml:space="preserve">podporuje </w:t>
      </w:r>
      <w:r w:rsidR="00147009" w:rsidRPr="00147009">
        <w:rPr>
          <w:b/>
          <w:lang w:val="cs-CZ"/>
        </w:rPr>
        <w:t>spolupráci a komunikaci</w:t>
      </w:r>
      <w:r w:rsidR="00147009" w:rsidRPr="00147009">
        <w:rPr>
          <w:lang w:val="cs-CZ"/>
        </w:rPr>
        <w:t>, např. poskytnutím informací, jak rozdělit p</w:t>
      </w:r>
      <w:r w:rsidR="00147009">
        <w:rPr>
          <w:lang w:val="cs-CZ"/>
        </w:rPr>
        <w:t>ráci nebo uvědoměním si potřeby prez</w:t>
      </w:r>
      <w:r w:rsidR="00147009" w:rsidRPr="00147009">
        <w:rPr>
          <w:lang w:val="cs-CZ"/>
        </w:rPr>
        <w:t>entace výsledků.</w:t>
      </w:r>
    </w:p>
    <w:p w14:paraId="6A845DB5" w14:textId="77777777" w:rsidR="00BD7B98" w:rsidRPr="00697504" w:rsidRDefault="00BD7B98" w:rsidP="00BD7B98">
      <w:pPr>
        <w:rPr>
          <w:lang w:val="cs-CZ"/>
        </w:rPr>
      </w:pPr>
    </w:p>
    <w:p w14:paraId="0EE15300" w14:textId="5C85F7B9" w:rsidR="000C6CBE" w:rsidRDefault="00D73CAF" w:rsidP="000C6CBE">
      <w:pPr>
        <w:jc w:val="both"/>
        <w:rPr>
          <w:lang w:val="cs-CZ"/>
        </w:rPr>
      </w:pPr>
      <w:r w:rsidRPr="00D73CAF">
        <w:rPr>
          <w:lang w:val="cs-CZ"/>
        </w:rPr>
        <w:t xml:space="preserve">V </w:t>
      </w:r>
      <w:r w:rsidR="00031C1D">
        <w:rPr>
          <w:lang w:val="cs-CZ"/>
        </w:rPr>
        <w:t>části</w:t>
      </w:r>
      <w:r w:rsidRPr="00D73CAF">
        <w:rPr>
          <w:lang w:val="cs-CZ"/>
        </w:rPr>
        <w:t xml:space="preserve"> </w:t>
      </w:r>
      <w:r>
        <w:rPr>
          <w:lang w:val="cs-CZ"/>
        </w:rPr>
        <w:t>„</w:t>
      </w:r>
      <w:r w:rsidRPr="00D73CAF">
        <w:rPr>
          <w:lang w:val="cs-CZ"/>
        </w:rPr>
        <w:t>Svět práce</w:t>
      </w:r>
      <w:r>
        <w:rPr>
          <w:lang w:val="cs-CZ"/>
        </w:rPr>
        <w:t>“</w:t>
      </w:r>
      <w:r w:rsidRPr="00D73CAF">
        <w:rPr>
          <w:lang w:val="cs-CZ"/>
        </w:rPr>
        <w:t xml:space="preserve"> jsou uvedeny čtyři </w:t>
      </w:r>
      <w:r>
        <w:rPr>
          <w:lang w:val="cs-CZ"/>
        </w:rPr>
        <w:t>dimenze, jak</w:t>
      </w:r>
      <w:r w:rsidRPr="00D73CAF">
        <w:rPr>
          <w:lang w:val="cs-CZ"/>
        </w:rPr>
        <w:t xml:space="preserve"> mohou být </w:t>
      </w:r>
      <w:r>
        <w:rPr>
          <w:lang w:val="cs-CZ"/>
        </w:rPr>
        <w:t>úlohy spojeny</w:t>
      </w:r>
      <w:r w:rsidRPr="00D73CAF">
        <w:rPr>
          <w:lang w:val="cs-CZ"/>
        </w:rPr>
        <w:t xml:space="preserve"> se světem práce:</w:t>
      </w:r>
      <w:r>
        <w:rPr>
          <w:lang w:val="cs-CZ"/>
        </w:rPr>
        <w:t xml:space="preserve"> </w:t>
      </w:r>
      <w:r w:rsidRPr="00D73CAF">
        <w:rPr>
          <w:lang w:val="cs-CZ"/>
        </w:rPr>
        <w:t xml:space="preserve">kontext, </w:t>
      </w:r>
      <w:r>
        <w:rPr>
          <w:lang w:val="cs-CZ"/>
        </w:rPr>
        <w:t>role, činnost</w:t>
      </w:r>
      <w:r w:rsidRPr="00D73CAF">
        <w:rPr>
          <w:lang w:val="cs-CZ"/>
        </w:rPr>
        <w:t xml:space="preserve"> a produkt. </w:t>
      </w:r>
      <w:r w:rsidRPr="00D73CAF">
        <w:rPr>
          <w:b/>
          <w:lang w:val="cs-CZ"/>
        </w:rPr>
        <w:t>Kontext</w:t>
      </w:r>
      <w:r w:rsidRPr="00D73CAF">
        <w:rPr>
          <w:lang w:val="cs-CZ"/>
        </w:rPr>
        <w:t xml:space="preserve">, ve kterém je úloha formulována ve vztahu k světu práce. </w:t>
      </w:r>
      <w:r w:rsidRPr="000C6CBE">
        <w:rPr>
          <w:lang w:val="cs-CZ"/>
        </w:rPr>
        <w:t>Tento vztah může být velice silný, jestliže</w:t>
      </w:r>
      <w:r w:rsidR="000C6CBE">
        <w:rPr>
          <w:lang w:val="cs-CZ"/>
        </w:rPr>
        <w:t xml:space="preserve"> je využita </w:t>
      </w:r>
      <w:r w:rsidRPr="000C6CBE">
        <w:rPr>
          <w:lang w:val="cs-CZ"/>
        </w:rPr>
        <w:t>(autentická) praxe z</w:t>
      </w:r>
      <w:r w:rsidR="000C6CBE" w:rsidRPr="000C6CBE">
        <w:rPr>
          <w:lang w:val="cs-CZ"/>
        </w:rPr>
        <w:t xml:space="preserve">e světa </w:t>
      </w:r>
      <w:r w:rsidR="000C6CBE">
        <w:rPr>
          <w:lang w:val="cs-CZ"/>
        </w:rPr>
        <w:t>práce k obohacení</w:t>
      </w:r>
      <w:r w:rsidRPr="000C6CBE">
        <w:rPr>
          <w:lang w:val="cs-CZ"/>
        </w:rPr>
        <w:t xml:space="preserve"> kontext</w:t>
      </w:r>
      <w:r w:rsidR="000C6CBE">
        <w:rPr>
          <w:lang w:val="cs-CZ"/>
        </w:rPr>
        <w:t>u</w:t>
      </w:r>
      <w:r w:rsidRPr="000C6CBE">
        <w:rPr>
          <w:lang w:val="cs-CZ"/>
        </w:rPr>
        <w:t xml:space="preserve"> učení. Může poskytnout jasný účel </w:t>
      </w:r>
      <w:r w:rsidR="000C6CBE">
        <w:rPr>
          <w:lang w:val="cs-CZ"/>
        </w:rPr>
        <w:t xml:space="preserve">a </w:t>
      </w:r>
      <w:r w:rsidRPr="000C6CBE">
        <w:rPr>
          <w:lang w:val="cs-CZ"/>
        </w:rPr>
        <w:t>potřebu</w:t>
      </w:r>
      <w:r w:rsidR="000C6CBE">
        <w:rPr>
          <w:lang w:val="cs-CZ"/>
        </w:rPr>
        <w:t xml:space="preserve"> po</w:t>
      </w:r>
      <w:r w:rsidRPr="000C6CBE">
        <w:rPr>
          <w:lang w:val="cs-CZ"/>
        </w:rPr>
        <w:t>zn</w:t>
      </w:r>
      <w:r w:rsidR="000C6CBE">
        <w:rPr>
          <w:lang w:val="cs-CZ"/>
        </w:rPr>
        <w:t>áva</w:t>
      </w:r>
      <w:r w:rsidRPr="000C6CBE">
        <w:rPr>
          <w:lang w:val="cs-CZ"/>
        </w:rPr>
        <w:t>t.</w:t>
      </w:r>
    </w:p>
    <w:p w14:paraId="39E7F26E" w14:textId="77777777" w:rsidR="00310A72" w:rsidRDefault="000C6CBE" w:rsidP="00310A72">
      <w:pPr>
        <w:jc w:val="both"/>
        <w:rPr>
          <w:lang w:val="cs-CZ"/>
        </w:rPr>
      </w:pPr>
      <w:r w:rsidRPr="000C6CBE">
        <w:rPr>
          <w:lang w:val="cs-CZ"/>
        </w:rPr>
        <w:t xml:space="preserve">Vztah mezi kontextem a </w:t>
      </w:r>
      <w:r>
        <w:rPr>
          <w:lang w:val="cs-CZ"/>
        </w:rPr>
        <w:t xml:space="preserve">světem práce </w:t>
      </w:r>
      <w:r w:rsidRPr="000C6CBE">
        <w:rPr>
          <w:lang w:val="cs-CZ"/>
        </w:rPr>
        <w:t xml:space="preserve">může být </w:t>
      </w:r>
      <w:r>
        <w:rPr>
          <w:lang w:val="cs-CZ"/>
        </w:rPr>
        <w:t>i volnější</w:t>
      </w:r>
      <w:r w:rsidRPr="000C6CBE">
        <w:rPr>
          <w:lang w:val="cs-CZ"/>
        </w:rPr>
        <w:t xml:space="preserve">, jestliže </w:t>
      </w:r>
      <w:r>
        <w:rPr>
          <w:lang w:val="cs-CZ"/>
        </w:rPr>
        <w:t xml:space="preserve">je </w:t>
      </w:r>
      <w:r w:rsidRPr="000C6CBE">
        <w:rPr>
          <w:lang w:val="cs-CZ"/>
        </w:rPr>
        <w:t xml:space="preserve">např. zadání </w:t>
      </w:r>
      <w:r>
        <w:rPr>
          <w:lang w:val="cs-CZ"/>
        </w:rPr>
        <w:t xml:space="preserve">úlohy </w:t>
      </w:r>
      <w:r w:rsidRPr="000C6CBE">
        <w:rPr>
          <w:lang w:val="cs-CZ"/>
        </w:rPr>
        <w:t xml:space="preserve">uvedeno v kontextu </w:t>
      </w:r>
      <w:r>
        <w:rPr>
          <w:lang w:val="cs-CZ"/>
        </w:rPr>
        <w:t xml:space="preserve">světa práce, </w:t>
      </w:r>
      <w:r w:rsidRPr="000C6CBE">
        <w:rPr>
          <w:lang w:val="cs-CZ"/>
        </w:rPr>
        <w:t>ale t</w:t>
      </w:r>
      <w:r>
        <w:rPr>
          <w:lang w:val="cs-CZ"/>
        </w:rPr>
        <w:t>ento kontext je pouze „povrchovým</w:t>
      </w:r>
      <w:r w:rsidRPr="000C6CBE">
        <w:rPr>
          <w:lang w:val="cs-CZ"/>
        </w:rPr>
        <w:t xml:space="preserve"> </w:t>
      </w:r>
      <w:r>
        <w:rPr>
          <w:lang w:val="cs-CZ"/>
        </w:rPr>
        <w:t>obalem</w:t>
      </w:r>
      <w:r w:rsidRPr="000C6CBE">
        <w:rPr>
          <w:lang w:val="cs-CZ"/>
        </w:rPr>
        <w:t>“ ú</w:t>
      </w:r>
      <w:r>
        <w:rPr>
          <w:lang w:val="cs-CZ"/>
        </w:rPr>
        <w:t>lohy</w:t>
      </w:r>
      <w:r w:rsidRPr="000C6CBE">
        <w:rPr>
          <w:lang w:val="cs-CZ"/>
        </w:rPr>
        <w:t xml:space="preserve"> a nezůstává důležitým </w:t>
      </w:r>
      <w:r>
        <w:rPr>
          <w:lang w:val="cs-CZ"/>
        </w:rPr>
        <w:t>aspektem při jejím řešení</w:t>
      </w:r>
      <w:r w:rsidRPr="000C6CBE">
        <w:rPr>
          <w:lang w:val="cs-CZ"/>
        </w:rPr>
        <w:t xml:space="preserve">. </w:t>
      </w:r>
    </w:p>
    <w:p w14:paraId="7C5ED51F" w14:textId="43DA18DE" w:rsidR="00310A72" w:rsidRDefault="000C6CBE" w:rsidP="00310A72">
      <w:pPr>
        <w:jc w:val="both"/>
        <w:rPr>
          <w:lang w:val="cs-CZ"/>
        </w:rPr>
      </w:pPr>
      <w:r w:rsidRPr="000C6CBE">
        <w:rPr>
          <w:b/>
          <w:lang w:val="cs-CZ"/>
        </w:rPr>
        <w:t>Činnosti</w:t>
      </w:r>
      <w:r>
        <w:rPr>
          <w:lang w:val="cs-CZ"/>
        </w:rPr>
        <w:t xml:space="preserve"> žáků</w:t>
      </w:r>
      <w:r w:rsidRPr="000C6CBE">
        <w:rPr>
          <w:lang w:val="cs-CZ"/>
        </w:rPr>
        <w:t xml:space="preserve"> konané při </w:t>
      </w:r>
      <w:r>
        <w:rPr>
          <w:lang w:val="cs-CZ"/>
        </w:rPr>
        <w:t xml:space="preserve">řešení úlohy </w:t>
      </w:r>
      <w:r w:rsidRPr="000C6CBE">
        <w:rPr>
          <w:lang w:val="cs-CZ"/>
        </w:rPr>
        <w:t>jsou ve vztahu k autentické praxi z</w:t>
      </w:r>
      <w:r>
        <w:rPr>
          <w:lang w:val="cs-CZ"/>
        </w:rPr>
        <w:t>e světa práce</w:t>
      </w:r>
      <w:r w:rsidRPr="000C6CBE">
        <w:rPr>
          <w:lang w:val="cs-CZ"/>
        </w:rPr>
        <w:t xml:space="preserve">. </w:t>
      </w:r>
      <w:r>
        <w:rPr>
          <w:lang w:val="cs-CZ"/>
        </w:rPr>
        <w:t>M</w:t>
      </w:r>
      <w:r w:rsidRPr="000C6CBE">
        <w:rPr>
          <w:lang w:val="cs-CZ"/>
        </w:rPr>
        <w:t xml:space="preserve">ohou </w:t>
      </w:r>
      <w:r>
        <w:rPr>
          <w:lang w:val="cs-CZ"/>
        </w:rPr>
        <w:t xml:space="preserve">to </w:t>
      </w:r>
      <w:r w:rsidRPr="000C6CBE">
        <w:rPr>
          <w:lang w:val="cs-CZ"/>
        </w:rPr>
        <w:t xml:space="preserve">být více či méně podobné </w:t>
      </w:r>
      <w:r>
        <w:rPr>
          <w:lang w:val="cs-CZ"/>
        </w:rPr>
        <w:t xml:space="preserve">aktivity </w:t>
      </w:r>
      <w:r w:rsidRPr="000C6CBE">
        <w:rPr>
          <w:lang w:val="cs-CZ"/>
        </w:rPr>
        <w:t xml:space="preserve">skutečným </w:t>
      </w:r>
      <w:r>
        <w:rPr>
          <w:lang w:val="cs-CZ"/>
        </w:rPr>
        <w:t xml:space="preserve">činnostem </w:t>
      </w:r>
      <w:r w:rsidR="00031C1D">
        <w:rPr>
          <w:lang w:val="cs-CZ"/>
        </w:rPr>
        <w:t>vykonávaným</w:t>
      </w:r>
      <w:r w:rsidRPr="000C6CBE">
        <w:rPr>
          <w:lang w:val="cs-CZ"/>
        </w:rPr>
        <w:t xml:space="preserve"> pracovníky na </w:t>
      </w:r>
      <w:r>
        <w:rPr>
          <w:lang w:val="cs-CZ"/>
        </w:rPr>
        <w:t xml:space="preserve">určitém </w:t>
      </w:r>
      <w:r w:rsidRPr="000C6CBE">
        <w:rPr>
          <w:lang w:val="cs-CZ"/>
        </w:rPr>
        <w:t xml:space="preserve">pracovišti. Také způsoby práce reflektují charakteristiky </w:t>
      </w:r>
      <w:r>
        <w:rPr>
          <w:lang w:val="cs-CZ"/>
        </w:rPr>
        <w:t>každo</w:t>
      </w:r>
      <w:r w:rsidR="00031C1D">
        <w:rPr>
          <w:lang w:val="cs-CZ"/>
        </w:rPr>
        <w:t>denní praxe</w:t>
      </w:r>
      <w:r w:rsidRPr="000C6CBE">
        <w:rPr>
          <w:lang w:val="cs-CZ"/>
        </w:rPr>
        <w:t xml:space="preserve">, např. týmovou </w:t>
      </w:r>
      <w:r>
        <w:rPr>
          <w:lang w:val="cs-CZ"/>
        </w:rPr>
        <w:t>spolupráci, rozdělení práce/úkolů</w:t>
      </w:r>
      <w:r w:rsidRPr="000C6CBE">
        <w:rPr>
          <w:lang w:val="cs-CZ"/>
        </w:rPr>
        <w:t xml:space="preserve"> atp. </w:t>
      </w:r>
      <w:r w:rsidR="00031C1D">
        <w:rPr>
          <w:lang w:val="cs-CZ"/>
        </w:rPr>
        <w:t>Č</w:t>
      </w:r>
      <w:r>
        <w:rPr>
          <w:lang w:val="cs-CZ"/>
        </w:rPr>
        <w:t>innosti by měly mít jasný ú</w:t>
      </w:r>
      <w:r w:rsidRPr="000C6CBE">
        <w:rPr>
          <w:lang w:val="cs-CZ"/>
        </w:rPr>
        <w:t xml:space="preserve">čel, </w:t>
      </w:r>
      <w:r>
        <w:rPr>
          <w:lang w:val="cs-CZ"/>
        </w:rPr>
        <w:t xml:space="preserve">měly by </w:t>
      </w:r>
      <w:r w:rsidRPr="000C6CBE">
        <w:rPr>
          <w:lang w:val="cs-CZ"/>
        </w:rPr>
        <w:t>zahrnovat autentické problémy a odhalovat</w:t>
      </w:r>
      <w:r w:rsidR="00031C1D">
        <w:rPr>
          <w:lang w:val="cs-CZ"/>
        </w:rPr>
        <w:t>,</w:t>
      </w:r>
      <w:r w:rsidRPr="000C6CBE">
        <w:rPr>
          <w:lang w:val="cs-CZ"/>
        </w:rPr>
        <w:t xml:space="preserve"> jak</w:t>
      </w:r>
      <w:r>
        <w:rPr>
          <w:lang w:val="cs-CZ"/>
        </w:rPr>
        <w:t xml:space="preserve"> se využívá </w:t>
      </w:r>
      <w:r w:rsidRPr="000C6CBE">
        <w:rPr>
          <w:lang w:val="cs-CZ"/>
        </w:rPr>
        <w:t>matematika a přírodní vědy</w:t>
      </w:r>
      <w:r>
        <w:rPr>
          <w:lang w:val="cs-CZ"/>
        </w:rPr>
        <w:t xml:space="preserve"> v praxi</w:t>
      </w:r>
      <w:r w:rsidRPr="000C6CBE">
        <w:rPr>
          <w:lang w:val="cs-CZ"/>
        </w:rPr>
        <w:t xml:space="preserve">. Zaměření </w:t>
      </w:r>
      <w:r w:rsidR="00310A72">
        <w:rPr>
          <w:lang w:val="cs-CZ"/>
        </w:rPr>
        <w:t>činností vychází z žákovského používání matematiky</w:t>
      </w:r>
      <w:r w:rsidRPr="000C6CBE">
        <w:rPr>
          <w:lang w:val="cs-CZ"/>
        </w:rPr>
        <w:t xml:space="preserve"> a přírodní</w:t>
      </w:r>
      <w:r w:rsidR="00310A72">
        <w:rPr>
          <w:lang w:val="cs-CZ"/>
        </w:rPr>
        <w:t>ch věd způsobem</w:t>
      </w:r>
      <w:r w:rsidRPr="000C6CBE">
        <w:rPr>
          <w:lang w:val="cs-CZ"/>
        </w:rPr>
        <w:t xml:space="preserve"> a v kontextu, k</w:t>
      </w:r>
      <w:r w:rsidR="00310A72">
        <w:rPr>
          <w:lang w:val="cs-CZ"/>
        </w:rPr>
        <w:t>t</w:t>
      </w:r>
      <w:r w:rsidRPr="000C6CBE">
        <w:rPr>
          <w:lang w:val="cs-CZ"/>
        </w:rPr>
        <w:t xml:space="preserve">eré </w:t>
      </w:r>
      <w:r w:rsidR="00310A72">
        <w:rPr>
          <w:lang w:val="cs-CZ"/>
        </w:rPr>
        <w:t>přímo reflektují svět práce.</w:t>
      </w:r>
      <w:r w:rsidRPr="000C6CBE">
        <w:rPr>
          <w:lang w:val="cs-CZ"/>
        </w:rPr>
        <w:t xml:space="preserve"> </w:t>
      </w:r>
      <w:r w:rsidR="00310A72">
        <w:rPr>
          <w:lang w:val="cs-CZ"/>
        </w:rPr>
        <w:t xml:space="preserve">Jsou-li totiž činnosti žáků příliš vedeny </w:t>
      </w:r>
      <w:r w:rsidRPr="000C6CBE">
        <w:rPr>
          <w:lang w:val="cs-CZ"/>
        </w:rPr>
        <w:t>typickým</w:t>
      </w:r>
      <w:r w:rsidR="00310A72">
        <w:rPr>
          <w:lang w:val="cs-CZ"/>
        </w:rPr>
        <w:t>i problémy</w:t>
      </w:r>
      <w:r w:rsidRPr="000C6CBE">
        <w:rPr>
          <w:lang w:val="cs-CZ"/>
        </w:rPr>
        <w:t xml:space="preserve"> </w:t>
      </w:r>
      <w:r w:rsidR="00310A72">
        <w:rPr>
          <w:lang w:val="cs-CZ"/>
        </w:rPr>
        <w:t>z</w:t>
      </w:r>
      <w:r w:rsidRPr="000C6CBE">
        <w:rPr>
          <w:lang w:val="cs-CZ"/>
        </w:rPr>
        <w:t xml:space="preserve"> učebnic</w:t>
      </w:r>
      <w:r w:rsidR="00310A72">
        <w:rPr>
          <w:lang w:val="cs-CZ"/>
        </w:rPr>
        <w:t xml:space="preserve"> matematiky</w:t>
      </w:r>
      <w:r w:rsidRPr="000C6CBE">
        <w:rPr>
          <w:lang w:val="cs-CZ"/>
        </w:rPr>
        <w:t xml:space="preserve"> a přírodní</w:t>
      </w:r>
      <w:r w:rsidR="00310A72">
        <w:rPr>
          <w:lang w:val="cs-CZ"/>
        </w:rPr>
        <w:t>ch věd, spojení mezi jejich činnostmi</w:t>
      </w:r>
      <w:r w:rsidRPr="000C6CBE">
        <w:rPr>
          <w:lang w:val="cs-CZ"/>
        </w:rPr>
        <w:t xml:space="preserve"> a </w:t>
      </w:r>
      <w:r w:rsidR="00310A72">
        <w:rPr>
          <w:lang w:val="cs-CZ"/>
        </w:rPr>
        <w:t xml:space="preserve">světem práce </w:t>
      </w:r>
      <w:r w:rsidRPr="000C6CBE">
        <w:rPr>
          <w:lang w:val="cs-CZ"/>
        </w:rPr>
        <w:t xml:space="preserve">je </w:t>
      </w:r>
      <w:r w:rsidR="00310A72">
        <w:rPr>
          <w:lang w:val="cs-CZ"/>
        </w:rPr>
        <w:t>malé</w:t>
      </w:r>
      <w:r w:rsidRPr="000C6CBE">
        <w:rPr>
          <w:lang w:val="cs-CZ"/>
        </w:rPr>
        <w:t xml:space="preserve">. </w:t>
      </w:r>
    </w:p>
    <w:p w14:paraId="7AFF7006" w14:textId="49A5658E" w:rsidR="00310A72" w:rsidRDefault="00310A72" w:rsidP="00310A72">
      <w:pPr>
        <w:jc w:val="both"/>
        <w:rPr>
          <w:lang w:val="cs-CZ"/>
        </w:rPr>
      </w:pPr>
      <w:r>
        <w:rPr>
          <w:lang w:val="cs-CZ"/>
        </w:rPr>
        <w:t>V průběhu řešení</w:t>
      </w:r>
      <w:r w:rsidR="000C6CBE" w:rsidRPr="000C6CBE">
        <w:rPr>
          <w:lang w:val="cs-CZ"/>
        </w:rPr>
        <w:t xml:space="preserve"> </w:t>
      </w:r>
      <w:r>
        <w:rPr>
          <w:lang w:val="cs-CZ"/>
        </w:rPr>
        <w:t>úloh jsou žáci</w:t>
      </w:r>
      <w:r w:rsidR="000C6CBE" w:rsidRPr="000C6CBE">
        <w:rPr>
          <w:lang w:val="cs-CZ"/>
        </w:rPr>
        <w:t xml:space="preserve"> v</w:t>
      </w:r>
      <w:r>
        <w:rPr>
          <w:lang w:val="cs-CZ"/>
        </w:rPr>
        <w:t>tahováni</w:t>
      </w:r>
      <w:r w:rsidR="000C6CBE" w:rsidRPr="000C6CBE">
        <w:rPr>
          <w:lang w:val="cs-CZ"/>
        </w:rPr>
        <w:t xml:space="preserve"> do </w:t>
      </w:r>
      <w:r w:rsidR="000C6CBE" w:rsidRPr="00310A72">
        <w:rPr>
          <w:b/>
          <w:lang w:val="cs-CZ"/>
        </w:rPr>
        <w:t>profesionální role</w:t>
      </w:r>
      <w:r w:rsidR="000C6CBE" w:rsidRPr="000C6CBE">
        <w:rPr>
          <w:lang w:val="cs-CZ"/>
        </w:rPr>
        <w:t>, která je přizpůsobená kontextu ú</w:t>
      </w:r>
      <w:r w:rsidR="00031C1D">
        <w:rPr>
          <w:lang w:val="cs-CZ"/>
        </w:rPr>
        <w:t>lohy</w:t>
      </w:r>
      <w:r w:rsidR="000C6CBE" w:rsidRPr="000C6CBE">
        <w:rPr>
          <w:lang w:val="cs-CZ"/>
        </w:rPr>
        <w:t xml:space="preserve">. V určitém smyslu </w:t>
      </w:r>
      <w:r>
        <w:rPr>
          <w:lang w:val="cs-CZ"/>
        </w:rPr>
        <w:t xml:space="preserve">tak </w:t>
      </w:r>
      <w:r w:rsidR="000C6CBE" w:rsidRPr="000C6CBE">
        <w:rPr>
          <w:lang w:val="cs-CZ"/>
        </w:rPr>
        <w:t xml:space="preserve">někteří </w:t>
      </w:r>
      <w:r>
        <w:rPr>
          <w:lang w:val="cs-CZ"/>
        </w:rPr>
        <w:t xml:space="preserve">žáci mohou i opouštět svou původní roli </w:t>
      </w:r>
      <w:r w:rsidR="00031C1D">
        <w:rPr>
          <w:lang w:val="cs-CZ"/>
        </w:rPr>
        <w:t>žáka</w:t>
      </w:r>
      <w:r>
        <w:rPr>
          <w:lang w:val="cs-CZ"/>
        </w:rPr>
        <w:t>.</w:t>
      </w:r>
    </w:p>
    <w:p w14:paraId="09C7FC2A" w14:textId="347991F6" w:rsidR="00310A72" w:rsidRPr="00310A72" w:rsidRDefault="00310A72" w:rsidP="00310A72">
      <w:pPr>
        <w:jc w:val="both"/>
        <w:rPr>
          <w:lang w:val="cs-CZ"/>
        </w:rPr>
      </w:pPr>
      <w:r w:rsidRPr="00310A72">
        <w:rPr>
          <w:lang w:val="cs-CZ"/>
        </w:rPr>
        <w:t xml:space="preserve">Výsledkem </w:t>
      </w:r>
      <w:r>
        <w:rPr>
          <w:lang w:val="cs-CZ"/>
        </w:rPr>
        <w:t xml:space="preserve">řešení úlohy </w:t>
      </w:r>
      <w:r w:rsidRPr="00310A72">
        <w:rPr>
          <w:lang w:val="cs-CZ"/>
        </w:rPr>
        <w:t xml:space="preserve">je </w:t>
      </w:r>
      <w:r w:rsidRPr="00310A72">
        <w:rPr>
          <w:b/>
          <w:lang w:val="cs-CZ"/>
        </w:rPr>
        <w:t>produkt</w:t>
      </w:r>
      <w:r w:rsidRPr="00310A72">
        <w:rPr>
          <w:lang w:val="cs-CZ"/>
        </w:rPr>
        <w:t xml:space="preserve">, </w:t>
      </w:r>
      <w:r>
        <w:rPr>
          <w:lang w:val="cs-CZ"/>
        </w:rPr>
        <w:t>vytvořený</w:t>
      </w:r>
      <w:r w:rsidRPr="00310A72">
        <w:rPr>
          <w:lang w:val="cs-CZ"/>
        </w:rPr>
        <w:t xml:space="preserve"> studenty v jejich roli profesionálů, určený pro příslušné publikum. Produkt je podobný skutečným produktům z</w:t>
      </w:r>
      <w:r>
        <w:rPr>
          <w:lang w:val="cs-CZ"/>
        </w:rPr>
        <w:t>e světa práce.</w:t>
      </w:r>
      <w:r w:rsidRPr="00310A72">
        <w:rPr>
          <w:lang w:val="cs-CZ"/>
        </w:rPr>
        <w:t xml:space="preserve"> </w:t>
      </w:r>
    </w:p>
    <w:p w14:paraId="21F228D0" w14:textId="77777777" w:rsidR="00C60F57" w:rsidRPr="00697504" w:rsidRDefault="00C60F57">
      <w:pPr>
        <w:rPr>
          <w:lang w:val="cs-CZ"/>
        </w:rPr>
      </w:pPr>
    </w:p>
    <w:p w14:paraId="22393F8E" w14:textId="5666ABFC" w:rsidR="00310A72" w:rsidRPr="00310A72" w:rsidRDefault="00310A72" w:rsidP="002B5C10">
      <w:pPr>
        <w:jc w:val="both"/>
        <w:rPr>
          <w:lang w:val="cs-CZ"/>
        </w:rPr>
      </w:pPr>
      <w:r>
        <w:rPr>
          <w:lang w:val="cs-CZ"/>
        </w:rPr>
        <w:t>A</w:t>
      </w:r>
      <w:r w:rsidRPr="00310A72">
        <w:rPr>
          <w:lang w:val="cs-CZ"/>
        </w:rPr>
        <w:t>by byl</w:t>
      </w:r>
      <w:r>
        <w:rPr>
          <w:lang w:val="cs-CZ"/>
        </w:rPr>
        <w:t>a úloha silně spojená</w:t>
      </w:r>
      <w:r w:rsidRPr="00310A72">
        <w:rPr>
          <w:lang w:val="cs-CZ"/>
        </w:rPr>
        <w:t xml:space="preserve"> s</w:t>
      </w:r>
      <w:r>
        <w:rPr>
          <w:lang w:val="cs-CZ"/>
        </w:rPr>
        <w:t>e světem práce</w:t>
      </w:r>
      <w:r w:rsidRPr="00310A72">
        <w:rPr>
          <w:lang w:val="cs-CZ"/>
        </w:rPr>
        <w:t xml:space="preserve">, </w:t>
      </w:r>
      <w:r w:rsidR="002B5C10">
        <w:rPr>
          <w:lang w:val="cs-CZ"/>
        </w:rPr>
        <w:t xml:space="preserve">měl by být </w:t>
      </w:r>
      <w:r>
        <w:rPr>
          <w:lang w:val="cs-CZ"/>
        </w:rPr>
        <w:t xml:space="preserve">její </w:t>
      </w:r>
      <w:r w:rsidRPr="00310A72">
        <w:rPr>
          <w:lang w:val="cs-CZ"/>
        </w:rPr>
        <w:t>vztah k</w:t>
      </w:r>
      <w:r>
        <w:rPr>
          <w:lang w:val="cs-CZ"/>
        </w:rPr>
        <w:t> světu práce v dimenzích kontext, role</w:t>
      </w:r>
      <w:r w:rsidRPr="00310A72">
        <w:rPr>
          <w:lang w:val="cs-CZ"/>
        </w:rPr>
        <w:t xml:space="preserve">, </w:t>
      </w:r>
      <w:r>
        <w:rPr>
          <w:lang w:val="cs-CZ"/>
        </w:rPr>
        <w:t>činnosti</w:t>
      </w:r>
      <w:r w:rsidRPr="00310A72">
        <w:rPr>
          <w:lang w:val="cs-CZ"/>
        </w:rPr>
        <w:t xml:space="preserve"> a produkt</w:t>
      </w:r>
      <w:r>
        <w:rPr>
          <w:lang w:val="cs-CZ"/>
        </w:rPr>
        <w:t>y</w:t>
      </w:r>
      <w:r w:rsidRPr="00310A72">
        <w:rPr>
          <w:lang w:val="cs-CZ"/>
        </w:rPr>
        <w:t xml:space="preserve"> explicitní, dobře </w:t>
      </w:r>
      <w:r w:rsidR="002B5C10">
        <w:rPr>
          <w:lang w:val="cs-CZ"/>
        </w:rPr>
        <w:t xml:space="preserve">nastavený </w:t>
      </w:r>
      <w:r w:rsidRPr="00310A72">
        <w:rPr>
          <w:lang w:val="cs-CZ"/>
        </w:rPr>
        <w:t xml:space="preserve">a jasný pro </w:t>
      </w:r>
      <w:r w:rsidR="002B5C10">
        <w:rPr>
          <w:lang w:val="cs-CZ"/>
        </w:rPr>
        <w:t>žáky. Každá</w:t>
      </w:r>
      <w:r w:rsidRPr="00310A72">
        <w:rPr>
          <w:lang w:val="cs-CZ"/>
        </w:rPr>
        <w:t xml:space="preserve"> ú</w:t>
      </w:r>
      <w:r w:rsidR="002B5C10">
        <w:rPr>
          <w:lang w:val="cs-CZ"/>
        </w:rPr>
        <w:t>loha</w:t>
      </w:r>
      <w:r w:rsidRPr="00310A72">
        <w:rPr>
          <w:lang w:val="cs-CZ"/>
        </w:rPr>
        <w:t xml:space="preserve"> </w:t>
      </w:r>
      <w:r w:rsidR="002B5C10">
        <w:rPr>
          <w:lang w:val="cs-CZ"/>
        </w:rPr>
        <w:t>však ne</w:t>
      </w:r>
      <w:r w:rsidRPr="00310A72">
        <w:rPr>
          <w:lang w:val="cs-CZ"/>
        </w:rPr>
        <w:t xml:space="preserve">bude </w:t>
      </w:r>
      <w:r w:rsidR="002B5C10">
        <w:rPr>
          <w:lang w:val="cs-CZ"/>
        </w:rPr>
        <w:t>klást</w:t>
      </w:r>
      <w:r w:rsidRPr="00310A72">
        <w:rPr>
          <w:lang w:val="cs-CZ"/>
        </w:rPr>
        <w:t xml:space="preserve"> stejný důra</w:t>
      </w:r>
      <w:r w:rsidR="002B5C10">
        <w:rPr>
          <w:lang w:val="cs-CZ"/>
        </w:rPr>
        <w:t>z na každou z těchto čtyř dimenz</w:t>
      </w:r>
      <w:r w:rsidRPr="00310A72">
        <w:rPr>
          <w:lang w:val="cs-CZ"/>
        </w:rPr>
        <w:t xml:space="preserve">í, ale </w:t>
      </w:r>
      <w:r w:rsidR="002B5C10">
        <w:rPr>
          <w:lang w:val="cs-CZ"/>
        </w:rPr>
        <w:t>je třeba je vzít v úvahu při tvorbě a úpravách úloh, aby bylo spojení se světem práce pro žáky dostatečně silné</w:t>
      </w:r>
      <w:r w:rsidRPr="00310A72">
        <w:rPr>
          <w:lang w:val="cs-CZ"/>
        </w:rPr>
        <w:t>.</w:t>
      </w:r>
    </w:p>
    <w:p w14:paraId="21DB9B60" w14:textId="77777777" w:rsidR="00565B7C" w:rsidRPr="00697504" w:rsidRDefault="00565B7C" w:rsidP="00565B7C">
      <w:pPr>
        <w:rPr>
          <w:lang w:val="cs-CZ"/>
        </w:rPr>
      </w:pPr>
    </w:p>
    <w:p w14:paraId="64F214B6" w14:textId="77777777" w:rsidR="00FC6108" w:rsidRPr="00697504" w:rsidRDefault="00FC6108">
      <w:pPr>
        <w:rPr>
          <w:rFonts w:ascii="Calibri" w:eastAsia="MS Gothic" w:hAnsi="Calibri"/>
          <w:b/>
          <w:bCs/>
          <w:color w:val="345A8A"/>
          <w:sz w:val="36"/>
          <w:szCs w:val="32"/>
          <w:lang w:val="cs-CZ"/>
        </w:rPr>
      </w:pPr>
      <w:bookmarkStart w:id="4" w:name="_Toc361145226"/>
      <w:r w:rsidRPr="00697504">
        <w:rPr>
          <w:lang w:val="cs-CZ"/>
        </w:rPr>
        <w:br w:type="page"/>
      </w:r>
    </w:p>
    <w:p w14:paraId="48CF421C" w14:textId="1B9C7229" w:rsidR="00C60F57" w:rsidRPr="00697504" w:rsidRDefault="00C87F3D">
      <w:pPr>
        <w:pStyle w:val="Nadpis1"/>
        <w:rPr>
          <w:lang w:val="cs-CZ"/>
        </w:rPr>
      </w:pPr>
      <w:bookmarkStart w:id="5" w:name="_Toc389464913"/>
      <w:r>
        <w:rPr>
          <w:lang w:val="cs-CZ"/>
        </w:rPr>
        <w:lastRenderedPageBreak/>
        <w:t xml:space="preserve">Pokyny pro tvorbu a úpravu </w:t>
      </w:r>
      <w:bookmarkEnd w:id="4"/>
      <w:r w:rsidR="00C60F57" w:rsidRPr="00697504">
        <w:rPr>
          <w:lang w:val="cs-CZ"/>
        </w:rPr>
        <w:t xml:space="preserve">IBST </w:t>
      </w:r>
      <w:r>
        <w:rPr>
          <w:lang w:val="cs-CZ"/>
        </w:rPr>
        <w:t>úloh</w:t>
      </w:r>
      <w:r w:rsidR="00C60F57" w:rsidRPr="00697504">
        <w:rPr>
          <w:lang w:val="cs-CZ"/>
        </w:rPr>
        <w:t xml:space="preserve"> </w:t>
      </w:r>
      <w:r>
        <w:rPr>
          <w:lang w:val="cs-CZ"/>
        </w:rPr>
        <w:t>propojených se světem práce</w:t>
      </w:r>
      <w:bookmarkEnd w:id="5"/>
    </w:p>
    <w:p w14:paraId="6935DE90" w14:textId="77777777" w:rsidR="00031C1D" w:rsidRDefault="00031C1D" w:rsidP="000D4A6C">
      <w:pPr>
        <w:jc w:val="both"/>
        <w:rPr>
          <w:lang w:val="cs-CZ"/>
        </w:rPr>
      </w:pPr>
    </w:p>
    <w:p w14:paraId="0A7AA358" w14:textId="309DC883" w:rsidR="00C87F3D" w:rsidRPr="00C87F3D" w:rsidRDefault="00031C1D" w:rsidP="000D4A6C">
      <w:pPr>
        <w:jc w:val="both"/>
        <w:rPr>
          <w:lang w:val="cs-CZ"/>
        </w:rPr>
      </w:pPr>
      <w:r>
        <w:rPr>
          <w:lang w:val="cs-CZ"/>
        </w:rPr>
        <w:t>Základ</w:t>
      </w:r>
      <w:r w:rsidR="00C87F3D">
        <w:rPr>
          <w:lang w:val="cs-CZ"/>
        </w:rPr>
        <w:t xml:space="preserve"> pro</w:t>
      </w:r>
      <w:r w:rsidR="00C87F3D" w:rsidRPr="00C87F3D">
        <w:rPr>
          <w:lang w:val="cs-CZ"/>
        </w:rPr>
        <w:t xml:space="preserve"> navr</w:t>
      </w:r>
      <w:r w:rsidR="00C87F3D">
        <w:rPr>
          <w:lang w:val="cs-CZ"/>
        </w:rPr>
        <w:t>hování</w:t>
      </w:r>
      <w:r w:rsidR="00C87F3D" w:rsidRPr="00C87F3D">
        <w:rPr>
          <w:lang w:val="cs-CZ"/>
        </w:rPr>
        <w:t xml:space="preserve"> </w:t>
      </w:r>
      <w:proofErr w:type="spellStart"/>
      <w:r w:rsidR="00C87F3D" w:rsidRPr="00C87F3D">
        <w:rPr>
          <w:i/>
          <w:lang w:val="cs-CZ"/>
        </w:rPr>
        <w:t>mascil</w:t>
      </w:r>
      <w:proofErr w:type="spellEnd"/>
      <w:r w:rsidR="00C87F3D" w:rsidRPr="00C87F3D">
        <w:rPr>
          <w:lang w:val="cs-CZ"/>
        </w:rPr>
        <w:t xml:space="preserve"> </w:t>
      </w:r>
      <w:r w:rsidR="00C87F3D">
        <w:rPr>
          <w:lang w:val="cs-CZ"/>
        </w:rPr>
        <w:t>úloh</w:t>
      </w:r>
      <w:r w:rsidR="00C87F3D" w:rsidRPr="00C87F3D">
        <w:rPr>
          <w:lang w:val="cs-CZ"/>
        </w:rPr>
        <w:t xml:space="preserve"> </w:t>
      </w:r>
      <w:r>
        <w:rPr>
          <w:lang w:val="cs-CZ"/>
        </w:rPr>
        <w:t>by měl</w:t>
      </w:r>
      <w:r w:rsidR="00C87F3D">
        <w:rPr>
          <w:lang w:val="cs-CZ"/>
        </w:rPr>
        <w:t xml:space="preserve"> být </w:t>
      </w:r>
      <w:r w:rsidR="00C87F3D" w:rsidRPr="00C87F3D">
        <w:rPr>
          <w:lang w:val="cs-CZ"/>
        </w:rPr>
        <w:t>v</w:t>
      </w:r>
      <w:r w:rsidR="00C87F3D">
        <w:rPr>
          <w:lang w:val="cs-CZ"/>
        </w:rPr>
        <w:t> oficiálním národním kurikulu pro</w:t>
      </w:r>
      <w:r w:rsidR="00C87F3D" w:rsidRPr="00C87F3D">
        <w:rPr>
          <w:lang w:val="cs-CZ"/>
        </w:rPr>
        <w:t xml:space="preserve"> přírodní vě</w:t>
      </w:r>
      <w:r w:rsidR="00C87F3D">
        <w:rPr>
          <w:lang w:val="cs-CZ"/>
        </w:rPr>
        <w:t>dy a matematiku. Je důležité, aby úlohy byly</w:t>
      </w:r>
      <w:r w:rsidR="00C87F3D" w:rsidRPr="00C87F3D">
        <w:rPr>
          <w:lang w:val="cs-CZ"/>
        </w:rPr>
        <w:t xml:space="preserve"> v souladu s cíli </w:t>
      </w:r>
      <w:r w:rsidR="00C87F3D">
        <w:rPr>
          <w:lang w:val="cs-CZ"/>
        </w:rPr>
        <w:t xml:space="preserve">učebních </w:t>
      </w:r>
      <w:r w:rsidR="00C87F3D" w:rsidRPr="00C87F3D">
        <w:rPr>
          <w:lang w:val="cs-CZ"/>
        </w:rPr>
        <w:t>osnov</w:t>
      </w:r>
      <w:r>
        <w:rPr>
          <w:lang w:val="cs-CZ"/>
        </w:rPr>
        <w:t>,</w:t>
      </w:r>
      <w:r w:rsidR="00C87F3D" w:rsidRPr="00C87F3D">
        <w:rPr>
          <w:lang w:val="cs-CZ"/>
        </w:rPr>
        <w:t xml:space="preserve"> a </w:t>
      </w:r>
      <w:r w:rsidR="00C87F3D">
        <w:rPr>
          <w:lang w:val="cs-CZ"/>
        </w:rPr>
        <w:t>aby</w:t>
      </w:r>
      <w:r w:rsidR="00C87F3D" w:rsidRPr="00C87F3D">
        <w:rPr>
          <w:lang w:val="cs-CZ"/>
        </w:rPr>
        <w:t xml:space="preserve"> </w:t>
      </w:r>
      <w:r w:rsidR="00C87F3D">
        <w:rPr>
          <w:lang w:val="cs-CZ"/>
        </w:rPr>
        <w:t>se zaměřovaly na příslušnou</w:t>
      </w:r>
      <w:r w:rsidR="00C87F3D" w:rsidRPr="00C87F3D">
        <w:rPr>
          <w:lang w:val="cs-CZ"/>
        </w:rPr>
        <w:t xml:space="preserve"> znalost kontextu. Jak </w:t>
      </w:r>
      <w:r w:rsidR="00C87F3D">
        <w:rPr>
          <w:lang w:val="cs-CZ"/>
        </w:rPr>
        <w:t>bude</w:t>
      </w:r>
      <w:r w:rsidR="00C87F3D" w:rsidRPr="00C87F3D">
        <w:rPr>
          <w:lang w:val="cs-CZ"/>
        </w:rPr>
        <w:t xml:space="preserve"> diskut</w:t>
      </w:r>
      <w:r w:rsidR="00C87F3D">
        <w:rPr>
          <w:lang w:val="cs-CZ"/>
        </w:rPr>
        <w:t xml:space="preserve">ováno </w:t>
      </w:r>
      <w:r w:rsidR="00C87F3D" w:rsidRPr="00C87F3D">
        <w:rPr>
          <w:lang w:val="cs-CZ"/>
        </w:rPr>
        <w:t xml:space="preserve">v části teoretického </w:t>
      </w:r>
      <w:r w:rsidR="00C87F3D">
        <w:rPr>
          <w:lang w:val="cs-CZ"/>
        </w:rPr>
        <w:t>základu, použití kontextů</w:t>
      </w:r>
      <w:r w:rsidR="00C87F3D" w:rsidRPr="00C87F3D">
        <w:rPr>
          <w:lang w:val="cs-CZ"/>
        </w:rPr>
        <w:t xml:space="preserve"> a autentické praxe v IBS</w:t>
      </w:r>
      <w:r w:rsidR="00C87F3D">
        <w:rPr>
          <w:lang w:val="cs-CZ"/>
        </w:rPr>
        <w:t>T</w:t>
      </w:r>
      <w:r w:rsidR="00C87F3D" w:rsidRPr="00C87F3D">
        <w:rPr>
          <w:lang w:val="cs-CZ"/>
        </w:rPr>
        <w:t xml:space="preserve"> </w:t>
      </w:r>
      <w:r w:rsidR="00C87F3D">
        <w:rPr>
          <w:lang w:val="cs-CZ"/>
        </w:rPr>
        <w:t xml:space="preserve">by nemělo </w:t>
      </w:r>
      <w:r w:rsidR="00C87F3D" w:rsidRPr="00C87F3D">
        <w:rPr>
          <w:lang w:val="cs-CZ"/>
        </w:rPr>
        <w:t>způsob</w:t>
      </w:r>
      <w:r w:rsidR="00C87F3D">
        <w:rPr>
          <w:lang w:val="cs-CZ"/>
        </w:rPr>
        <w:t>ovat</w:t>
      </w:r>
      <w:r w:rsidR="00C87F3D" w:rsidRPr="00C87F3D">
        <w:rPr>
          <w:lang w:val="cs-CZ"/>
        </w:rPr>
        <w:t xml:space="preserve"> pokles v </w:t>
      </w:r>
      <w:proofErr w:type="gramStart"/>
      <w:r w:rsidR="00C87F3D">
        <w:rPr>
          <w:lang w:val="cs-CZ"/>
        </w:rPr>
        <w:t>znalostí</w:t>
      </w:r>
      <w:proofErr w:type="gramEnd"/>
      <w:r w:rsidR="00C87F3D">
        <w:rPr>
          <w:lang w:val="cs-CZ"/>
        </w:rPr>
        <w:t xml:space="preserve"> ani porozumění</w:t>
      </w:r>
      <w:r w:rsidR="00C87F3D" w:rsidRPr="00C87F3D">
        <w:rPr>
          <w:lang w:val="cs-CZ"/>
        </w:rPr>
        <w:t xml:space="preserve">, </w:t>
      </w:r>
      <w:r w:rsidR="00C87F3D">
        <w:rPr>
          <w:lang w:val="cs-CZ"/>
        </w:rPr>
        <w:t>což by měla zajistit pečlivá příprava a formulace úloh.</w:t>
      </w:r>
    </w:p>
    <w:p w14:paraId="5227F886" w14:textId="19C5C043" w:rsidR="00C60F57" w:rsidRPr="00697504" w:rsidRDefault="00501A20">
      <w:pPr>
        <w:pStyle w:val="Nadpis2"/>
        <w:rPr>
          <w:lang w:val="cs-CZ"/>
        </w:rPr>
      </w:pPr>
      <w:bookmarkStart w:id="6" w:name="_Toc389464914"/>
      <w:r>
        <w:rPr>
          <w:lang w:val="cs-CZ"/>
        </w:rPr>
        <w:t>Charakteristika úloh p</w:t>
      </w:r>
      <w:r w:rsidR="00C60F57" w:rsidRPr="00697504">
        <w:rPr>
          <w:lang w:val="cs-CZ"/>
        </w:rPr>
        <w:t>r</w:t>
      </w:r>
      <w:r>
        <w:rPr>
          <w:lang w:val="cs-CZ"/>
        </w:rPr>
        <w:t>o</w:t>
      </w:r>
      <w:r w:rsidR="00C60F57" w:rsidRPr="00697504">
        <w:rPr>
          <w:lang w:val="cs-CZ"/>
        </w:rPr>
        <w:t xml:space="preserve"> IBST</w:t>
      </w:r>
      <w:bookmarkEnd w:id="6"/>
    </w:p>
    <w:p w14:paraId="7CE3C813" w14:textId="38FA0E78" w:rsidR="00A23F3D" w:rsidRPr="00A23F3D" w:rsidRDefault="00A23F3D" w:rsidP="000D4A6C">
      <w:pPr>
        <w:jc w:val="both"/>
        <w:rPr>
          <w:lang w:val="cs-CZ"/>
        </w:rPr>
      </w:pPr>
      <w:r w:rsidRPr="00A23F3D">
        <w:rPr>
          <w:lang w:val="cs-CZ"/>
        </w:rPr>
        <w:t>Především</w:t>
      </w:r>
      <w:r>
        <w:rPr>
          <w:lang w:val="cs-CZ"/>
        </w:rPr>
        <w:t xml:space="preserve"> je třeba uvést,</w:t>
      </w:r>
      <w:r w:rsidRPr="00A23F3D">
        <w:rPr>
          <w:lang w:val="cs-CZ"/>
        </w:rPr>
        <w:t xml:space="preserve"> </w:t>
      </w:r>
      <w:r>
        <w:rPr>
          <w:lang w:val="cs-CZ"/>
        </w:rPr>
        <w:t xml:space="preserve">že </w:t>
      </w:r>
      <w:r w:rsidRPr="00A23F3D">
        <w:rPr>
          <w:lang w:val="cs-CZ"/>
        </w:rPr>
        <w:t xml:space="preserve">úkoly, které učitelé </w:t>
      </w:r>
      <w:r>
        <w:rPr>
          <w:lang w:val="cs-CZ"/>
        </w:rPr>
        <w:t>za</w:t>
      </w:r>
      <w:r w:rsidRPr="00A23F3D">
        <w:rPr>
          <w:lang w:val="cs-CZ"/>
        </w:rPr>
        <w:t xml:space="preserve">dávají </w:t>
      </w:r>
      <w:r>
        <w:rPr>
          <w:lang w:val="cs-CZ"/>
        </w:rPr>
        <w:t>žákům,</w:t>
      </w:r>
      <w:r w:rsidRPr="00A23F3D">
        <w:rPr>
          <w:lang w:val="cs-CZ"/>
        </w:rPr>
        <w:t xml:space="preserve"> mají hlavní vliv v</w:t>
      </w:r>
      <w:r>
        <w:rPr>
          <w:lang w:val="cs-CZ"/>
        </w:rPr>
        <w:t> iniciaci jejich</w:t>
      </w:r>
      <w:r w:rsidRPr="00A23F3D">
        <w:rPr>
          <w:lang w:val="cs-CZ"/>
        </w:rPr>
        <w:t xml:space="preserve"> učení. V </w:t>
      </w:r>
      <w:r>
        <w:rPr>
          <w:lang w:val="cs-CZ"/>
        </w:rPr>
        <w:t>této části popíšeme pokyny pro tvorbu a ú</w:t>
      </w:r>
      <w:r w:rsidRPr="00A23F3D">
        <w:rPr>
          <w:lang w:val="cs-CZ"/>
        </w:rPr>
        <w:t>prav</w:t>
      </w:r>
      <w:r>
        <w:rPr>
          <w:lang w:val="cs-CZ"/>
        </w:rPr>
        <w:t>u</w:t>
      </w:r>
      <w:r w:rsidRPr="00A23F3D">
        <w:rPr>
          <w:lang w:val="cs-CZ"/>
        </w:rPr>
        <w:t xml:space="preserve"> ú</w:t>
      </w:r>
      <w:r>
        <w:rPr>
          <w:lang w:val="cs-CZ"/>
        </w:rPr>
        <w:t>loh</w:t>
      </w:r>
      <w:r w:rsidRPr="00A23F3D">
        <w:rPr>
          <w:lang w:val="cs-CZ"/>
        </w:rPr>
        <w:t xml:space="preserve">, které </w:t>
      </w:r>
      <w:r>
        <w:rPr>
          <w:lang w:val="cs-CZ"/>
        </w:rPr>
        <w:t xml:space="preserve">by měly </w:t>
      </w:r>
      <w:r w:rsidRPr="00A23F3D">
        <w:rPr>
          <w:lang w:val="cs-CZ"/>
        </w:rPr>
        <w:t>podpo</w:t>
      </w:r>
      <w:r>
        <w:rPr>
          <w:lang w:val="cs-CZ"/>
        </w:rPr>
        <w:t>rovat</w:t>
      </w:r>
      <w:r w:rsidRPr="00A23F3D">
        <w:rPr>
          <w:lang w:val="cs-CZ"/>
        </w:rPr>
        <w:t xml:space="preserve"> učení založ</w:t>
      </w:r>
      <w:r>
        <w:rPr>
          <w:lang w:val="cs-CZ"/>
        </w:rPr>
        <w:t>ené na bádání.  Nicméně výsledná písemně</w:t>
      </w:r>
      <w:r w:rsidRPr="00A23F3D">
        <w:rPr>
          <w:lang w:val="cs-CZ"/>
        </w:rPr>
        <w:t xml:space="preserve"> </w:t>
      </w:r>
      <w:r>
        <w:rPr>
          <w:lang w:val="cs-CZ"/>
        </w:rPr>
        <w:t>formulovaná úloha</w:t>
      </w:r>
      <w:r w:rsidRPr="00A23F3D">
        <w:rPr>
          <w:lang w:val="cs-CZ"/>
        </w:rPr>
        <w:t xml:space="preserve"> </w:t>
      </w:r>
      <w:r>
        <w:rPr>
          <w:lang w:val="cs-CZ"/>
        </w:rPr>
        <w:t xml:space="preserve">sama o sobě ještě </w:t>
      </w:r>
      <w:r w:rsidRPr="00A23F3D">
        <w:rPr>
          <w:lang w:val="cs-CZ"/>
        </w:rPr>
        <w:t xml:space="preserve">nevyvolává bádání studentů, </w:t>
      </w:r>
      <w:r>
        <w:rPr>
          <w:lang w:val="cs-CZ"/>
        </w:rPr>
        <w:t xml:space="preserve">protože ji </w:t>
      </w:r>
      <w:r w:rsidR="00031C1D">
        <w:rPr>
          <w:lang w:val="cs-CZ"/>
        </w:rPr>
        <w:t>učitelé mohou prez</w:t>
      </w:r>
      <w:r w:rsidRPr="00A23F3D">
        <w:rPr>
          <w:lang w:val="cs-CZ"/>
        </w:rPr>
        <w:t xml:space="preserve">entovat uzavřeným a strukturovaným způsobem, čímž </w:t>
      </w:r>
      <w:r>
        <w:rPr>
          <w:lang w:val="cs-CZ"/>
        </w:rPr>
        <w:t>zamezí</w:t>
      </w:r>
      <w:r w:rsidRPr="00A23F3D">
        <w:rPr>
          <w:lang w:val="cs-CZ"/>
        </w:rPr>
        <w:t xml:space="preserve"> </w:t>
      </w:r>
      <w:r>
        <w:rPr>
          <w:lang w:val="cs-CZ"/>
        </w:rPr>
        <w:t xml:space="preserve">jejímu </w:t>
      </w:r>
      <w:r w:rsidRPr="00A23F3D">
        <w:rPr>
          <w:lang w:val="cs-CZ"/>
        </w:rPr>
        <w:t>IBL</w:t>
      </w:r>
      <w:r>
        <w:rPr>
          <w:lang w:val="cs-CZ"/>
        </w:rPr>
        <w:t xml:space="preserve"> </w:t>
      </w:r>
      <w:r w:rsidRPr="00A23F3D">
        <w:rPr>
          <w:lang w:val="cs-CZ"/>
        </w:rPr>
        <w:t>charakter</w:t>
      </w:r>
      <w:r>
        <w:rPr>
          <w:lang w:val="cs-CZ"/>
        </w:rPr>
        <w:t>u</w:t>
      </w:r>
      <w:r w:rsidRPr="00A23F3D">
        <w:rPr>
          <w:lang w:val="cs-CZ"/>
        </w:rPr>
        <w:t>.</w:t>
      </w:r>
      <w:r>
        <w:rPr>
          <w:lang w:val="cs-CZ"/>
        </w:rPr>
        <w:t xml:space="preserve"> Opak je také pravdou: někteří učitelé mohou prezentovat úlohy, které jsou na první pohled uzavřené a strukturované, tedy </w:t>
      </w:r>
      <w:proofErr w:type="gramStart"/>
      <w:r>
        <w:rPr>
          <w:lang w:val="cs-CZ"/>
        </w:rPr>
        <w:t>nemají</w:t>
      </w:r>
      <w:proofErr w:type="gramEnd"/>
      <w:r>
        <w:rPr>
          <w:lang w:val="cs-CZ"/>
        </w:rPr>
        <w:t xml:space="preserve"> IBL charakter, způsobem iniciujícím bádání. </w:t>
      </w:r>
      <w:r w:rsidRPr="00A23F3D">
        <w:rPr>
          <w:lang w:val="cs-CZ"/>
        </w:rPr>
        <w:t xml:space="preserve">Vezmeme-li toto v úvahu, </w:t>
      </w:r>
      <w:r>
        <w:rPr>
          <w:lang w:val="cs-CZ"/>
        </w:rPr>
        <w:t xml:space="preserve">tak </w:t>
      </w:r>
      <w:r w:rsidRPr="00A23F3D">
        <w:rPr>
          <w:lang w:val="cs-CZ"/>
        </w:rPr>
        <w:t>ú</w:t>
      </w:r>
      <w:r>
        <w:rPr>
          <w:lang w:val="cs-CZ"/>
        </w:rPr>
        <w:t>lohy</w:t>
      </w:r>
      <w:r w:rsidRPr="00A23F3D">
        <w:rPr>
          <w:lang w:val="cs-CZ"/>
        </w:rPr>
        <w:t xml:space="preserve"> pro IBST budou muset mít následující charakteristiky:</w:t>
      </w:r>
    </w:p>
    <w:p w14:paraId="656C07E8" w14:textId="66015177" w:rsidR="00C60F57" w:rsidRPr="00697504" w:rsidRDefault="00A23F3D" w:rsidP="00503475">
      <w:pPr>
        <w:pStyle w:val="Nadpis3"/>
        <w:numPr>
          <w:ilvl w:val="0"/>
          <w:numId w:val="6"/>
        </w:numPr>
        <w:rPr>
          <w:lang w:val="cs-CZ"/>
        </w:rPr>
      </w:pPr>
      <w:r>
        <w:rPr>
          <w:lang w:val="cs-CZ"/>
        </w:rPr>
        <w:t>Úlohy podporující žákovo bádání</w:t>
      </w:r>
      <w:r w:rsidR="000E3851" w:rsidRPr="00697504">
        <w:rPr>
          <w:lang w:val="cs-CZ"/>
        </w:rPr>
        <w:t xml:space="preserve"> </w:t>
      </w:r>
    </w:p>
    <w:p w14:paraId="5D1BFA8F" w14:textId="4B9A56F2" w:rsidR="00C63FBD" w:rsidRPr="00C63FBD" w:rsidRDefault="00C63FBD" w:rsidP="00C63FBD">
      <w:pPr>
        <w:jc w:val="both"/>
        <w:rPr>
          <w:lang w:val="cs-CZ"/>
        </w:rPr>
      </w:pPr>
      <w:r w:rsidRPr="00C63FBD">
        <w:rPr>
          <w:lang w:val="cs-CZ"/>
        </w:rPr>
        <w:t xml:space="preserve">Poskytnout studentům optimální příležitosti pro </w:t>
      </w:r>
      <w:r>
        <w:rPr>
          <w:lang w:val="cs-CZ"/>
        </w:rPr>
        <w:t>zkoumání</w:t>
      </w:r>
      <w:r w:rsidRPr="00C63FBD">
        <w:rPr>
          <w:lang w:val="cs-CZ"/>
        </w:rPr>
        <w:t xml:space="preserve"> znamená, že </w:t>
      </w:r>
      <w:r>
        <w:rPr>
          <w:lang w:val="cs-CZ"/>
        </w:rPr>
        <w:t xml:space="preserve">by </w:t>
      </w:r>
      <w:r w:rsidRPr="00C63FBD">
        <w:rPr>
          <w:lang w:val="cs-CZ"/>
        </w:rPr>
        <w:t>ú</w:t>
      </w:r>
      <w:r>
        <w:rPr>
          <w:lang w:val="cs-CZ"/>
        </w:rPr>
        <w:t>lohy</w:t>
      </w:r>
      <w:r w:rsidRPr="00C63FBD">
        <w:rPr>
          <w:lang w:val="cs-CZ"/>
        </w:rPr>
        <w:t xml:space="preserve"> neměly být předem příliš strukturované. V mnoha učebnicích matematiky a přírod</w:t>
      </w:r>
      <w:r>
        <w:rPr>
          <w:lang w:val="cs-CZ"/>
        </w:rPr>
        <w:t>ních věd</w:t>
      </w:r>
      <w:r w:rsidRPr="00C63FBD">
        <w:rPr>
          <w:lang w:val="cs-CZ"/>
        </w:rPr>
        <w:t xml:space="preserve"> jsou ú</w:t>
      </w:r>
      <w:r>
        <w:rPr>
          <w:lang w:val="cs-CZ"/>
        </w:rPr>
        <w:t>lohy</w:t>
      </w:r>
      <w:r w:rsidRPr="00C63FBD">
        <w:rPr>
          <w:lang w:val="cs-CZ"/>
        </w:rPr>
        <w:t xml:space="preserve"> rozděleny do menších úkolových podskupin</w:t>
      </w:r>
      <w:r>
        <w:rPr>
          <w:lang w:val="cs-CZ"/>
        </w:rPr>
        <w:t xml:space="preserve"> tak</w:t>
      </w:r>
      <w:r w:rsidRPr="00C63FBD">
        <w:rPr>
          <w:lang w:val="cs-CZ"/>
        </w:rPr>
        <w:t xml:space="preserve">, aby </w:t>
      </w:r>
      <w:r w:rsidR="009C0CD9">
        <w:rPr>
          <w:lang w:val="cs-CZ"/>
        </w:rPr>
        <w:t>co</w:t>
      </w:r>
      <w:r>
        <w:rPr>
          <w:lang w:val="cs-CZ"/>
        </w:rPr>
        <w:t xml:space="preserve"> možná nejsnáze</w:t>
      </w:r>
      <w:r w:rsidRPr="00C63FBD">
        <w:rPr>
          <w:lang w:val="cs-CZ"/>
        </w:rPr>
        <w:t xml:space="preserve"> </w:t>
      </w:r>
      <w:r>
        <w:rPr>
          <w:lang w:val="cs-CZ"/>
        </w:rPr>
        <w:t>pro</w:t>
      </w:r>
      <w:r w:rsidRPr="00C63FBD">
        <w:rPr>
          <w:lang w:val="cs-CZ"/>
        </w:rPr>
        <w:t xml:space="preserve">vedly </w:t>
      </w:r>
      <w:r>
        <w:rPr>
          <w:lang w:val="cs-CZ"/>
        </w:rPr>
        <w:t>žáky</w:t>
      </w:r>
      <w:r w:rsidRPr="00C63FBD">
        <w:rPr>
          <w:lang w:val="cs-CZ"/>
        </w:rPr>
        <w:t xml:space="preserve"> všemi možnými problémy, se kterými by se mohli setkat. V IBST je to </w:t>
      </w:r>
      <w:r>
        <w:rPr>
          <w:lang w:val="cs-CZ"/>
        </w:rPr>
        <w:t>ale žák</w:t>
      </w:r>
      <w:r w:rsidRPr="00C63FBD">
        <w:rPr>
          <w:lang w:val="cs-CZ"/>
        </w:rPr>
        <w:t>, který dostává možnost promyslet, jak by mohl být problém strukturován a rozdělen do menších problémů</w:t>
      </w:r>
      <w:r>
        <w:rPr>
          <w:lang w:val="cs-CZ"/>
        </w:rPr>
        <w:t xml:space="preserve"> nebo úloh či úkolů</w:t>
      </w:r>
      <w:r w:rsidRPr="00C63FBD">
        <w:rPr>
          <w:lang w:val="cs-CZ"/>
        </w:rPr>
        <w:t>.</w:t>
      </w:r>
      <w:r>
        <w:rPr>
          <w:lang w:val="cs-CZ"/>
        </w:rPr>
        <w:t xml:space="preserve"> </w:t>
      </w:r>
      <w:r w:rsidRPr="00C63FBD">
        <w:rPr>
          <w:lang w:val="cs-CZ"/>
        </w:rPr>
        <w:t xml:space="preserve">To podporuje bádání studentů a </w:t>
      </w:r>
      <w:r>
        <w:rPr>
          <w:lang w:val="cs-CZ"/>
        </w:rPr>
        <w:t>„</w:t>
      </w:r>
      <w:r w:rsidRPr="00C63FBD">
        <w:rPr>
          <w:lang w:val="cs-CZ"/>
        </w:rPr>
        <w:t>vlastnictví</w:t>
      </w:r>
      <w:r>
        <w:rPr>
          <w:lang w:val="cs-CZ"/>
        </w:rPr>
        <w:t>“</w:t>
      </w:r>
      <w:r w:rsidRPr="00C63FBD">
        <w:rPr>
          <w:lang w:val="cs-CZ"/>
        </w:rPr>
        <w:t xml:space="preserve"> problémů, které by měly být vyřešeny </w:t>
      </w:r>
      <w:r>
        <w:rPr>
          <w:lang w:val="cs-CZ"/>
        </w:rPr>
        <w:t>prostřednictvím jednotlivých úloh a</w:t>
      </w:r>
      <w:r w:rsidRPr="00C63FBD">
        <w:rPr>
          <w:lang w:val="cs-CZ"/>
        </w:rPr>
        <w:t xml:space="preserve"> úkolů. PRIMAS projekt formuloval rady učitelům</w:t>
      </w:r>
      <w:r>
        <w:rPr>
          <w:lang w:val="cs-CZ"/>
        </w:rPr>
        <w:t>,</w:t>
      </w:r>
      <w:r w:rsidRPr="00C63FBD">
        <w:rPr>
          <w:lang w:val="cs-CZ"/>
        </w:rPr>
        <w:t xml:space="preserve"> jak zacházet s nestrukturovaným problémy (viz Tab.</w:t>
      </w:r>
      <w:r>
        <w:rPr>
          <w:lang w:val="cs-CZ"/>
        </w:rPr>
        <w:t xml:space="preserve"> </w:t>
      </w:r>
      <w:r w:rsidRPr="00C63FBD">
        <w:rPr>
          <w:lang w:val="cs-CZ"/>
        </w:rPr>
        <w:t>1).</w:t>
      </w:r>
    </w:p>
    <w:p w14:paraId="502CADFF" w14:textId="77777777" w:rsidR="00C63FBD" w:rsidRPr="00C63FBD" w:rsidRDefault="00C63FBD">
      <w:pPr>
        <w:pStyle w:val="Bezmezer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297"/>
      </w:tblGrid>
      <w:tr w:rsidR="002166E4" w:rsidRPr="00697504" w14:paraId="3F4B3A80" w14:textId="77777777" w:rsidTr="002166E4">
        <w:tc>
          <w:tcPr>
            <w:tcW w:w="4219" w:type="dxa"/>
          </w:tcPr>
          <w:p w14:paraId="561216CB" w14:textId="2D33A06F" w:rsidR="002166E4" w:rsidRPr="00697504" w:rsidRDefault="002166E4" w:rsidP="00C63FBD">
            <w:pPr>
              <w:rPr>
                <w:sz w:val="20"/>
                <w:lang w:val="cs-CZ"/>
              </w:rPr>
            </w:pPr>
            <w:r w:rsidRPr="00697504">
              <w:rPr>
                <w:sz w:val="20"/>
                <w:lang w:val="cs-CZ"/>
              </w:rPr>
              <w:t xml:space="preserve">IBL </w:t>
            </w:r>
            <w:r w:rsidR="00C63FBD">
              <w:rPr>
                <w:sz w:val="20"/>
                <w:lang w:val="cs-CZ"/>
              </w:rPr>
              <w:t>vyučovací strategie</w:t>
            </w:r>
          </w:p>
        </w:tc>
        <w:tc>
          <w:tcPr>
            <w:tcW w:w="4297" w:type="dxa"/>
          </w:tcPr>
          <w:p w14:paraId="0F01489C" w14:textId="261C1473" w:rsidR="002166E4" w:rsidRPr="00697504" w:rsidRDefault="00C63FBD" w:rsidP="00C63FBD">
            <w:pPr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Doporučené otázky</w:t>
            </w:r>
          </w:p>
        </w:tc>
      </w:tr>
      <w:tr w:rsidR="00C60F57" w:rsidRPr="00697504" w14:paraId="4C36972C" w14:textId="77777777" w:rsidTr="002166E4">
        <w:trPr>
          <w:trHeight w:val="1812"/>
        </w:trPr>
        <w:tc>
          <w:tcPr>
            <w:tcW w:w="4219" w:type="dxa"/>
          </w:tcPr>
          <w:p w14:paraId="5C49E5B6" w14:textId="16033C2C" w:rsidR="003C6455" w:rsidRPr="003C6455" w:rsidRDefault="003C6455" w:rsidP="003C6455">
            <w:pPr>
              <w:rPr>
                <w:b/>
                <w:sz w:val="20"/>
                <w:szCs w:val="20"/>
                <w:lang w:val="cs-CZ"/>
              </w:rPr>
            </w:pPr>
            <w:r w:rsidRPr="003C6455">
              <w:rPr>
                <w:b/>
                <w:sz w:val="20"/>
                <w:szCs w:val="20"/>
                <w:lang w:val="cs-CZ"/>
              </w:rPr>
              <w:t>Dejte žákům dostatek času pro pochopení problému a zapojení se do něj.</w:t>
            </w:r>
          </w:p>
          <w:p w14:paraId="19FE6989" w14:textId="32153D4D" w:rsidR="003C6455" w:rsidRPr="003C6455" w:rsidRDefault="003C6455" w:rsidP="003C6455">
            <w:pPr>
              <w:rPr>
                <w:sz w:val="20"/>
                <w:szCs w:val="20"/>
                <w:lang w:val="cs-CZ"/>
              </w:rPr>
            </w:pPr>
            <w:r w:rsidRPr="003C6455">
              <w:rPr>
                <w:sz w:val="20"/>
                <w:szCs w:val="20"/>
                <w:lang w:val="cs-CZ"/>
              </w:rPr>
              <w:t>Odraďte žáky od příliš velkého spěchu a od příliš brzké žádosti o vaši pomoc.</w:t>
            </w:r>
          </w:p>
          <w:p w14:paraId="14D46C63" w14:textId="28E7D42F" w:rsidR="00C60F57" w:rsidRPr="00697504" w:rsidRDefault="00C60F57">
            <w:pPr>
              <w:rPr>
                <w:sz w:val="20"/>
                <w:lang w:val="cs-CZ"/>
              </w:rPr>
            </w:pPr>
          </w:p>
        </w:tc>
        <w:tc>
          <w:tcPr>
            <w:tcW w:w="4297" w:type="dxa"/>
          </w:tcPr>
          <w:p w14:paraId="74C9B847" w14:textId="0CC7DAC6" w:rsidR="003C6455" w:rsidRPr="003C6455" w:rsidRDefault="003C6455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D</w:t>
            </w:r>
            <w:r w:rsidRPr="003C6455">
              <w:rPr>
                <w:i/>
                <w:sz w:val="20"/>
                <w:lang w:val="cs-CZ"/>
              </w:rPr>
              <w:t>ejte si čas, nespěchejte</w:t>
            </w:r>
            <w:r>
              <w:rPr>
                <w:i/>
                <w:sz w:val="20"/>
                <w:lang w:val="cs-CZ"/>
              </w:rPr>
              <w:t>.</w:t>
            </w:r>
          </w:p>
          <w:p w14:paraId="79AF7878" w14:textId="5220FDD6" w:rsidR="003C6455" w:rsidRPr="003C6455" w:rsidRDefault="003C6455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C</w:t>
            </w:r>
            <w:r w:rsidRPr="003C6455">
              <w:rPr>
                <w:i/>
                <w:sz w:val="20"/>
                <w:lang w:val="cs-CZ"/>
              </w:rPr>
              <w:t xml:space="preserve">o </w:t>
            </w:r>
            <w:r>
              <w:rPr>
                <w:i/>
                <w:sz w:val="20"/>
                <w:lang w:val="cs-CZ"/>
              </w:rPr>
              <w:t xml:space="preserve">už </w:t>
            </w:r>
            <w:r w:rsidRPr="003C6455">
              <w:rPr>
                <w:i/>
                <w:sz w:val="20"/>
                <w:lang w:val="cs-CZ"/>
              </w:rPr>
              <w:t>víte?</w:t>
            </w:r>
          </w:p>
          <w:p w14:paraId="5BAD9D63" w14:textId="2A35A923" w:rsidR="003C6455" w:rsidRPr="003C6455" w:rsidRDefault="003C6455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C</w:t>
            </w:r>
            <w:r w:rsidRPr="003C6455">
              <w:rPr>
                <w:i/>
                <w:sz w:val="20"/>
                <w:lang w:val="cs-CZ"/>
              </w:rPr>
              <w:t>o se snažíte udělat?</w:t>
            </w:r>
          </w:p>
          <w:p w14:paraId="2E7BBA4E" w14:textId="35408B9F" w:rsidR="003C6455" w:rsidRPr="003C6455" w:rsidRDefault="003C6455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Co je pevně dáno</w:t>
            </w:r>
            <w:r w:rsidRPr="003C6455">
              <w:rPr>
                <w:i/>
                <w:sz w:val="20"/>
                <w:lang w:val="cs-CZ"/>
              </w:rPr>
              <w:t>? Co může být změněno?</w:t>
            </w:r>
          </w:p>
          <w:p w14:paraId="7AD4AE7B" w14:textId="38842653" w:rsidR="00C60F57" w:rsidRPr="003C6455" w:rsidRDefault="003C6455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Ne</w:t>
            </w:r>
            <w:r w:rsidRPr="003C6455">
              <w:rPr>
                <w:i/>
                <w:sz w:val="20"/>
                <w:lang w:val="cs-CZ"/>
              </w:rPr>
              <w:t xml:space="preserve">žádejte o pomoc příliš rychle – pokuste se </w:t>
            </w:r>
            <w:r>
              <w:rPr>
                <w:i/>
                <w:sz w:val="20"/>
                <w:lang w:val="cs-CZ"/>
              </w:rPr>
              <w:t>to sami</w:t>
            </w:r>
            <w:r w:rsidRPr="003C6455">
              <w:rPr>
                <w:i/>
                <w:sz w:val="20"/>
                <w:lang w:val="cs-CZ"/>
              </w:rPr>
              <w:t xml:space="preserve"> to vymyslet</w:t>
            </w:r>
            <w:r>
              <w:rPr>
                <w:i/>
                <w:sz w:val="20"/>
                <w:lang w:val="cs-CZ"/>
              </w:rPr>
              <w:t>.</w:t>
            </w:r>
            <w:r w:rsidR="00C60F57" w:rsidRPr="003C6455">
              <w:rPr>
                <w:i/>
                <w:sz w:val="20"/>
                <w:lang w:val="cs-CZ"/>
              </w:rPr>
              <w:t xml:space="preserve"> </w:t>
            </w:r>
          </w:p>
        </w:tc>
      </w:tr>
      <w:tr w:rsidR="00C60F57" w:rsidRPr="004406BB" w14:paraId="049B00DF" w14:textId="77777777" w:rsidTr="002166E4">
        <w:trPr>
          <w:trHeight w:val="1825"/>
        </w:trPr>
        <w:tc>
          <w:tcPr>
            <w:tcW w:w="4219" w:type="dxa"/>
          </w:tcPr>
          <w:p w14:paraId="442A7659" w14:textId="5ADB6CFF" w:rsidR="00007C00" w:rsidRDefault="00007C00">
            <w:pPr>
              <w:rPr>
                <w:b/>
                <w:sz w:val="20"/>
                <w:lang w:val="cs-CZ"/>
              </w:rPr>
            </w:pPr>
            <w:r w:rsidRPr="00007C00">
              <w:rPr>
                <w:b/>
                <w:sz w:val="20"/>
                <w:lang w:val="cs-CZ"/>
              </w:rPr>
              <w:t>Nabí</w:t>
            </w:r>
            <w:r>
              <w:rPr>
                <w:b/>
                <w:sz w:val="20"/>
                <w:lang w:val="cs-CZ"/>
              </w:rPr>
              <w:t>zejte žákům</w:t>
            </w:r>
            <w:r w:rsidRPr="00007C00">
              <w:rPr>
                <w:b/>
                <w:sz w:val="20"/>
                <w:lang w:val="cs-CZ"/>
              </w:rPr>
              <w:t xml:space="preserve"> spíše strategii než technické rady</w:t>
            </w:r>
          </w:p>
          <w:p w14:paraId="247EE81D" w14:textId="3D3FF531" w:rsidR="00C60F57" w:rsidRPr="00697504" w:rsidRDefault="00007C00">
            <w:pPr>
              <w:rPr>
                <w:sz w:val="20"/>
                <w:lang w:val="cs-CZ"/>
              </w:rPr>
            </w:pPr>
            <w:r w:rsidRPr="00007C00">
              <w:rPr>
                <w:sz w:val="20"/>
                <w:lang w:val="cs-CZ"/>
              </w:rPr>
              <w:t>Vy</w:t>
            </w:r>
            <w:r>
              <w:rPr>
                <w:sz w:val="20"/>
                <w:lang w:val="cs-CZ"/>
              </w:rPr>
              <w:t>hněte se příliš rychlému zjednodušování problémů pro žáky jejich strukturováním do dílčích kroků</w:t>
            </w:r>
            <w:r w:rsidR="009C0CD9">
              <w:rPr>
                <w:sz w:val="20"/>
                <w:lang w:val="cs-CZ"/>
              </w:rPr>
              <w:t>.</w:t>
            </w:r>
          </w:p>
          <w:p w14:paraId="339B76EE" w14:textId="77777777" w:rsidR="00C60F57" w:rsidRPr="00697504" w:rsidRDefault="00C60F57">
            <w:pPr>
              <w:rPr>
                <w:b/>
                <w:sz w:val="20"/>
                <w:lang w:val="cs-CZ"/>
              </w:rPr>
            </w:pPr>
          </w:p>
        </w:tc>
        <w:tc>
          <w:tcPr>
            <w:tcW w:w="4297" w:type="dxa"/>
          </w:tcPr>
          <w:p w14:paraId="642F5E54" w14:textId="5E2F00CF" w:rsidR="00007C00" w:rsidRPr="00007C00" w:rsidRDefault="00007C00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J</w:t>
            </w:r>
            <w:r w:rsidRPr="00007C00">
              <w:rPr>
                <w:i/>
                <w:sz w:val="20"/>
                <w:lang w:val="cs-CZ"/>
              </w:rPr>
              <w:t>ak můžete začít s tímto problémem?</w:t>
            </w:r>
          </w:p>
          <w:p w14:paraId="08429C34" w14:textId="752A2A54" w:rsidR="00007C00" w:rsidRPr="00007C00" w:rsidRDefault="00007C00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O</w:t>
            </w:r>
            <w:r w:rsidRPr="00007C00">
              <w:rPr>
                <w:i/>
                <w:sz w:val="20"/>
                <w:lang w:val="cs-CZ"/>
              </w:rPr>
              <w:t xml:space="preserve"> co jste se doposud pokusil</w:t>
            </w:r>
            <w:r>
              <w:rPr>
                <w:i/>
                <w:sz w:val="20"/>
                <w:lang w:val="cs-CZ"/>
              </w:rPr>
              <w:t>i</w:t>
            </w:r>
            <w:r w:rsidRPr="00007C00">
              <w:rPr>
                <w:i/>
                <w:sz w:val="20"/>
                <w:lang w:val="cs-CZ"/>
              </w:rPr>
              <w:t>?</w:t>
            </w:r>
          </w:p>
          <w:p w14:paraId="7E6F28A4" w14:textId="208CFBC1" w:rsidR="00007C00" w:rsidRPr="00007C00" w:rsidRDefault="00007C00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M</w:t>
            </w:r>
            <w:r w:rsidRPr="00007C00">
              <w:rPr>
                <w:i/>
                <w:sz w:val="20"/>
                <w:lang w:val="cs-CZ"/>
              </w:rPr>
              <w:t xml:space="preserve">ůžete zkusit </w:t>
            </w:r>
            <w:r w:rsidR="00D975E9">
              <w:rPr>
                <w:i/>
                <w:sz w:val="20"/>
                <w:lang w:val="cs-CZ"/>
              </w:rPr>
              <w:t>uvé</w:t>
            </w:r>
            <w:r>
              <w:rPr>
                <w:i/>
                <w:sz w:val="20"/>
                <w:lang w:val="cs-CZ"/>
              </w:rPr>
              <w:t xml:space="preserve">st nějaký </w:t>
            </w:r>
            <w:r w:rsidRPr="00007C00">
              <w:rPr>
                <w:i/>
                <w:sz w:val="20"/>
                <w:lang w:val="cs-CZ"/>
              </w:rPr>
              <w:t>specifický příklad?</w:t>
            </w:r>
          </w:p>
          <w:p w14:paraId="09770CCC" w14:textId="2CD59279" w:rsidR="00007C00" w:rsidRPr="00007C00" w:rsidRDefault="00D975E9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Jak zde m</w:t>
            </w:r>
            <w:r w:rsidR="00007C00" w:rsidRPr="00007C00">
              <w:rPr>
                <w:i/>
                <w:sz w:val="20"/>
                <w:lang w:val="cs-CZ"/>
              </w:rPr>
              <w:t xml:space="preserve">ůžete </w:t>
            </w:r>
            <w:r>
              <w:rPr>
                <w:i/>
                <w:sz w:val="20"/>
                <w:lang w:val="cs-CZ"/>
              </w:rPr>
              <w:t>postupovat systematicky</w:t>
            </w:r>
            <w:r w:rsidR="00007C00" w:rsidRPr="00007C00">
              <w:rPr>
                <w:i/>
                <w:sz w:val="20"/>
                <w:lang w:val="cs-CZ"/>
              </w:rPr>
              <w:t>?</w:t>
            </w:r>
          </w:p>
          <w:p w14:paraId="4B512F93" w14:textId="58A35AB7" w:rsidR="00C60F57" w:rsidRPr="00D975E9" w:rsidRDefault="00D975E9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M</w:t>
            </w:r>
            <w:r w:rsidR="00007C00" w:rsidRPr="00007C00">
              <w:rPr>
                <w:i/>
                <w:sz w:val="20"/>
                <w:lang w:val="cs-CZ"/>
              </w:rPr>
              <w:t xml:space="preserve">ůžete přemýšlet o </w:t>
            </w:r>
            <w:r>
              <w:rPr>
                <w:i/>
                <w:sz w:val="20"/>
                <w:lang w:val="cs-CZ"/>
              </w:rPr>
              <w:t xml:space="preserve">nějaké </w:t>
            </w:r>
            <w:r w:rsidR="00007C00" w:rsidRPr="00007C00">
              <w:rPr>
                <w:i/>
                <w:sz w:val="20"/>
                <w:lang w:val="cs-CZ"/>
              </w:rPr>
              <w:t xml:space="preserve">nápomocné </w:t>
            </w:r>
            <w:r>
              <w:rPr>
                <w:i/>
                <w:sz w:val="20"/>
                <w:lang w:val="cs-CZ"/>
              </w:rPr>
              <w:t>reprez</w:t>
            </w:r>
            <w:r w:rsidR="00007C00" w:rsidRPr="00007C00">
              <w:rPr>
                <w:i/>
                <w:sz w:val="20"/>
                <w:lang w:val="cs-CZ"/>
              </w:rPr>
              <w:t>entaci?</w:t>
            </w:r>
          </w:p>
        </w:tc>
      </w:tr>
      <w:tr w:rsidR="00C60F57" w:rsidRPr="004406BB" w14:paraId="30929AE0" w14:textId="77777777" w:rsidTr="00943F50">
        <w:trPr>
          <w:trHeight w:val="1266"/>
        </w:trPr>
        <w:tc>
          <w:tcPr>
            <w:tcW w:w="4219" w:type="dxa"/>
          </w:tcPr>
          <w:p w14:paraId="5F695A31" w14:textId="2C71E20E" w:rsidR="00C60F57" w:rsidRPr="00697504" w:rsidRDefault="00D237A6" w:rsidP="00C13B7E">
            <w:pPr>
              <w:rPr>
                <w:sz w:val="20"/>
                <w:lang w:val="cs-CZ"/>
              </w:rPr>
            </w:pPr>
            <w:r w:rsidRPr="00D237A6">
              <w:rPr>
                <w:b/>
                <w:sz w:val="20"/>
                <w:lang w:val="cs-CZ"/>
              </w:rPr>
              <w:lastRenderedPageBreak/>
              <w:t>Povzbu</w:t>
            </w:r>
            <w:r w:rsidR="00C13B7E">
              <w:rPr>
                <w:b/>
                <w:sz w:val="20"/>
                <w:lang w:val="cs-CZ"/>
              </w:rPr>
              <w:t>zujte</w:t>
            </w:r>
            <w:r w:rsidRPr="00D237A6">
              <w:rPr>
                <w:b/>
                <w:sz w:val="20"/>
                <w:lang w:val="cs-CZ"/>
              </w:rPr>
              <w:t xml:space="preserve"> </w:t>
            </w:r>
            <w:r w:rsidR="00C13B7E">
              <w:rPr>
                <w:b/>
                <w:sz w:val="20"/>
                <w:lang w:val="cs-CZ"/>
              </w:rPr>
              <w:t>žáky</w:t>
            </w:r>
            <w:r w:rsidRPr="00D237A6">
              <w:rPr>
                <w:b/>
                <w:sz w:val="20"/>
                <w:lang w:val="cs-CZ"/>
              </w:rPr>
              <w:t xml:space="preserve"> v uvažování o alternativních metodách a přístupech</w:t>
            </w:r>
            <w:r w:rsidRPr="00697504">
              <w:rPr>
                <w:b/>
                <w:sz w:val="20"/>
                <w:lang w:val="cs-CZ"/>
              </w:rPr>
              <w:t xml:space="preserve"> </w:t>
            </w:r>
            <w:r w:rsidRPr="00D237A6">
              <w:rPr>
                <w:sz w:val="20"/>
                <w:lang w:val="cs-CZ"/>
              </w:rPr>
              <w:t>Povzbuďte studenty k porovnávání vlastních metod</w:t>
            </w:r>
            <w:r w:rsidR="00C60F57" w:rsidRPr="00D237A6">
              <w:rPr>
                <w:sz w:val="20"/>
                <w:lang w:val="cs-CZ"/>
              </w:rPr>
              <w:t>.</w:t>
            </w:r>
          </w:p>
        </w:tc>
        <w:tc>
          <w:tcPr>
            <w:tcW w:w="4297" w:type="dxa"/>
          </w:tcPr>
          <w:p w14:paraId="7AAE5DFA" w14:textId="3CD33481" w:rsidR="00E37795" w:rsidRPr="00943F50" w:rsidRDefault="00943F50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Existuje</w:t>
            </w:r>
            <w:r w:rsidR="00E37795" w:rsidRPr="00943F50">
              <w:rPr>
                <w:i/>
                <w:sz w:val="20"/>
                <w:lang w:val="cs-CZ"/>
              </w:rPr>
              <w:t xml:space="preserve"> jiný způsob</w:t>
            </w:r>
            <w:r>
              <w:rPr>
                <w:i/>
                <w:sz w:val="20"/>
                <w:lang w:val="cs-CZ"/>
              </w:rPr>
              <w:t>,</w:t>
            </w:r>
            <w:r w:rsidR="00E37795" w:rsidRPr="00943F50">
              <w:rPr>
                <w:i/>
                <w:sz w:val="20"/>
                <w:lang w:val="cs-CZ"/>
              </w:rPr>
              <w:t xml:space="preserve"> jak to udělat?</w:t>
            </w:r>
          </w:p>
          <w:p w14:paraId="0E58474B" w14:textId="2A7798B3" w:rsidR="00E37795" w:rsidRPr="00E37795" w:rsidRDefault="00943F50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P</w:t>
            </w:r>
            <w:r w:rsidR="00E37795" w:rsidRPr="00E37795">
              <w:rPr>
                <w:i/>
                <w:sz w:val="20"/>
                <w:lang w:val="cs-CZ"/>
              </w:rPr>
              <w:t xml:space="preserve">opište svou metodu </w:t>
            </w:r>
            <w:r>
              <w:rPr>
                <w:i/>
                <w:sz w:val="20"/>
                <w:lang w:val="cs-CZ"/>
              </w:rPr>
              <w:t>ostatním z</w:t>
            </w:r>
            <w:r w:rsidR="00E37795" w:rsidRPr="00E37795">
              <w:rPr>
                <w:i/>
                <w:sz w:val="20"/>
                <w:lang w:val="cs-CZ"/>
              </w:rPr>
              <w:t xml:space="preserve"> vaší skupiny</w:t>
            </w:r>
            <w:r>
              <w:rPr>
                <w:i/>
                <w:sz w:val="20"/>
                <w:lang w:val="cs-CZ"/>
              </w:rPr>
              <w:t>.</w:t>
            </w:r>
          </w:p>
          <w:p w14:paraId="50503874" w14:textId="584E675A" w:rsidR="00C60F57" w:rsidRPr="00943F50" w:rsidRDefault="00943F50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K</w:t>
            </w:r>
            <w:r w:rsidR="00E37795" w:rsidRPr="00E37795">
              <w:rPr>
                <w:i/>
                <w:sz w:val="20"/>
                <w:lang w:val="cs-CZ"/>
              </w:rPr>
              <w:t>teré z těchto dvou metod dáváte přednost a proč?</w:t>
            </w:r>
          </w:p>
        </w:tc>
      </w:tr>
      <w:tr w:rsidR="00C60F57" w:rsidRPr="00697504" w14:paraId="329D78F6" w14:textId="77777777" w:rsidTr="002166E4">
        <w:trPr>
          <w:trHeight w:val="1561"/>
        </w:trPr>
        <w:tc>
          <w:tcPr>
            <w:tcW w:w="4219" w:type="dxa"/>
          </w:tcPr>
          <w:p w14:paraId="72B9B24B" w14:textId="2288CB17" w:rsidR="00C13B7E" w:rsidRPr="00C13B7E" w:rsidRDefault="00C13B7E" w:rsidP="00C13B7E">
            <w:pPr>
              <w:rPr>
                <w:b/>
                <w:sz w:val="20"/>
                <w:lang w:val="cs-CZ"/>
              </w:rPr>
            </w:pPr>
            <w:r w:rsidRPr="00C13B7E">
              <w:rPr>
                <w:b/>
                <w:sz w:val="20"/>
                <w:lang w:val="cs-CZ"/>
              </w:rPr>
              <w:t>Povzbu</w:t>
            </w:r>
            <w:r>
              <w:rPr>
                <w:b/>
                <w:sz w:val="20"/>
                <w:lang w:val="cs-CZ"/>
              </w:rPr>
              <w:t>zujte</w:t>
            </w:r>
            <w:r w:rsidRPr="00C13B7E">
              <w:rPr>
                <w:b/>
                <w:sz w:val="20"/>
                <w:lang w:val="cs-CZ"/>
              </w:rPr>
              <w:t xml:space="preserve"> vysvětlování</w:t>
            </w:r>
          </w:p>
          <w:p w14:paraId="37F40A29" w14:textId="21DDC3D6" w:rsidR="00C60F57" w:rsidRPr="00697504" w:rsidRDefault="00C13B7E" w:rsidP="003C583E">
            <w:pPr>
              <w:rPr>
                <w:b/>
                <w:sz w:val="20"/>
                <w:lang w:val="cs-CZ"/>
              </w:rPr>
            </w:pPr>
            <w:r>
              <w:rPr>
                <w:sz w:val="20"/>
                <w:lang w:val="cs-CZ"/>
              </w:rPr>
              <w:t>Nuťte žáky ke zdůvodňování</w:t>
            </w:r>
            <w:r w:rsidRPr="00C13B7E">
              <w:rPr>
                <w:sz w:val="20"/>
                <w:lang w:val="cs-CZ"/>
              </w:rPr>
              <w:t xml:space="preserve"> a povzbu</w:t>
            </w:r>
            <w:r>
              <w:rPr>
                <w:sz w:val="20"/>
                <w:lang w:val="cs-CZ"/>
              </w:rPr>
              <w:t xml:space="preserve">zujte je k vzájemnému </w:t>
            </w:r>
            <w:r w:rsidR="003C583E">
              <w:rPr>
                <w:sz w:val="20"/>
                <w:lang w:val="cs-CZ"/>
              </w:rPr>
              <w:t>vysvětlová</w:t>
            </w:r>
            <w:r w:rsidRPr="00C13B7E">
              <w:rPr>
                <w:sz w:val="20"/>
                <w:lang w:val="cs-CZ"/>
              </w:rPr>
              <w:t>ní</w:t>
            </w:r>
            <w:r w:rsidR="003C583E">
              <w:rPr>
                <w:sz w:val="20"/>
                <w:lang w:val="cs-CZ"/>
              </w:rPr>
              <w:t>.</w:t>
            </w:r>
          </w:p>
        </w:tc>
        <w:tc>
          <w:tcPr>
            <w:tcW w:w="4297" w:type="dxa"/>
          </w:tcPr>
          <w:p w14:paraId="4C849FC2" w14:textId="2A68CA81" w:rsidR="00C13B7E" w:rsidRPr="00C13B7E" w:rsidRDefault="00C13B7E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M</w:t>
            </w:r>
            <w:r w:rsidRPr="00C13B7E">
              <w:rPr>
                <w:i/>
                <w:sz w:val="20"/>
                <w:lang w:val="cs-CZ"/>
              </w:rPr>
              <w:t>ůžete vysvětlit svou metodu?</w:t>
            </w:r>
          </w:p>
          <w:p w14:paraId="16F1C0ED" w14:textId="1E0DF93D" w:rsidR="00C13B7E" w:rsidRPr="00C13B7E" w:rsidRDefault="00C13B7E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M</w:t>
            </w:r>
            <w:r w:rsidRPr="00C13B7E">
              <w:rPr>
                <w:i/>
                <w:sz w:val="20"/>
                <w:lang w:val="cs-CZ"/>
              </w:rPr>
              <w:t>ůžete to opět vysvětlit ale jiným způsobem?</w:t>
            </w:r>
          </w:p>
          <w:p w14:paraId="538309B5" w14:textId="08C83D83" w:rsidR="00C13B7E" w:rsidRPr="00C13B7E" w:rsidRDefault="00C13B7E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M</w:t>
            </w:r>
            <w:r w:rsidRPr="00C13B7E">
              <w:rPr>
                <w:i/>
                <w:sz w:val="20"/>
                <w:lang w:val="cs-CZ"/>
              </w:rPr>
              <w:t>ůžete to,</w:t>
            </w:r>
            <w:r>
              <w:rPr>
                <w:i/>
                <w:sz w:val="20"/>
                <w:lang w:val="cs-CZ"/>
              </w:rPr>
              <w:t xml:space="preserve"> co právě Sarah řekla, říci</w:t>
            </w:r>
            <w:r w:rsidR="003C583E">
              <w:rPr>
                <w:i/>
                <w:sz w:val="20"/>
                <w:lang w:val="cs-CZ"/>
              </w:rPr>
              <w:t xml:space="preserve"> </w:t>
            </w:r>
            <w:r w:rsidRPr="00C13B7E">
              <w:rPr>
                <w:i/>
                <w:sz w:val="20"/>
                <w:lang w:val="cs-CZ"/>
              </w:rPr>
              <w:t>svými slovy?</w:t>
            </w:r>
          </w:p>
          <w:p w14:paraId="3047192C" w14:textId="4204B21F" w:rsidR="00C60F57" w:rsidRPr="00C13B7E" w:rsidRDefault="00C13B7E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M</w:t>
            </w:r>
            <w:r w:rsidRPr="00C13B7E">
              <w:rPr>
                <w:i/>
                <w:sz w:val="20"/>
                <w:lang w:val="cs-CZ"/>
              </w:rPr>
              <w:t>ůžete to napsat?</w:t>
            </w:r>
          </w:p>
        </w:tc>
      </w:tr>
      <w:tr w:rsidR="00C60F57" w:rsidRPr="004406BB" w14:paraId="13A362F1" w14:textId="77777777" w:rsidTr="001F12BA">
        <w:trPr>
          <w:trHeight w:val="1533"/>
        </w:trPr>
        <w:tc>
          <w:tcPr>
            <w:tcW w:w="4219" w:type="dxa"/>
          </w:tcPr>
          <w:p w14:paraId="075F0813" w14:textId="3583C10D" w:rsidR="00DE535D" w:rsidRPr="00DE535D" w:rsidRDefault="00DE535D" w:rsidP="00DE535D">
            <w:pPr>
              <w:rPr>
                <w:b/>
                <w:sz w:val="20"/>
                <w:lang w:val="cs-CZ"/>
              </w:rPr>
            </w:pPr>
            <w:r w:rsidRPr="00DE535D">
              <w:rPr>
                <w:b/>
                <w:sz w:val="20"/>
                <w:lang w:val="cs-CZ"/>
              </w:rPr>
              <w:t>Model</w:t>
            </w:r>
            <w:r>
              <w:rPr>
                <w:b/>
                <w:sz w:val="20"/>
                <w:lang w:val="cs-CZ"/>
              </w:rPr>
              <w:t>ové myšlení a</w:t>
            </w:r>
            <w:r w:rsidRPr="00DE535D">
              <w:rPr>
                <w:b/>
                <w:sz w:val="20"/>
                <w:lang w:val="cs-CZ"/>
              </w:rPr>
              <w:t xml:space="preserve"> </w:t>
            </w:r>
            <w:r>
              <w:rPr>
                <w:b/>
                <w:sz w:val="20"/>
                <w:lang w:val="cs-CZ"/>
              </w:rPr>
              <w:t xml:space="preserve">mocné </w:t>
            </w:r>
            <w:r w:rsidRPr="00DE535D">
              <w:rPr>
                <w:b/>
                <w:sz w:val="20"/>
                <w:lang w:val="cs-CZ"/>
              </w:rPr>
              <w:t>metod</w:t>
            </w:r>
            <w:r>
              <w:rPr>
                <w:b/>
                <w:sz w:val="20"/>
                <w:lang w:val="cs-CZ"/>
              </w:rPr>
              <w:t>y</w:t>
            </w:r>
          </w:p>
          <w:p w14:paraId="0658C037" w14:textId="715569DB" w:rsidR="00C60F57" w:rsidRPr="001F12BA" w:rsidRDefault="00DE535D" w:rsidP="001F12BA">
            <w:pPr>
              <w:rPr>
                <w:sz w:val="20"/>
                <w:lang w:val="cs-CZ"/>
              </w:rPr>
            </w:pPr>
            <w:r w:rsidRPr="00DE535D">
              <w:rPr>
                <w:sz w:val="20"/>
                <w:lang w:val="cs-CZ"/>
              </w:rPr>
              <w:t xml:space="preserve">Když studenti udělali vše, co mohli, </w:t>
            </w:r>
            <w:r w:rsidR="001F12BA">
              <w:rPr>
                <w:sz w:val="20"/>
                <w:lang w:val="cs-CZ"/>
              </w:rPr>
              <w:t xml:space="preserve">osvojí si </w:t>
            </w:r>
            <w:r w:rsidRPr="00DE535D">
              <w:rPr>
                <w:sz w:val="20"/>
                <w:lang w:val="cs-CZ"/>
              </w:rPr>
              <w:t>z</w:t>
            </w:r>
            <w:r>
              <w:rPr>
                <w:sz w:val="20"/>
                <w:lang w:val="cs-CZ"/>
              </w:rPr>
              <w:t> </w:t>
            </w:r>
            <w:r w:rsidRPr="00DE535D">
              <w:rPr>
                <w:sz w:val="20"/>
                <w:lang w:val="cs-CZ"/>
              </w:rPr>
              <w:t>toho</w:t>
            </w:r>
            <w:r>
              <w:rPr>
                <w:sz w:val="20"/>
                <w:lang w:val="cs-CZ"/>
              </w:rPr>
              <w:t>,</w:t>
            </w:r>
            <w:r w:rsidR="001F12BA">
              <w:rPr>
                <w:sz w:val="20"/>
                <w:lang w:val="cs-CZ"/>
              </w:rPr>
              <w:t xml:space="preserve"> co</w:t>
            </w:r>
            <w:r w:rsidRPr="00DE535D">
              <w:rPr>
                <w:sz w:val="20"/>
                <w:lang w:val="cs-CZ"/>
              </w:rPr>
              <w:t xml:space="preserve"> </w:t>
            </w:r>
            <w:r w:rsidR="001F12BA">
              <w:rPr>
                <w:sz w:val="20"/>
                <w:lang w:val="cs-CZ"/>
              </w:rPr>
              <w:t>bylo uskutečněno,</w:t>
            </w:r>
            <w:r w:rsidRPr="00DE535D">
              <w:rPr>
                <w:sz w:val="20"/>
                <w:lang w:val="cs-CZ"/>
              </w:rPr>
              <w:t xml:space="preserve"> </w:t>
            </w:r>
            <w:r w:rsidR="001F12BA">
              <w:rPr>
                <w:sz w:val="20"/>
                <w:lang w:val="cs-CZ"/>
              </w:rPr>
              <w:t xml:space="preserve">mocný, elegantní přístup. Bude-li vše nastaveno už na </w:t>
            </w:r>
            <w:r w:rsidRPr="00DE535D">
              <w:rPr>
                <w:sz w:val="20"/>
                <w:lang w:val="cs-CZ"/>
              </w:rPr>
              <w:t>začátku, budou pouze imitovat metodu</w:t>
            </w:r>
            <w:r w:rsidR="001F12BA">
              <w:rPr>
                <w:sz w:val="20"/>
                <w:lang w:val="cs-CZ"/>
              </w:rPr>
              <w:t>,</w:t>
            </w:r>
            <w:r w:rsidRPr="00DE535D">
              <w:rPr>
                <w:sz w:val="20"/>
                <w:lang w:val="cs-CZ"/>
              </w:rPr>
              <w:t xml:space="preserve"> a </w:t>
            </w:r>
            <w:r w:rsidR="001F12BA">
              <w:rPr>
                <w:sz w:val="20"/>
                <w:lang w:val="cs-CZ"/>
              </w:rPr>
              <w:t>neocení, proč to bylo potřebné.</w:t>
            </w:r>
          </w:p>
        </w:tc>
        <w:tc>
          <w:tcPr>
            <w:tcW w:w="4297" w:type="dxa"/>
          </w:tcPr>
          <w:p w14:paraId="3F191366" w14:textId="02002915" w:rsidR="001F12BA" w:rsidRPr="001F12BA" w:rsidRDefault="001F12BA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N</w:t>
            </w:r>
            <w:r w:rsidRPr="001F12BA">
              <w:rPr>
                <w:i/>
                <w:sz w:val="20"/>
                <w:lang w:val="cs-CZ"/>
              </w:rPr>
              <w:t xml:space="preserve">yní se pokusím </w:t>
            </w:r>
            <w:r>
              <w:rPr>
                <w:i/>
                <w:sz w:val="20"/>
                <w:lang w:val="cs-CZ"/>
              </w:rPr>
              <w:t xml:space="preserve">řešit </w:t>
            </w:r>
            <w:r w:rsidRPr="001F12BA">
              <w:rPr>
                <w:i/>
                <w:sz w:val="20"/>
                <w:lang w:val="cs-CZ"/>
              </w:rPr>
              <w:t xml:space="preserve">tento problém sám, budu </w:t>
            </w:r>
            <w:r>
              <w:rPr>
                <w:i/>
                <w:sz w:val="20"/>
                <w:lang w:val="cs-CZ"/>
              </w:rPr>
              <w:t>přemýšlet</w:t>
            </w:r>
            <w:r w:rsidRPr="001F12BA">
              <w:rPr>
                <w:i/>
                <w:sz w:val="20"/>
                <w:lang w:val="cs-CZ"/>
              </w:rPr>
              <w:t xml:space="preserve"> nahlas</w:t>
            </w:r>
            <w:r w:rsidR="003C583E">
              <w:rPr>
                <w:i/>
                <w:sz w:val="20"/>
                <w:lang w:val="cs-CZ"/>
              </w:rPr>
              <w:t>.</w:t>
            </w:r>
          </w:p>
          <w:p w14:paraId="4009F3F1" w14:textId="1000D3E9" w:rsidR="001F12BA" w:rsidRPr="001F12BA" w:rsidRDefault="001F12BA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M</w:t>
            </w:r>
            <w:r w:rsidRPr="001F12BA">
              <w:rPr>
                <w:i/>
                <w:sz w:val="20"/>
                <w:lang w:val="cs-CZ"/>
              </w:rPr>
              <w:t xml:space="preserve">ohl jsem </w:t>
            </w:r>
            <w:r>
              <w:rPr>
                <w:i/>
                <w:sz w:val="20"/>
                <w:lang w:val="cs-CZ"/>
              </w:rPr>
              <w:t>tady</w:t>
            </w:r>
            <w:r w:rsidRPr="001F12BA">
              <w:rPr>
                <w:i/>
                <w:sz w:val="20"/>
                <w:lang w:val="cs-CZ"/>
              </w:rPr>
              <w:t xml:space="preserve"> udělat nějakou chybu – pokuste se</w:t>
            </w:r>
            <w:r>
              <w:rPr>
                <w:i/>
                <w:sz w:val="20"/>
                <w:lang w:val="cs-CZ"/>
              </w:rPr>
              <w:t xml:space="preserve"> mi ji </w:t>
            </w:r>
            <w:r w:rsidRPr="001F12BA">
              <w:rPr>
                <w:i/>
                <w:sz w:val="20"/>
                <w:lang w:val="cs-CZ"/>
              </w:rPr>
              <w:t>najít</w:t>
            </w:r>
            <w:r w:rsidR="003C583E">
              <w:rPr>
                <w:i/>
                <w:sz w:val="20"/>
                <w:lang w:val="cs-CZ"/>
              </w:rPr>
              <w:t>.</w:t>
            </w:r>
          </w:p>
          <w:p w14:paraId="5860C646" w14:textId="3926F770" w:rsidR="00C60F57" w:rsidRPr="001F12BA" w:rsidRDefault="001F12BA" w:rsidP="00503475">
            <w:pPr>
              <w:numPr>
                <w:ilvl w:val="0"/>
                <w:numId w:val="4"/>
              </w:numPr>
              <w:rPr>
                <w:i/>
                <w:sz w:val="20"/>
                <w:lang w:val="cs-CZ"/>
              </w:rPr>
            </w:pPr>
            <w:r>
              <w:rPr>
                <w:i/>
                <w:sz w:val="20"/>
                <w:lang w:val="cs-CZ"/>
              </w:rPr>
              <w:t>T</w:t>
            </w:r>
            <w:r w:rsidRPr="001F12BA">
              <w:rPr>
                <w:i/>
                <w:sz w:val="20"/>
                <w:lang w:val="cs-CZ"/>
              </w:rPr>
              <w:t xml:space="preserve">oto je jedna z cest </w:t>
            </w:r>
            <w:r>
              <w:rPr>
                <w:i/>
                <w:sz w:val="20"/>
                <w:lang w:val="cs-CZ"/>
              </w:rPr>
              <w:t xml:space="preserve">k </w:t>
            </w:r>
            <w:r w:rsidRPr="001F12BA">
              <w:rPr>
                <w:i/>
                <w:sz w:val="20"/>
                <w:lang w:val="cs-CZ"/>
              </w:rPr>
              <w:t>zlepšení výsledku</w:t>
            </w:r>
            <w:r>
              <w:rPr>
                <w:i/>
                <w:sz w:val="20"/>
                <w:lang w:val="cs-CZ"/>
              </w:rPr>
              <w:t>.</w:t>
            </w:r>
          </w:p>
        </w:tc>
      </w:tr>
    </w:tbl>
    <w:p w14:paraId="7E178686" w14:textId="50D6F02C" w:rsidR="00C60F57" w:rsidRPr="00697504" w:rsidRDefault="00C60F57">
      <w:pPr>
        <w:pStyle w:val="Bezmezer"/>
        <w:rPr>
          <w:sz w:val="20"/>
          <w:lang w:val="cs-CZ"/>
        </w:rPr>
      </w:pPr>
      <w:r w:rsidRPr="00697504">
        <w:rPr>
          <w:sz w:val="20"/>
          <w:lang w:val="cs-CZ"/>
        </w:rPr>
        <w:t>Tab</w:t>
      </w:r>
      <w:r w:rsidR="001F12BA">
        <w:rPr>
          <w:sz w:val="20"/>
          <w:lang w:val="cs-CZ"/>
        </w:rPr>
        <w:t>.</w:t>
      </w:r>
      <w:r w:rsidRPr="00697504">
        <w:rPr>
          <w:sz w:val="20"/>
          <w:lang w:val="cs-CZ"/>
        </w:rPr>
        <w:t xml:space="preserve"> 1: Tip</w:t>
      </w:r>
      <w:r w:rsidR="001F12BA">
        <w:rPr>
          <w:sz w:val="20"/>
          <w:lang w:val="cs-CZ"/>
        </w:rPr>
        <w:t>y pro řešení nestrukturovaných problémů</w:t>
      </w:r>
      <w:r w:rsidR="007578DF" w:rsidRPr="00697504">
        <w:rPr>
          <w:rStyle w:val="Znakapoznpodarou"/>
          <w:sz w:val="20"/>
          <w:lang w:val="cs-CZ"/>
        </w:rPr>
        <w:footnoteReference w:id="1"/>
      </w:r>
    </w:p>
    <w:p w14:paraId="6790ADC0" w14:textId="574B0465" w:rsidR="00C60F57" w:rsidRPr="00697504" w:rsidRDefault="0030350E" w:rsidP="00503475">
      <w:pPr>
        <w:pStyle w:val="Nadpis3"/>
        <w:numPr>
          <w:ilvl w:val="0"/>
          <w:numId w:val="6"/>
        </w:numPr>
        <w:rPr>
          <w:lang w:val="cs-CZ"/>
        </w:rPr>
      </w:pPr>
      <w:r>
        <w:rPr>
          <w:lang w:val="cs-CZ"/>
        </w:rPr>
        <w:t>Úlohy</w:t>
      </w:r>
      <w:r w:rsidR="005700C5" w:rsidRPr="00697504">
        <w:rPr>
          <w:lang w:val="cs-CZ"/>
        </w:rPr>
        <w:t xml:space="preserve"> </w:t>
      </w:r>
      <w:r>
        <w:rPr>
          <w:lang w:val="cs-CZ"/>
        </w:rPr>
        <w:t>umožňující strategie mnohonásobného řešení</w:t>
      </w:r>
    </w:p>
    <w:p w14:paraId="34668E52" w14:textId="00827F15" w:rsidR="00C60F57" w:rsidRDefault="002003C1" w:rsidP="002003C1">
      <w:pPr>
        <w:jc w:val="both"/>
        <w:rPr>
          <w:lang w:val="cs-CZ"/>
        </w:rPr>
      </w:pPr>
      <w:r w:rsidRPr="002003C1">
        <w:rPr>
          <w:lang w:val="cs-CZ"/>
        </w:rPr>
        <w:t>Je důležité, aby se studenti učili přemýšlet jak o tom, co již znají, tak o tom, co ještě neznají. Otázky (kladené učitelem</w:t>
      </w:r>
      <w:r>
        <w:rPr>
          <w:lang w:val="cs-CZ"/>
        </w:rPr>
        <w:t xml:space="preserve"> nebo učebnicí</w:t>
      </w:r>
      <w:r w:rsidRPr="002003C1">
        <w:rPr>
          <w:lang w:val="cs-CZ"/>
        </w:rPr>
        <w:t xml:space="preserve">) často </w:t>
      </w:r>
      <w:r>
        <w:rPr>
          <w:lang w:val="cs-CZ"/>
        </w:rPr>
        <w:t>vedou k</w:t>
      </w:r>
      <w:r w:rsidRPr="002003C1">
        <w:rPr>
          <w:lang w:val="cs-CZ"/>
        </w:rPr>
        <w:t xml:space="preserve"> jedno</w:t>
      </w:r>
      <w:r>
        <w:rPr>
          <w:lang w:val="cs-CZ"/>
        </w:rPr>
        <w:t>mu řešení nebo se zaměřují</w:t>
      </w:r>
      <w:r w:rsidRPr="002003C1">
        <w:rPr>
          <w:lang w:val="cs-CZ"/>
        </w:rPr>
        <w:t xml:space="preserve"> pouze </w:t>
      </w:r>
      <w:r>
        <w:rPr>
          <w:lang w:val="cs-CZ"/>
        </w:rPr>
        <w:t xml:space="preserve">na určitý </w:t>
      </w:r>
      <w:r w:rsidRPr="002003C1">
        <w:rPr>
          <w:lang w:val="cs-CZ"/>
        </w:rPr>
        <w:t xml:space="preserve">specifický aspekt problému. V IBST je otázka položena v odpovídající a </w:t>
      </w:r>
      <w:r>
        <w:rPr>
          <w:lang w:val="cs-CZ"/>
        </w:rPr>
        <w:t>problémově bohaté</w:t>
      </w:r>
      <w:r w:rsidRPr="002003C1">
        <w:rPr>
          <w:lang w:val="cs-CZ"/>
        </w:rPr>
        <w:t xml:space="preserve"> situaci, která je </w:t>
      </w:r>
      <w:r>
        <w:rPr>
          <w:lang w:val="cs-CZ"/>
        </w:rPr>
        <w:t xml:space="preserve">pro žáky </w:t>
      </w:r>
      <w:r w:rsidRPr="002003C1">
        <w:rPr>
          <w:lang w:val="cs-CZ"/>
        </w:rPr>
        <w:t>významná.</w:t>
      </w:r>
      <w:r>
        <w:rPr>
          <w:lang w:val="cs-CZ"/>
        </w:rPr>
        <w:t xml:space="preserve"> Co je pro žáky</w:t>
      </w:r>
      <w:r w:rsidRPr="002003C1">
        <w:rPr>
          <w:lang w:val="cs-CZ"/>
        </w:rPr>
        <w:t xml:space="preserve"> významné, záleží na jejich </w:t>
      </w:r>
      <w:r>
        <w:rPr>
          <w:lang w:val="cs-CZ"/>
        </w:rPr>
        <w:t>předchozím</w:t>
      </w:r>
      <w:r w:rsidRPr="002003C1">
        <w:rPr>
          <w:lang w:val="cs-CZ"/>
        </w:rPr>
        <w:t xml:space="preserve"> učení a jejich </w:t>
      </w:r>
      <w:r>
        <w:rPr>
          <w:lang w:val="cs-CZ"/>
        </w:rPr>
        <w:t>znalosti</w:t>
      </w:r>
      <w:r w:rsidRPr="002003C1">
        <w:rPr>
          <w:lang w:val="cs-CZ"/>
        </w:rPr>
        <w:t xml:space="preserve"> kontext</w:t>
      </w:r>
      <w:r>
        <w:rPr>
          <w:lang w:val="cs-CZ"/>
        </w:rPr>
        <w:t>u</w:t>
      </w:r>
      <w:r w:rsidRPr="002003C1">
        <w:rPr>
          <w:lang w:val="cs-CZ"/>
        </w:rPr>
        <w:t xml:space="preserve">. Bohatost </w:t>
      </w:r>
      <w:r w:rsidR="003C583E">
        <w:rPr>
          <w:lang w:val="cs-CZ"/>
        </w:rPr>
        <w:t xml:space="preserve">kontextu </w:t>
      </w:r>
      <w:r w:rsidRPr="002003C1">
        <w:rPr>
          <w:lang w:val="cs-CZ"/>
        </w:rPr>
        <w:t xml:space="preserve">odkazuje na problém, který neevokuje jen jednu metodu k řešení. </w:t>
      </w:r>
      <w:r>
        <w:rPr>
          <w:lang w:val="cs-CZ"/>
        </w:rPr>
        <w:t>Dílčím úkolem</w:t>
      </w:r>
      <w:r w:rsidRPr="002003C1">
        <w:rPr>
          <w:lang w:val="cs-CZ"/>
        </w:rPr>
        <w:t xml:space="preserve"> pro </w:t>
      </w:r>
      <w:r w:rsidR="003C583E">
        <w:rPr>
          <w:lang w:val="cs-CZ"/>
        </w:rPr>
        <w:t>žák</w:t>
      </w:r>
      <w:r w:rsidRPr="002003C1">
        <w:rPr>
          <w:lang w:val="cs-CZ"/>
        </w:rPr>
        <w:t>y je obj</w:t>
      </w:r>
      <w:r>
        <w:rPr>
          <w:lang w:val="cs-CZ"/>
        </w:rPr>
        <w:t>asnit otázku a nalézt způsob k</w:t>
      </w:r>
      <w:r w:rsidRPr="002003C1">
        <w:rPr>
          <w:lang w:val="cs-CZ"/>
        </w:rPr>
        <w:t xml:space="preserve"> její</w:t>
      </w:r>
      <w:r>
        <w:rPr>
          <w:lang w:val="cs-CZ"/>
        </w:rPr>
        <w:t>mu</w:t>
      </w:r>
      <w:r w:rsidRPr="002003C1">
        <w:rPr>
          <w:lang w:val="cs-CZ"/>
        </w:rPr>
        <w:t xml:space="preserve"> zodpovězení. V tomto procesu se </w:t>
      </w:r>
      <w:r w:rsidR="003C583E">
        <w:rPr>
          <w:lang w:val="cs-CZ"/>
        </w:rPr>
        <w:t>žáci</w:t>
      </w:r>
      <w:r w:rsidRPr="002003C1">
        <w:rPr>
          <w:lang w:val="cs-CZ"/>
        </w:rPr>
        <w:t xml:space="preserve"> pokouší modelovat a řešit problém za použití znázor</w:t>
      </w:r>
      <w:r>
        <w:rPr>
          <w:lang w:val="cs-CZ"/>
        </w:rPr>
        <w:t xml:space="preserve">ňování </w:t>
      </w:r>
      <w:r w:rsidRPr="002003C1">
        <w:rPr>
          <w:lang w:val="cs-CZ"/>
        </w:rPr>
        <w:t xml:space="preserve">vztahů nebo myšlenek. Takové činnosti jsou pro </w:t>
      </w:r>
      <w:r w:rsidR="003C583E">
        <w:rPr>
          <w:lang w:val="cs-CZ"/>
        </w:rPr>
        <w:t>ně</w:t>
      </w:r>
      <w:r w:rsidRPr="002003C1">
        <w:rPr>
          <w:lang w:val="cs-CZ"/>
        </w:rPr>
        <w:t xml:space="preserve"> důležité, aby si osvojili kreativní a výzkumné modelové cykly. Tipy</w:t>
      </w:r>
      <w:r>
        <w:rPr>
          <w:lang w:val="cs-CZ"/>
        </w:rPr>
        <w:t>,</w:t>
      </w:r>
      <w:r w:rsidRPr="002003C1">
        <w:rPr>
          <w:lang w:val="cs-CZ"/>
        </w:rPr>
        <w:t xml:space="preserve"> </w:t>
      </w:r>
      <w:r>
        <w:rPr>
          <w:lang w:val="cs-CZ"/>
        </w:rPr>
        <w:t xml:space="preserve">které </w:t>
      </w:r>
      <w:r w:rsidRPr="002003C1">
        <w:rPr>
          <w:lang w:val="cs-CZ"/>
        </w:rPr>
        <w:t>pod</w:t>
      </w:r>
      <w:r>
        <w:rPr>
          <w:lang w:val="cs-CZ"/>
        </w:rPr>
        <w:t>p</w:t>
      </w:r>
      <w:r w:rsidRPr="002003C1">
        <w:rPr>
          <w:lang w:val="cs-CZ"/>
        </w:rPr>
        <w:t xml:space="preserve">orují </w:t>
      </w:r>
      <w:r>
        <w:rPr>
          <w:lang w:val="cs-CZ"/>
        </w:rPr>
        <w:t>žákovské bádání</w:t>
      </w:r>
      <w:r w:rsidRPr="002003C1">
        <w:rPr>
          <w:lang w:val="cs-CZ"/>
        </w:rPr>
        <w:t xml:space="preserve"> </w:t>
      </w:r>
      <w:r>
        <w:rPr>
          <w:lang w:val="cs-CZ"/>
        </w:rPr>
        <w:t xml:space="preserve">pocházející z projektu </w:t>
      </w:r>
      <w:r w:rsidRPr="002003C1">
        <w:rPr>
          <w:lang w:val="cs-CZ"/>
        </w:rPr>
        <w:t>PRIMAS</w:t>
      </w:r>
      <w:r w:rsidRPr="00697504">
        <w:rPr>
          <w:rStyle w:val="Znakapoznpodarou"/>
          <w:lang w:val="cs-CZ"/>
        </w:rPr>
        <w:footnoteReference w:id="2"/>
      </w:r>
      <w:r>
        <w:rPr>
          <w:lang w:val="cs-CZ"/>
        </w:rPr>
        <w:t>,</w:t>
      </w:r>
      <w:r w:rsidRPr="002003C1">
        <w:rPr>
          <w:lang w:val="cs-CZ"/>
        </w:rPr>
        <w:t xml:space="preserve"> jsou:</w:t>
      </w:r>
      <w:r w:rsidR="00C60F57" w:rsidRPr="00697504">
        <w:rPr>
          <w:lang w:val="cs-CZ"/>
        </w:rPr>
        <w:t xml:space="preserve"> </w:t>
      </w:r>
    </w:p>
    <w:p w14:paraId="729347AC" w14:textId="1E993890" w:rsidR="00341672" w:rsidRPr="00341672" w:rsidRDefault="00341672" w:rsidP="00503475">
      <w:pPr>
        <w:pStyle w:val="Bezmezer"/>
        <w:numPr>
          <w:ilvl w:val="0"/>
          <w:numId w:val="5"/>
        </w:numPr>
        <w:rPr>
          <w:lang w:val="cs-CZ"/>
        </w:rPr>
      </w:pPr>
      <w:r w:rsidRPr="00341672">
        <w:rPr>
          <w:lang w:val="cs-CZ"/>
        </w:rPr>
        <w:t xml:space="preserve">Nejdříve představte situaci, potom požádejte </w:t>
      </w:r>
      <w:r>
        <w:rPr>
          <w:lang w:val="cs-CZ"/>
        </w:rPr>
        <w:t xml:space="preserve">žáky </w:t>
      </w:r>
      <w:r w:rsidRPr="00341672">
        <w:rPr>
          <w:lang w:val="cs-CZ"/>
        </w:rPr>
        <w:t>o identifikaci problémů</w:t>
      </w:r>
    </w:p>
    <w:p w14:paraId="173198E2" w14:textId="0627237C" w:rsidR="00341672" w:rsidRPr="00341672" w:rsidRDefault="00341672" w:rsidP="00503475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>S</w:t>
      </w:r>
      <w:r w:rsidRPr="00341672">
        <w:rPr>
          <w:lang w:val="cs-CZ"/>
        </w:rPr>
        <w:t xml:space="preserve">timulujte zjednodušení a </w:t>
      </w:r>
      <w:r>
        <w:rPr>
          <w:lang w:val="cs-CZ"/>
        </w:rPr>
        <w:t>popis</w:t>
      </w:r>
      <w:r w:rsidRPr="00341672">
        <w:rPr>
          <w:lang w:val="cs-CZ"/>
        </w:rPr>
        <w:t xml:space="preserve"> problému</w:t>
      </w:r>
    </w:p>
    <w:p w14:paraId="64C2D244" w14:textId="27CFC2BB" w:rsidR="00341672" w:rsidRPr="00341672" w:rsidRDefault="00341672" w:rsidP="00503475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>Hodnoťte žákovské popisy problému</w:t>
      </w:r>
    </w:p>
    <w:p w14:paraId="21097570" w14:textId="7EC17346" w:rsidR="00341672" w:rsidRPr="00341672" w:rsidRDefault="00341672" w:rsidP="00503475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>Ať žáci</w:t>
      </w:r>
      <w:r w:rsidRPr="00341672">
        <w:rPr>
          <w:lang w:val="cs-CZ"/>
        </w:rPr>
        <w:t xml:space="preserve"> dále analyzují a řeší </w:t>
      </w:r>
      <w:proofErr w:type="gramStart"/>
      <w:r w:rsidRPr="00341672">
        <w:rPr>
          <w:lang w:val="cs-CZ"/>
        </w:rPr>
        <w:t>problém(y)</w:t>
      </w:r>
      <w:proofErr w:type="gramEnd"/>
      <w:r>
        <w:rPr>
          <w:lang w:val="cs-CZ"/>
        </w:rPr>
        <w:t xml:space="preserve"> </w:t>
      </w:r>
    </w:p>
    <w:p w14:paraId="02EB1166" w14:textId="69AEE904" w:rsidR="00341672" w:rsidRPr="00341672" w:rsidRDefault="00341672" w:rsidP="00503475">
      <w:pPr>
        <w:pStyle w:val="Bezmezer"/>
        <w:numPr>
          <w:ilvl w:val="0"/>
          <w:numId w:val="5"/>
        </w:numPr>
        <w:rPr>
          <w:lang w:val="cs-CZ"/>
        </w:rPr>
      </w:pPr>
      <w:r w:rsidRPr="00341672">
        <w:rPr>
          <w:lang w:val="cs-CZ"/>
        </w:rPr>
        <w:t xml:space="preserve">Stimulujte </w:t>
      </w:r>
      <w:r>
        <w:rPr>
          <w:lang w:val="cs-CZ"/>
        </w:rPr>
        <w:t>žáky ke</w:t>
      </w:r>
      <w:r w:rsidRPr="00341672">
        <w:rPr>
          <w:lang w:val="cs-CZ"/>
        </w:rPr>
        <w:t xml:space="preserve"> komunikaci a reflektování jejich různých přístupů</w:t>
      </w:r>
    </w:p>
    <w:p w14:paraId="0F072304" w14:textId="24110A85" w:rsidR="00341672" w:rsidRPr="00341672" w:rsidRDefault="00341672" w:rsidP="00503475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>Hodnoťte</w:t>
      </w:r>
      <w:r w:rsidRPr="00341672">
        <w:rPr>
          <w:lang w:val="cs-CZ"/>
        </w:rPr>
        <w:t xml:space="preserve"> procesy, kterými </w:t>
      </w:r>
      <w:r>
        <w:rPr>
          <w:lang w:val="cs-CZ"/>
        </w:rPr>
        <w:t>žáci</w:t>
      </w:r>
      <w:r w:rsidRPr="00341672">
        <w:rPr>
          <w:lang w:val="cs-CZ"/>
        </w:rPr>
        <w:t xml:space="preserve"> prošli</w:t>
      </w:r>
    </w:p>
    <w:p w14:paraId="4E692EF9" w14:textId="3111CEB2" w:rsidR="00C60F57" w:rsidRPr="00697504" w:rsidRDefault="00341672" w:rsidP="00503475">
      <w:pPr>
        <w:pStyle w:val="Nadpis3"/>
        <w:numPr>
          <w:ilvl w:val="0"/>
          <w:numId w:val="6"/>
        </w:numPr>
        <w:rPr>
          <w:lang w:val="cs-CZ"/>
        </w:rPr>
      </w:pPr>
      <w:r>
        <w:rPr>
          <w:lang w:val="cs-CZ"/>
        </w:rPr>
        <w:t>Úlohy</w:t>
      </w:r>
      <w:r w:rsidR="00DF0461" w:rsidRPr="00697504">
        <w:rPr>
          <w:lang w:val="cs-CZ"/>
        </w:rPr>
        <w:t xml:space="preserve"> s</w:t>
      </w:r>
      <w:r w:rsidR="000E3851" w:rsidRPr="00697504">
        <w:rPr>
          <w:lang w:val="cs-CZ"/>
        </w:rPr>
        <w:t>timul</w:t>
      </w:r>
      <w:r>
        <w:rPr>
          <w:lang w:val="cs-CZ"/>
        </w:rPr>
        <w:t>ující</w:t>
      </w:r>
      <w:r w:rsidR="00C60F57" w:rsidRPr="00697504">
        <w:rPr>
          <w:lang w:val="cs-CZ"/>
        </w:rPr>
        <w:t xml:space="preserve"> </w:t>
      </w:r>
      <w:r>
        <w:rPr>
          <w:lang w:val="cs-CZ"/>
        </w:rPr>
        <w:t>spolupráci a komunikaci</w:t>
      </w:r>
    </w:p>
    <w:p w14:paraId="11E88824" w14:textId="718EA58C" w:rsidR="003D5AEA" w:rsidRPr="003D5AEA" w:rsidRDefault="003D5AEA" w:rsidP="003D5AEA">
      <w:pPr>
        <w:jc w:val="both"/>
        <w:rPr>
          <w:lang w:val="cs-CZ"/>
        </w:rPr>
      </w:pPr>
      <w:r>
        <w:rPr>
          <w:lang w:val="cs-CZ"/>
        </w:rPr>
        <w:t xml:space="preserve">Úlohy v IBST </w:t>
      </w:r>
      <w:r w:rsidRPr="003D5AEA">
        <w:rPr>
          <w:lang w:val="cs-CZ"/>
        </w:rPr>
        <w:t xml:space="preserve">stimulují pracovní spolupráci a vyžadují odpovědi, řešení nebo produkty, které jsou </w:t>
      </w:r>
      <w:r>
        <w:rPr>
          <w:lang w:val="cs-CZ"/>
        </w:rPr>
        <w:t>diskutovány s ostatními, např. zprávy, prez</w:t>
      </w:r>
      <w:r w:rsidRPr="003D5AEA">
        <w:rPr>
          <w:lang w:val="cs-CZ"/>
        </w:rPr>
        <w:t xml:space="preserve">entace nebo postery. Tyto produkty také zesilují </w:t>
      </w:r>
      <w:r>
        <w:rPr>
          <w:lang w:val="cs-CZ"/>
        </w:rPr>
        <w:t>pro</w:t>
      </w:r>
      <w:r w:rsidRPr="003D5AEA">
        <w:rPr>
          <w:lang w:val="cs-CZ"/>
        </w:rPr>
        <w:t xml:space="preserve">pojení se světem práce (viz čtvrtá charakteristika v následující sekci). Pro takové produkty je důležité, aby si </w:t>
      </w:r>
      <w:r>
        <w:rPr>
          <w:lang w:val="cs-CZ"/>
        </w:rPr>
        <w:t>žáci byli vědomi cílů zadání úlohy</w:t>
      </w:r>
      <w:r w:rsidRPr="003D5AEA">
        <w:rPr>
          <w:lang w:val="cs-CZ"/>
        </w:rPr>
        <w:t xml:space="preserve"> spojených s bádáním v matema</w:t>
      </w:r>
      <w:r>
        <w:rPr>
          <w:lang w:val="cs-CZ"/>
        </w:rPr>
        <w:t xml:space="preserve">tických a přírodovědných </w:t>
      </w:r>
      <w:r w:rsidR="00F11C43">
        <w:rPr>
          <w:lang w:val="cs-CZ"/>
        </w:rPr>
        <w:t xml:space="preserve">vyučovacích </w:t>
      </w:r>
      <w:r>
        <w:rPr>
          <w:lang w:val="cs-CZ"/>
        </w:rPr>
        <w:t>hodinách</w:t>
      </w:r>
      <w:r w:rsidRPr="003D5AEA">
        <w:rPr>
          <w:lang w:val="cs-CZ"/>
        </w:rPr>
        <w:t xml:space="preserve"> (nap</w:t>
      </w:r>
      <w:r>
        <w:rPr>
          <w:lang w:val="cs-CZ"/>
        </w:rPr>
        <w:t>ř. stát se schopnější zkoumat</w:t>
      </w:r>
      <w:r w:rsidRPr="003D5AEA">
        <w:rPr>
          <w:lang w:val="cs-CZ"/>
        </w:rPr>
        <w:t>, plánov</w:t>
      </w:r>
      <w:r>
        <w:rPr>
          <w:lang w:val="cs-CZ"/>
        </w:rPr>
        <w:t>at</w:t>
      </w:r>
      <w:r w:rsidRPr="003D5AEA">
        <w:rPr>
          <w:lang w:val="cs-CZ"/>
        </w:rPr>
        <w:t xml:space="preserve">, </w:t>
      </w:r>
      <w:r>
        <w:rPr>
          <w:lang w:val="cs-CZ"/>
        </w:rPr>
        <w:t>experimentovat</w:t>
      </w:r>
      <w:r w:rsidRPr="003D5AEA">
        <w:rPr>
          <w:lang w:val="cs-CZ"/>
        </w:rPr>
        <w:t>, hodno</w:t>
      </w:r>
      <w:r>
        <w:rPr>
          <w:lang w:val="cs-CZ"/>
        </w:rPr>
        <w:t>tit</w:t>
      </w:r>
      <w:r w:rsidRPr="003D5AEA">
        <w:rPr>
          <w:lang w:val="cs-CZ"/>
        </w:rPr>
        <w:t>, spolupr</w:t>
      </w:r>
      <w:r>
        <w:rPr>
          <w:lang w:val="cs-CZ"/>
        </w:rPr>
        <w:t>acovat atd</w:t>
      </w:r>
      <w:r w:rsidRPr="003D5AEA">
        <w:rPr>
          <w:lang w:val="cs-CZ"/>
        </w:rPr>
        <w:t xml:space="preserve">.). Tyto cíle mohou být </w:t>
      </w:r>
      <w:r>
        <w:rPr>
          <w:lang w:val="cs-CZ"/>
        </w:rPr>
        <w:t>formulovány</w:t>
      </w:r>
      <w:r w:rsidRPr="003D5AEA">
        <w:rPr>
          <w:lang w:val="cs-CZ"/>
        </w:rPr>
        <w:t xml:space="preserve"> předem nebo pomocí zpětné vazby </w:t>
      </w:r>
      <w:r>
        <w:rPr>
          <w:lang w:val="cs-CZ"/>
        </w:rPr>
        <w:t>k</w:t>
      </w:r>
      <w:r w:rsidRPr="003D5AEA">
        <w:rPr>
          <w:lang w:val="cs-CZ"/>
        </w:rPr>
        <w:t xml:space="preserve"> produkt</w:t>
      </w:r>
      <w:r>
        <w:rPr>
          <w:lang w:val="cs-CZ"/>
        </w:rPr>
        <w:t>ům nebo prezentacím</w:t>
      </w:r>
      <w:r w:rsidRPr="003D5AEA">
        <w:rPr>
          <w:lang w:val="cs-CZ"/>
        </w:rPr>
        <w:t xml:space="preserve">, např. diskusí o dobře připraveném </w:t>
      </w:r>
      <w:r>
        <w:rPr>
          <w:lang w:val="cs-CZ"/>
        </w:rPr>
        <w:t>příkladu</w:t>
      </w:r>
      <w:r w:rsidRPr="003D5AEA">
        <w:rPr>
          <w:lang w:val="cs-CZ"/>
        </w:rPr>
        <w:t xml:space="preserve"> práce</w:t>
      </w:r>
      <w:r>
        <w:rPr>
          <w:lang w:val="cs-CZ"/>
        </w:rPr>
        <w:t>, od jiných žák</w:t>
      </w:r>
      <w:r w:rsidRPr="003D5AEA">
        <w:rPr>
          <w:lang w:val="cs-CZ"/>
        </w:rPr>
        <w:t xml:space="preserve">ů nebo </w:t>
      </w:r>
      <w:r w:rsidRPr="003D5AEA">
        <w:rPr>
          <w:lang w:val="cs-CZ"/>
        </w:rPr>
        <w:lastRenderedPageBreak/>
        <w:t xml:space="preserve">požádáním </w:t>
      </w:r>
      <w:r>
        <w:rPr>
          <w:lang w:val="cs-CZ"/>
        </w:rPr>
        <w:t>žák</w:t>
      </w:r>
      <w:r w:rsidRPr="003D5AEA">
        <w:rPr>
          <w:lang w:val="cs-CZ"/>
        </w:rPr>
        <w:t>ů, aby ohodnotili práci ostatních</w:t>
      </w:r>
      <w:r>
        <w:rPr>
          <w:lang w:val="cs-CZ"/>
        </w:rPr>
        <w:t>,</w:t>
      </w:r>
      <w:r w:rsidRPr="003D5AEA">
        <w:rPr>
          <w:lang w:val="cs-CZ"/>
        </w:rPr>
        <w:t xml:space="preserve"> identifik</w:t>
      </w:r>
      <w:r>
        <w:rPr>
          <w:lang w:val="cs-CZ"/>
        </w:rPr>
        <w:t>ovali ji a</w:t>
      </w:r>
      <w:r w:rsidRPr="003D5AEA">
        <w:rPr>
          <w:lang w:val="cs-CZ"/>
        </w:rPr>
        <w:t xml:space="preserve"> učinili ji explicitní a použili </w:t>
      </w:r>
      <w:r>
        <w:rPr>
          <w:lang w:val="cs-CZ"/>
        </w:rPr>
        <w:t>při hodnocení krité</w:t>
      </w:r>
      <w:r w:rsidRPr="003D5AEA">
        <w:rPr>
          <w:lang w:val="cs-CZ"/>
        </w:rPr>
        <w:t>ria vztahu k bádání.</w:t>
      </w:r>
    </w:p>
    <w:p w14:paraId="63088377" w14:textId="731FC43C" w:rsidR="00C60F57" w:rsidRPr="00697504" w:rsidRDefault="003D5AEA">
      <w:pPr>
        <w:pStyle w:val="Nadpis2"/>
        <w:rPr>
          <w:lang w:val="cs-CZ"/>
        </w:rPr>
      </w:pPr>
      <w:bookmarkStart w:id="7" w:name="_Toc389464915"/>
      <w:r>
        <w:rPr>
          <w:lang w:val="cs-CZ"/>
        </w:rPr>
        <w:t>Charakteristika</w:t>
      </w:r>
      <w:r w:rsidR="00C60F57" w:rsidRPr="00697504">
        <w:rPr>
          <w:lang w:val="cs-CZ"/>
        </w:rPr>
        <w:t xml:space="preserve"> </w:t>
      </w:r>
      <w:r>
        <w:rPr>
          <w:lang w:val="cs-CZ"/>
        </w:rPr>
        <w:t>úloh, které jsou propojeny se světem práce</w:t>
      </w:r>
      <w:bookmarkEnd w:id="7"/>
    </w:p>
    <w:p w14:paraId="6018AD5A" w14:textId="435F791A" w:rsidR="008E3E21" w:rsidRPr="008E3E21" w:rsidRDefault="008E3E21" w:rsidP="00172A9C">
      <w:pPr>
        <w:jc w:val="both"/>
        <w:rPr>
          <w:lang w:val="cs-CZ"/>
        </w:rPr>
      </w:pPr>
      <w:r w:rsidRPr="008E3E21">
        <w:rPr>
          <w:lang w:val="cs-CZ"/>
        </w:rPr>
        <w:t>Úl</w:t>
      </w:r>
      <w:r>
        <w:rPr>
          <w:lang w:val="cs-CZ"/>
        </w:rPr>
        <w:t>oh</w:t>
      </w:r>
      <w:r w:rsidRPr="008E3E21">
        <w:rPr>
          <w:lang w:val="cs-CZ"/>
        </w:rPr>
        <w:t xml:space="preserve">y, které splňují cíle </w:t>
      </w:r>
      <w:r>
        <w:rPr>
          <w:lang w:val="cs-CZ"/>
        </w:rPr>
        <w:t xml:space="preserve">projektu </w:t>
      </w:r>
      <w:proofErr w:type="spellStart"/>
      <w:r w:rsidRPr="008E3E21">
        <w:rPr>
          <w:i/>
          <w:lang w:val="cs-CZ"/>
        </w:rPr>
        <w:t>mascil</w:t>
      </w:r>
      <w:proofErr w:type="spellEnd"/>
      <w:r w:rsidR="00172A9C">
        <w:rPr>
          <w:lang w:val="cs-CZ"/>
        </w:rPr>
        <w:t xml:space="preserve"> jsou ú</w:t>
      </w:r>
      <w:r w:rsidRPr="008E3E21">
        <w:rPr>
          <w:lang w:val="cs-CZ"/>
        </w:rPr>
        <w:t>l</w:t>
      </w:r>
      <w:r w:rsidR="00172A9C">
        <w:rPr>
          <w:lang w:val="cs-CZ"/>
        </w:rPr>
        <w:t>oh</w:t>
      </w:r>
      <w:r w:rsidRPr="008E3E21">
        <w:rPr>
          <w:lang w:val="cs-CZ"/>
        </w:rPr>
        <w:t>y (i) spojené s cíli obsaženými v</w:t>
      </w:r>
      <w:r w:rsidR="00172A9C">
        <w:rPr>
          <w:lang w:val="cs-CZ"/>
        </w:rPr>
        <w:t xml:space="preserve"> učebních </w:t>
      </w:r>
      <w:r w:rsidRPr="008E3E21">
        <w:rPr>
          <w:lang w:val="cs-CZ"/>
        </w:rPr>
        <w:t>osnovách (</w:t>
      </w:r>
      <w:proofErr w:type="spellStart"/>
      <w:r w:rsidRPr="008E3E21">
        <w:rPr>
          <w:lang w:val="cs-CZ"/>
        </w:rPr>
        <w:t>ii</w:t>
      </w:r>
      <w:proofErr w:type="spellEnd"/>
      <w:r w:rsidRPr="008E3E21">
        <w:rPr>
          <w:lang w:val="cs-CZ"/>
        </w:rPr>
        <w:t>)</w:t>
      </w:r>
      <w:r w:rsidR="00553C0B">
        <w:rPr>
          <w:lang w:val="cs-CZ"/>
        </w:rPr>
        <w:t>,</w:t>
      </w:r>
      <w:r w:rsidRPr="008E3E21">
        <w:rPr>
          <w:lang w:val="cs-CZ"/>
        </w:rPr>
        <w:t xml:space="preserve"> </w:t>
      </w:r>
      <w:proofErr w:type="gramStart"/>
      <w:r w:rsidRPr="008E3E21">
        <w:rPr>
          <w:lang w:val="cs-CZ"/>
        </w:rPr>
        <w:t>podporují</w:t>
      </w:r>
      <w:proofErr w:type="gramEnd"/>
      <w:r w:rsidRPr="008E3E21">
        <w:rPr>
          <w:lang w:val="cs-CZ"/>
        </w:rPr>
        <w:t xml:space="preserve"> IBL a (</w:t>
      </w:r>
      <w:proofErr w:type="spellStart"/>
      <w:r w:rsidRPr="008E3E21">
        <w:rPr>
          <w:lang w:val="cs-CZ"/>
        </w:rPr>
        <w:t>iii</w:t>
      </w:r>
      <w:proofErr w:type="spellEnd"/>
      <w:r w:rsidRPr="008E3E21">
        <w:rPr>
          <w:lang w:val="cs-CZ"/>
        </w:rPr>
        <w:t>) obs</w:t>
      </w:r>
      <w:r w:rsidR="00172A9C">
        <w:rPr>
          <w:lang w:val="cs-CZ"/>
        </w:rPr>
        <w:t xml:space="preserve">ahují profesně bohaté </w:t>
      </w:r>
      <w:r w:rsidRPr="008E3E21">
        <w:rPr>
          <w:lang w:val="cs-CZ"/>
        </w:rPr>
        <w:t xml:space="preserve"> kontext</w:t>
      </w:r>
      <w:r w:rsidR="00172A9C">
        <w:rPr>
          <w:lang w:val="cs-CZ"/>
        </w:rPr>
        <w:t>y</w:t>
      </w:r>
      <w:r w:rsidRPr="008E3E21">
        <w:rPr>
          <w:lang w:val="cs-CZ"/>
        </w:rPr>
        <w:t>. Spojení se světem práce je zajištěno</w:t>
      </w:r>
      <w:r w:rsidR="00172A9C">
        <w:rPr>
          <w:lang w:val="cs-CZ"/>
        </w:rPr>
        <w:t xml:space="preserve"> následující charakteristikou: žák</w:t>
      </w:r>
      <w:r w:rsidRPr="008E3E21">
        <w:rPr>
          <w:lang w:val="cs-CZ"/>
        </w:rPr>
        <w:t xml:space="preserve">ům je </w:t>
      </w:r>
      <w:r w:rsidR="00172A9C">
        <w:rPr>
          <w:lang w:val="cs-CZ"/>
        </w:rPr>
        <w:t>zadána profesně orientovaná</w:t>
      </w:r>
      <w:r w:rsidRPr="008E3E21">
        <w:rPr>
          <w:lang w:val="cs-CZ"/>
        </w:rPr>
        <w:t xml:space="preserve"> úloha, </w:t>
      </w:r>
      <w:r w:rsidR="00172A9C">
        <w:rPr>
          <w:lang w:val="cs-CZ"/>
        </w:rPr>
        <w:t xml:space="preserve">podobně </w:t>
      </w:r>
      <w:r w:rsidRPr="008E3E21">
        <w:rPr>
          <w:lang w:val="cs-CZ"/>
        </w:rPr>
        <w:t xml:space="preserve">jako „pracovníkům“ na pracovišti, </w:t>
      </w:r>
      <w:r w:rsidR="00553C0B">
        <w:rPr>
          <w:lang w:val="cs-CZ"/>
        </w:rPr>
        <w:t xml:space="preserve">žáci potom </w:t>
      </w:r>
      <w:r w:rsidRPr="008E3E21">
        <w:rPr>
          <w:lang w:val="cs-CZ"/>
        </w:rPr>
        <w:t xml:space="preserve">realizují </w:t>
      </w:r>
      <w:r w:rsidR="00172A9C">
        <w:rPr>
          <w:lang w:val="cs-CZ"/>
        </w:rPr>
        <w:t xml:space="preserve">své </w:t>
      </w:r>
      <w:r w:rsidRPr="008E3E21">
        <w:rPr>
          <w:lang w:val="cs-CZ"/>
        </w:rPr>
        <w:t xml:space="preserve">činnosti, které jsou podobné činnostem, které vykonávají skuteční pracovníci. Tyto činnosti mají jasný účel a odhalují, jak </w:t>
      </w:r>
      <w:r w:rsidR="00172A9C">
        <w:rPr>
          <w:lang w:val="cs-CZ"/>
        </w:rPr>
        <w:t xml:space="preserve">jsou </w:t>
      </w:r>
      <w:r w:rsidRPr="008E3E21">
        <w:rPr>
          <w:lang w:val="cs-CZ"/>
        </w:rPr>
        <w:t>matematika a přírodní vědy používány v pracovním uspořádání. Produktem pro</w:t>
      </w:r>
      <w:r w:rsidR="00172A9C">
        <w:rPr>
          <w:lang w:val="cs-CZ"/>
        </w:rPr>
        <w:t xml:space="preserve"> </w:t>
      </w:r>
      <w:r w:rsidRPr="008E3E21">
        <w:rPr>
          <w:lang w:val="cs-CZ"/>
        </w:rPr>
        <w:t>publikum je výsledek. Tyto charakteristiky, které také řídí proces designu</w:t>
      </w:r>
      <w:r w:rsidR="00172A9C">
        <w:rPr>
          <w:lang w:val="cs-CZ"/>
        </w:rPr>
        <w:t xml:space="preserve"> úloh</w:t>
      </w:r>
      <w:r w:rsidRPr="008E3E21">
        <w:rPr>
          <w:lang w:val="cs-CZ"/>
        </w:rPr>
        <w:t>, jsou zobrazeny podrobněji níže.</w:t>
      </w:r>
    </w:p>
    <w:p w14:paraId="4D0A75E3" w14:textId="19BD55B2" w:rsidR="00C60F57" w:rsidRPr="00697504" w:rsidRDefault="00172A9C" w:rsidP="00503475">
      <w:pPr>
        <w:pStyle w:val="Nadpis3"/>
        <w:numPr>
          <w:ilvl w:val="0"/>
          <w:numId w:val="7"/>
        </w:numPr>
        <w:rPr>
          <w:lang w:val="cs-CZ"/>
        </w:rPr>
      </w:pPr>
      <w:r>
        <w:rPr>
          <w:lang w:val="cs-CZ"/>
        </w:rPr>
        <w:t>Profesně bohaté kontexty</w:t>
      </w:r>
    </w:p>
    <w:p w14:paraId="763EC8CA" w14:textId="3E0179D5" w:rsidR="00285234" w:rsidRDefault="00285234" w:rsidP="00A22CA5">
      <w:pPr>
        <w:jc w:val="both"/>
        <w:rPr>
          <w:lang w:val="cs-CZ"/>
        </w:rPr>
      </w:pPr>
      <w:r>
        <w:rPr>
          <w:lang w:val="cs-CZ"/>
        </w:rPr>
        <w:t>Profesně b</w:t>
      </w:r>
      <w:r w:rsidRPr="00285234">
        <w:rPr>
          <w:lang w:val="cs-CZ"/>
        </w:rPr>
        <w:t xml:space="preserve">ohatá </w:t>
      </w:r>
      <w:r>
        <w:rPr>
          <w:lang w:val="cs-CZ"/>
        </w:rPr>
        <w:t>pro</w:t>
      </w:r>
      <w:r w:rsidRPr="00285234">
        <w:rPr>
          <w:lang w:val="cs-CZ"/>
        </w:rPr>
        <w:t xml:space="preserve">pojení </w:t>
      </w:r>
      <w:r>
        <w:rPr>
          <w:lang w:val="cs-CZ"/>
        </w:rPr>
        <w:t>umožňují</w:t>
      </w:r>
      <w:r w:rsidRPr="00285234">
        <w:rPr>
          <w:lang w:val="cs-CZ"/>
        </w:rPr>
        <w:t xml:space="preserve"> </w:t>
      </w:r>
      <w:r>
        <w:rPr>
          <w:lang w:val="cs-CZ"/>
        </w:rPr>
        <w:t>žákům</w:t>
      </w:r>
      <w:r w:rsidRPr="00285234">
        <w:rPr>
          <w:lang w:val="cs-CZ"/>
        </w:rPr>
        <w:t xml:space="preserve"> </w:t>
      </w:r>
      <w:r>
        <w:rPr>
          <w:lang w:val="cs-CZ"/>
        </w:rPr>
        <w:t xml:space="preserve">rozpoznat </w:t>
      </w:r>
      <w:r w:rsidRPr="00285234">
        <w:rPr>
          <w:lang w:val="cs-CZ"/>
        </w:rPr>
        <w:t xml:space="preserve">užitečnost (účel a </w:t>
      </w:r>
      <w:r>
        <w:rPr>
          <w:lang w:val="cs-CZ"/>
        </w:rPr>
        <w:t>použitelnost</w:t>
      </w:r>
      <w:r w:rsidRPr="00285234">
        <w:rPr>
          <w:lang w:val="cs-CZ"/>
        </w:rPr>
        <w:t xml:space="preserve">) matematiky a přírodních věd ve světě práce. Matematika </w:t>
      </w:r>
      <w:r>
        <w:rPr>
          <w:lang w:val="cs-CZ"/>
        </w:rPr>
        <w:t>či</w:t>
      </w:r>
      <w:r w:rsidRPr="00285234">
        <w:rPr>
          <w:lang w:val="cs-CZ"/>
        </w:rPr>
        <w:t xml:space="preserve"> přírodní vědy v ú</w:t>
      </w:r>
      <w:r>
        <w:rPr>
          <w:lang w:val="cs-CZ"/>
        </w:rPr>
        <w:t>loze</w:t>
      </w:r>
      <w:r w:rsidRPr="00285234">
        <w:rPr>
          <w:lang w:val="cs-CZ"/>
        </w:rPr>
        <w:t xml:space="preserve"> by měly pochopitelně zapadnout do vašich </w:t>
      </w:r>
      <w:proofErr w:type="spellStart"/>
      <w:r>
        <w:rPr>
          <w:lang w:val="cs-CZ"/>
        </w:rPr>
        <w:t>kurikulárních</w:t>
      </w:r>
      <w:proofErr w:type="spellEnd"/>
      <w:r>
        <w:rPr>
          <w:lang w:val="cs-CZ"/>
        </w:rPr>
        <w:t xml:space="preserve"> </w:t>
      </w:r>
      <w:r w:rsidRPr="00285234">
        <w:rPr>
          <w:lang w:val="cs-CZ"/>
        </w:rPr>
        <w:t xml:space="preserve">cílů. Nalézt vhodné </w:t>
      </w:r>
      <w:r>
        <w:rPr>
          <w:lang w:val="cs-CZ"/>
        </w:rPr>
        <w:t xml:space="preserve">profesně </w:t>
      </w:r>
      <w:r w:rsidRPr="00285234">
        <w:rPr>
          <w:lang w:val="cs-CZ"/>
        </w:rPr>
        <w:t>bohaté spojení za</w:t>
      </w:r>
      <w:r>
        <w:rPr>
          <w:lang w:val="cs-CZ"/>
        </w:rPr>
        <w:t xml:space="preserve">hrnuje </w:t>
      </w:r>
      <w:r w:rsidRPr="00285234">
        <w:rPr>
          <w:lang w:val="cs-CZ"/>
        </w:rPr>
        <w:t>několik ak</w:t>
      </w:r>
      <w:r>
        <w:rPr>
          <w:lang w:val="cs-CZ"/>
        </w:rPr>
        <w:t>tivit</w:t>
      </w:r>
      <w:r w:rsidRPr="00285234">
        <w:rPr>
          <w:lang w:val="cs-CZ"/>
        </w:rPr>
        <w:t>, které je nutné podniknout. Před začátkem se musíte sami orientovat:</w:t>
      </w:r>
    </w:p>
    <w:p w14:paraId="3961D08A" w14:textId="014F4F7B" w:rsidR="00AC0BC9" w:rsidRPr="00AC0BC9" w:rsidRDefault="00AC0BC9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</w:t>
      </w:r>
      <w:r w:rsidRPr="00AC0BC9">
        <w:rPr>
          <w:lang w:val="cs-CZ"/>
        </w:rPr>
        <w:t xml:space="preserve">otázáním </w:t>
      </w:r>
      <w:r>
        <w:rPr>
          <w:lang w:val="cs-CZ"/>
        </w:rPr>
        <w:t>žáků</w:t>
      </w:r>
      <w:r w:rsidRPr="00AC0BC9">
        <w:rPr>
          <w:lang w:val="cs-CZ"/>
        </w:rPr>
        <w:t>,</w:t>
      </w:r>
      <w:r>
        <w:rPr>
          <w:lang w:val="cs-CZ"/>
        </w:rPr>
        <w:t xml:space="preserve"> </w:t>
      </w:r>
      <w:proofErr w:type="gramStart"/>
      <w:r w:rsidR="00A22CA5">
        <w:rPr>
          <w:lang w:val="cs-CZ"/>
        </w:rPr>
        <w:t>jaký</w:t>
      </w:r>
      <w:proofErr w:type="gramEnd"/>
      <w:r w:rsidRPr="00AC0BC9">
        <w:rPr>
          <w:lang w:val="cs-CZ"/>
        </w:rPr>
        <w:t xml:space="preserve"> </w:t>
      </w:r>
      <w:r>
        <w:rPr>
          <w:lang w:val="cs-CZ"/>
        </w:rPr>
        <w:t>druh</w:t>
      </w:r>
      <w:r w:rsidRPr="00AC0BC9">
        <w:rPr>
          <w:lang w:val="cs-CZ"/>
        </w:rPr>
        <w:t xml:space="preserve"> povolání je zajímá</w:t>
      </w:r>
      <w:r>
        <w:rPr>
          <w:lang w:val="cs-CZ"/>
        </w:rPr>
        <w:t>,</w:t>
      </w:r>
    </w:p>
    <w:p w14:paraId="788A0DEE" w14:textId="75035B31" w:rsidR="00AC0BC9" w:rsidRPr="00AC0BC9" w:rsidRDefault="00AC0BC9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odhalit, zda některá pro</w:t>
      </w:r>
      <w:r w:rsidRPr="00AC0BC9">
        <w:rPr>
          <w:lang w:val="cs-CZ"/>
        </w:rPr>
        <w:t xml:space="preserve">pojení se světem práce </w:t>
      </w:r>
      <w:r>
        <w:rPr>
          <w:lang w:val="cs-CZ"/>
        </w:rPr>
        <w:t xml:space="preserve">již </w:t>
      </w:r>
      <w:r w:rsidRPr="00AC0BC9">
        <w:rPr>
          <w:lang w:val="cs-CZ"/>
        </w:rPr>
        <w:t>nejsou použita ve vašich výukových materiálech</w:t>
      </w:r>
      <w:r>
        <w:rPr>
          <w:lang w:val="cs-CZ"/>
        </w:rPr>
        <w:t>,</w:t>
      </w:r>
    </w:p>
    <w:p w14:paraId="63454E75" w14:textId="7B5B1157" w:rsidR="00AC0BC9" w:rsidRPr="00AC0BC9" w:rsidRDefault="00AC0BC9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</w:t>
      </w:r>
      <w:r w:rsidRPr="00AC0BC9">
        <w:rPr>
          <w:lang w:val="cs-CZ"/>
        </w:rPr>
        <w:t xml:space="preserve">oužít rámec </w:t>
      </w:r>
      <w:proofErr w:type="spellStart"/>
      <w:r w:rsidRPr="00AC0BC9">
        <w:rPr>
          <w:i/>
          <w:lang w:val="cs-CZ"/>
        </w:rPr>
        <w:t>mascil</w:t>
      </w:r>
      <w:proofErr w:type="spellEnd"/>
      <w:r w:rsidRPr="00AC0BC9">
        <w:rPr>
          <w:lang w:val="cs-CZ"/>
        </w:rPr>
        <w:t xml:space="preserve"> (</w:t>
      </w:r>
      <w:r>
        <w:rPr>
          <w:lang w:val="cs-CZ"/>
        </w:rPr>
        <w:t>obr</w:t>
      </w:r>
      <w:r w:rsidRPr="00AC0BC9">
        <w:rPr>
          <w:lang w:val="cs-CZ"/>
        </w:rPr>
        <w:t xml:space="preserve">. 1 a 2) pro nalezení lepšího pochopení dimenzí jak IBL tak </w:t>
      </w:r>
      <w:proofErr w:type="spellStart"/>
      <w:r w:rsidRPr="00AC0BC9">
        <w:rPr>
          <w:lang w:val="cs-CZ"/>
        </w:rPr>
        <w:t>WoW</w:t>
      </w:r>
      <w:proofErr w:type="spellEnd"/>
      <w:r>
        <w:rPr>
          <w:lang w:val="cs-CZ"/>
        </w:rPr>
        <w:t>.</w:t>
      </w:r>
    </w:p>
    <w:p w14:paraId="15637C31" w14:textId="77777777" w:rsidR="00AC0BC9" w:rsidRDefault="00AC0BC9">
      <w:pPr>
        <w:rPr>
          <w:lang w:val="cs-CZ"/>
        </w:rPr>
      </w:pPr>
    </w:p>
    <w:p w14:paraId="73F4FCD2" w14:textId="0A03E4DC" w:rsidR="00BE664D" w:rsidRPr="00BE664D" w:rsidRDefault="00BE664D" w:rsidP="00A22CA5">
      <w:pPr>
        <w:jc w:val="both"/>
        <w:rPr>
          <w:lang w:val="cs-CZ"/>
        </w:rPr>
      </w:pPr>
      <w:r w:rsidRPr="00BE664D">
        <w:rPr>
          <w:lang w:val="cs-CZ"/>
        </w:rPr>
        <w:t xml:space="preserve">Pro </w:t>
      </w:r>
      <w:r>
        <w:rPr>
          <w:lang w:val="cs-CZ"/>
        </w:rPr>
        <w:t>odhalení</w:t>
      </w:r>
      <w:r w:rsidRPr="00BE664D">
        <w:rPr>
          <w:lang w:val="cs-CZ"/>
        </w:rPr>
        <w:t xml:space="preserve">, jakým způsobem </w:t>
      </w:r>
      <w:r>
        <w:rPr>
          <w:lang w:val="cs-CZ"/>
        </w:rPr>
        <w:t xml:space="preserve">jsou </w:t>
      </w:r>
      <w:r w:rsidRPr="00BE664D">
        <w:rPr>
          <w:lang w:val="cs-CZ"/>
        </w:rPr>
        <w:t xml:space="preserve">matematika a přírodní vědy užívány na pracovišti, </w:t>
      </w:r>
      <w:r w:rsidR="00A22CA5">
        <w:rPr>
          <w:lang w:val="cs-CZ"/>
        </w:rPr>
        <w:t>bude</w:t>
      </w:r>
      <w:r w:rsidRPr="00BE664D">
        <w:rPr>
          <w:lang w:val="cs-CZ"/>
        </w:rPr>
        <w:t>te potřebovat:</w:t>
      </w:r>
    </w:p>
    <w:p w14:paraId="1893EEC4" w14:textId="5DA24884" w:rsidR="00BE664D" w:rsidRPr="00CC176E" w:rsidRDefault="00CC176E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m</w:t>
      </w:r>
      <w:r w:rsidR="00BE664D" w:rsidRPr="00CC176E">
        <w:rPr>
          <w:lang w:val="cs-CZ"/>
        </w:rPr>
        <w:t>luvit s</w:t>
      </w:r>
      <w:r w:rsidR="00553C0B">
        <w:rPr>
          <w:lang w:val="cs-CZ"/>
        </w:rPr>
        <w:t> v</w:t>
      </w:r>
      <w:r>
        <w:rPr>
          <w:lang w:val="cs-CZ"/>
        </w:rPr>
        <w:t xml:space="preserve">ašimi známými </w:t>
      </w:r>
      <w:r w:rsidR="00BE664D" w:rsidRPr="00CC176E">
        <w:rPr>
          <w:lang w:val="cs-CZ"/>
        </w:rPr>
        <w:t>odb</w:t>
      </w:r>
      <w:r>
        <w:rPr>
          <w:lang w:val="cs-CZ"/>
        </w:rPr>
        <w:t>orníky (osobní síť kontaktů),</w:t>
      </w:r>
    </w:p>
    <w:p w14:paraId="7E3B8D05" w14:textId="25222D40" w:rsidR="00BE664D" w:rsidRPr="00CC176E" w:rsidRDefault="00CC176E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m</w:t>
      </w:r>
      <w:r w:rsidR="00BE664D" w:rsidRPr="00CC176E">
        <w:rPr>
          <w:lang w:val="cs-CZ"/>
        </w:rPr>
        <w:t>luvit nebo navštívit odborného učitele ve vaší škole nebo regionu</w:t>
      </w:r>
      <w:r>
        <w:rPr>
          <w:lang w:val="cs-CZ"/>
        </w:rPr>
        <w:t>,</w:t>
      </w:r>
    </w:p>
    <w:p w14:paraId="4D9E0562" w14:textId="6EAD6359" w:rsidR="00BE664D" w:rsidRPr="00CC176E" w:rsidRDefault="00CC176E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č</w:t>
      </w:r>
      <w:r w:rsidR="00BE664D" w:rsidRPr="00CC176E">
        <w:rPr>
          <w:lang w:val="cs-CZ"/>
        </w:rPr>
        <w:t>íst profesní časopisy</w:t>
      </w:r>
      <w:r>
        <w:rPr>
          <w:lang w:val="cs-CZ"/>
        </w:rPr>
        <w:t>,</w:t>
      </w:r>
    </w:p>
    <w:p w14:paraId="42415126" w14:textId="1E0C9C06" w:rsidR="00BE664D" w:rsidRPr="00CC176E" w:rsidRDefault="00CC176E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</w:t>
      </w:r>
      <w:r w:rsidR="00BE664D" w:rsidRPr="00CC176E">
        <w:rPr>
          <w:lang w:val="cs-CZ"/>
        </w:rPr>
        <w:t>avšt</w:t>
      </w:r>
      <w:r>
        <w:rPr>
          <w:lang w:val="cs-CZ"/>
        </w:rPr>
        <w:t>ěvovat</w:t>
      </w:r>
      <w:r w:rsidR="00BE664D" w:rsidRPr="00CC176E">
        <w:rPr>
          <w:lang w:val="cs-CZ"/>
        </w:rPr>
        <w:t xml:space="preserve"> web</w:t>
      </w:r>
      <w:r>
        <w:rPr>
          <w:lang w:val="cs-CZ"/>
        </w:rPr>
        <w:t>y</w:t>
      </w:r>
      <w:r w:rsidR="00BE664D" w:rsidRPr="00CC176E">
        <w:rPr>
          <w:lang w:val="cs-CZ"/>
        </w:rPr>
        <w:t xml:space="preserve"> společností a hledat vzdělávací materiál</w:t>
      </w:r>
      <w:r>
        <w:rPr>
          <w:lang w:val="cs-CZ"/>
        </w:rPr>
        <w:t>y,</w:t>
      </w:r>
    </w:p>
    <w:p w14:paraId="5ED302C2" w14:textId="7C80C0CC" w:rsidR="00BE664D" w:rsidRPr="00CC176E" w:rsidRDefault="00CC176E" w:rsidP="0050347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</w:t>
      </w:r>
      <w:r w:rsidR="00BE664D" w:rsidRPr="00CC176E">
        <w:rPr>
          <w:lang w:val="cs-CZ"/>
        </w:rPr>
        <w:t>avšt</w:t>
      </w:r>
      <w:r>
        <w:rPr>
          <w:lang w:val="cs-CZ"/>
        </w:rPr>
        <w:t>ěvovat specifická</w:t>
      </w:r>
      <w:r w:rsidR="00BE664D" w:rsidRPr="00CC176E">
        <w:rPr>
          <w:lang w:val="cs-CZ"/>
        </w:rPr>
        <w:t xml:space="preserve"> pracoviště</w:t>
      </w:r>
      <w:r>
        <w:rPr>
          <w:lang w:val="cs-CZ"/>
        </w:rPr>
        <w:t>.</w:t>
      </w:r>
    </w:p>
    <w:p w14:paraId="009706E2" w14:textId="77777777" w:rsidR="000419A9" w:rsidRDefault="000419A9" w:rsidP="000419A9">
      <w:pPr>
        <w:rPr>
          <w:lang w:val="cs-CZ"/>
        </w:rPr>
      </w:pPr>
    </w:p>
    <w:p w14:paraId="52371A4C" w14:textId="0D5AC39B" w:rsidR="000419A9" w:rsidRPr="000419A9" w:rsidRDefault="000419A9" w:rsidP="00A22CA5">
      <w:pPr>
        <w:jc w:val="both"/>
        <w:rPr>
          <w:lang w:val="cs-CZ"/>
        </w:rPr>
      </w:pPr>
      <w:r>
        <w:rPr>
          <w:lang w:val="cs-CZ"/>
        </w:rPr>
        <w:t>Jakmile jste jednou našli v</w:t>
      </w:r>
      <w:r w:rsidRPr="000419A9">
        <w:rPr>
          <w:lang w:val="cs-CZ"/>
        </w:rPr>
        <w:t>hodný kontext a identifik</w:t>
      </w:r>
      <w:r>
        <w:rPr>
          <w:lang w:val="cs-CZ"/>
        </w:rPr>
        <w:t>ovali autentické používané praktiky</w:t>
      </w:r>
      <w:r w:rsidRPr="000419A9">
        <w:rPr>
          <w:lang w:val="cs-CZ"/>
        </w:rPr>
        <w:t xml:space="preserve">, můžete začít s úpravou výukových materiálů. Je to cyklický proces, ve kterém </w:t>
      </w:r>
      <w:r>
        <w:rPr>
          <w:lang w:val="cs-CZ"/>
        </w:rPr>
        <w:t xml:space="preserve">se vzájemně ovlivňují </w:t>
      </w:r>
      <w:r w:rsidRPr="000419A9">
        <w:rPr>
          <w:lang w:val="cs-CZ"/>
        </w:rPr>
        <w:t>kontext, znalosti a možné činnosti studenta</w:t>
      </w:r>
      <w:r>
        <w:rPr>
          <w:lang w:val="cs-CZ"/>
        </w:rPr>
        <w:t>.</w:t>
      </w:r>
      <w:r w:rsidRPr="000419A9">
        <w:rPr>
          <w:lang w:val="cs-CZ"/>
        </w:rPr>
        <w:t xml:space="preserve"> M</w:t>
      </w:r>
      <w:r>
        <w:rPr>
          <w:lang w:val="cs-CZ"/>
        </w:rPr>
        <w:t>ěli byste dosáhnout následujícího</w:t>
      </w:r>
      <w:r w:rsidRPr="000419A9">
        <w:rPr>
          <w:lang w:val="cs-CZ"/>
        </w:rPr>
        <w:t>:</w:t>
      </w:r>
    </w:p>
    <w:p w14:paraId="26F8AC14" w14:textId="72B723A1" w:rsidR="000419A9" w:rsidRPr="005E07DC" w:rsidRDefault="005E07DC" w:rsidP="00503475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5E07DC">
        <w:rPr>
          <w:lang w:val="cs-CZ"/>
        </w:rPr>
        <w:t>Poskytno</w:t>
      </w:r>
      <w:r w:rsidR="000419A9" w:rsidRPr="005E07DC">
        <w:rPr>
          <w:lang w:val="cs-CZ"/>
        </w:rPr>
        <w:t>u</w:t>
      </w:r>
      <w:r>
        <w:rPr>
          <w:lang w:val="cs-CZ"/>
        </w:rPr>
        <w:t>t</w:t>
      </w:r>
      <w:r w:rsidR="000419A9" w:rsidRPr="005E07DC">
        <w:rPr>
          <w:lang w:val="cs-CZ"/>
        </w:rPr>
        <w:t xml:space="preserve"> studentům příležitost využívat profesní kontexty ú</w:t>
      </w:r>
      <w:r>
        <w:rPr>
          <w:lang w:val="cs-CZ"/>
        </w:rPr>
        <w:t>lohy</w:t>
      </w:r>
      <w:r w:rsidR="000419A9" w:rsidRPr="005E07DC">
        <w:rPr>
          <w:lang w:val="cs-CZ"/>
        </w:rPr>
        <w:t xml:space="preserve">: jaké jsou typické činnosti, nástroje, údaje, </w:t>
      </w:r>
      <w:r>
        <w:rPr>
          <w:lang w:val="cs-CZ"/>
        </w:rPr>
        <w:t>terminologie</w:t>
      </w:r>
      <w:r w:rsidR="000419A9" w:rsidRPr="005E07DC">
        <w:rPr>
          <w:lang w:val="cs-CZ"/>
        </w:rPr>
        <w:t xml:space="preserve">, produkty, problémy tohoto pracoviště? To může být </w:t>
      </w:r>
      <w:r w:rsidRPr="005E07DC">
        <w:rPr>
          <w:lang w:val="cs-CZ"/>
        </w:rPr>
        <w:t xml:space="preserve">uskutečněno </w:t>
      </w:r>
      <w:r w:rsidR="000419A9" w:rsidRPr="005E07DC">
        <w:rPr>
          <w:lang w:val="cs-CZ"/>
        </w:rPr>
        <w:t xml:space="preserve">např. </w:t>
      </w:r>
      <w:r>
        <w:rPr>
          <w:lang w:val="cs-CZ"/>
        </w:rPr>
        <w:t>prezentací</w:t>
      </w:r>
      <w:r w:rsidR="000419A9" w:rsidRPr="005E07DC">
        <w:rPr>
          <w:lang w:val="cs-CZ"/>
        </w:rPr>
        <w:t xml:space="preserve"> části ú</w:t>
      </w:r>
      <w:r>
        <w:rPr>
          <w:lang w:val="cs-CZ"/>
        </w:rPr>
        <w:t>lohy na</w:t>
      </w:r>
      <w:r w:rsidR="000419A9" w:rsidRPr="005E07DC">
        <w:rPr>
          <w:lang w:val="cs-CZ"/>
        </w:rPr>
        <w:t xml:space="preserve"> videu</w:t>
      </w:r>
      <w:r>
        <w:rPr>
          <w:lang w:val="cs-CZ"/>
        </w:rPr>
        <w:t>,</w:t>
      </w:r>
      <w:r w:rsidR="000419A9" w:rsidRPr="005E07DC">
        <w:rPr>
          <w:lang w:val="cs-CZ"/>
        </w:rPr>
        <w:t xml:space="preserve"> fotografiemi nebo artefakty z pracoviště, pozváním odborníků do třídy, návštěvou </w:t>
      </w:r>
      <w:r>
        <w:rPr>
          <w:lang w:val="cs-CZ"/>
        </w:rPr>
        <w:t>žák</w:t>
      </w:r>
      <w:r w:rsidR="000419A9" w:rsidRPr="005E07DC">
        <w:rPr>
          <w:lang w:val="cs-CZ"/>
        </w:rPr>
        <w:t xml:space="preserve">ů </w:t>
      </w:r>
      <w:r>
        <w:rPr>
          <w:lang w:val="cs-CZ"/>
        </w:rPr>
        <w:t>na pracovišti</w:t>
      </w:r>
      <w:r w:rsidR="000419A9" w:rsidRPr="005E07DC">
        <w:rPr>
          <w:lang w:val="cs-CZ"/>
        </w:rPr>
        <w:t xml:space="preserve"> nebo </w:t>
      </w:r>
      <w:r>
        <w:rPr>
          <w:lang w:val="cs-CZ"/>
        </w:rPr>
        <w:t xml:space="preserve">prohlížením </w:t>
      </w:r>
      <w:r w:rsidR="000419A9" w:rsidRPr="005E07DC">
        <w:rPr>
          <w:lang w:val="cs-CZ"/>
        </w:rPr>
        <w:t>web strán</w:t>
      </w:r>
      <w:r>
        <w:rPr>
          <w:lang w:val="cs-CZ"/>
        </w:rPr>
        <w:t>ek</w:t>
      </w:r>
      <w:r w:rsidR="000419A9" w:rsidRPr="005E07DC">
        <w:rPr>
          <w:lang w:val="cs-CZ"/>
        </w:rPr>
        <w:t xml:space="preserve"> společnosti</w:t>
      </w:r>
      <w:r>
        <w:rPr>
          <w:lang w:val="cs-CZ"/>
        </w:rPr>
        <w:t>;</w:t>
      </w:r>
    </w:p>
    <w:p w14:paraId="2CEE4645" w14:textId="32E20DC3" w:rsidR="000419A9" w:rsidRPr="005E07DC" w:rsidRDefault="005E07DC" w:rsidP="00503475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5E07DC">
        <w:rPr>
          <w:lang w:val="cs-CZ"/>
        </w:rPr>
        <w:t>Použ</w:t>
      </w:r>
      <w:r w:rsidR="000419A9" w:rsidRPr="005E07DC">
        <w:rPr>
          <w:lang w:val="cs-CZ"/>
        </w:rPr>
        <w:t>í</w:t>
      </w:r>
      <w:r>
        <w:rPr>
          <w:lang w:val="cs-CZ"/>
        </w:rPr>
        <w:t>t činnosti</w:t>
      </w:r>
      <w:r w:rsidR="000419A9" w:rsidRPr="005E07DC">
        <w:rPr>
          <w:lang w:val="cs-CZ"/>
        </w:rPr>
        <w:t xml:space="preserve"> </w:t>
      </w:r>
      <w:r>
        <w:rPr>
          <w:lang w:val="cs-CZ"/>
        </w:rPr>
        <w:t xml:space="preserve">z </w:t>
      </w:r>
      <w:r w:rsidR="000419A9" w:rsidRPr="005E07DC">
        <w:rPr>
          <w:lang w:val="cs-CZ"/>
        </w:rPr>
        <w:t>autentické pra</w:t>
      </w:r>
      <w:r>
        <w:rPr>
          <w:lang w:val="cs-CZ"/>
        </w:rPr>
        <w:t>xe</w:t>
      </w:r>
      <w:r w:rsidR="000419A9" w:rsidRPr="005E07DC">
        <w:rPr>
          <w:lang w:val="cs-CZ"/>
        </w:rPr>
        <w:t xml:space="preserve"> (ve vztahu k matematice a přírodním vědám) jako výchozího bodu a jako opory pro design</w:t>
      </w:r>
      <w:r w:rsidR="00A22CA5">
        <w:rPr>
          <w:lang w:val="cs-CZ"/>
        </w:rPr>
        <w:t xml:space="preserve"> úloh;</w:t>
      </w:r>
    </w:p>
    <w:p w14:paraId="4C0A9816" w14:textId="3E54BFF9" w:rsidR="000419A9" w:rsidRPr="00A22CA5" w:rsidRDefault="00A22CA5" w:rsidP="00503475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A22CA5">
        <w:rPr>
          <w:lang w:val="cs-CZ"/>
        </w:rPr>
        <w:t>Použit artefakty a nástroje</w:t>
      </w:r>
      <w:r w:rsidR="000419A9" w:rsidRPr="00A22CA5">
        <w:rPr>
          <w:lang w:val="cs-CZ"/>
        </w:rPr>
        <w:t xml:space="preserve"> z pracoviště v</w:t>
      </w:r>
      <w:r>
        <w:rPr>
          <w:lang w:val="cs-CZ"/>
        </w:rPr>
        <w:t> </w:t>
      </w:r>
      <w:r w:rsidR="000419A9" w:rsidRPr="00A22CA5">
        <w:rPr>
          <w:lang w:val="cs-CZ"/>
        </w:rPr>
        <w:t>designu</w:t>
      </w:r>
      <w:r>
        <w:rPr>
          <w:lang w:val="cs-CZ"/>
        </w:rPr>
        <w:t xml:space="preserve"> úloh;</w:t>
      </w:r>
    </w:p>
    <w:p w14:paraId="7C318F4E" w14:textId="59BD7F92" w:rsidR="00C60F57" w:rsidRPr="00A22CA5" w:rsidRDefault="00A22CA5" w:rsidP="00503475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A22CA5">
        <w:rPr>
          <w:lang w:val="cs-CZ"/>
        </w:rPr>
        <w:t>Zajistit dostupnost autentické praxe žákům p</w:t>
      </w:r>
      <w:r w:rsidR="000419A9" w:rsidRPr="00A22CA5">
        <w:rPr>
          <w:lang w:val="cs-CZ"/>
        </w:rPr>
        <w:t>omocí adaptace</w:t>
      </w:r>
      <w:r w:rsidRPr="00A22CA5">
        <w:rPr>
          <w:lang w:val="cs-CZ"/>
        </w:rPr>
        <w:t xml:space="preserve"> kontextu</w:t>
      </w:r>
      <w:r w:rsidR="000419A9" w:rsidRPr="00A22CA5">
        <w:rPr>
          <w:lang w:val="cs-CZ"/>
        </w:rPr>
        <w:t xml:space="preserve"> (např. zjednodušením, modelováním, vybudováním základní </w:t>
      </w:r>
      <w:r>
        <w:rPr>
          <w:lang w:val="cs-CZ"/>
        </w:rPr>
        <w:t>konstrukce)</w:t>
      </w:r>
      <w:r w:rsidR="000419A9" w:rsidRPr="00A22CA5">
        <w:rPr>
          <w:lang w:val="cs-CZ"/>
        </w:rPr>
        <w:t xml:space="preserve">. </w:t>
      </w:r>
      <w:r w:rsidR="00553C0B">
        <w:rPr>
          <w:lang w:val="cs-CZ"/>
        </w:rPr>
        <w:t>A přitom d</w:t>
      </w:r>
      <w:r w:rsidRPr="00A22CA5">
        <w:rPr>
          <w:lang w:val="cs-CZ"/>
        </w:rPr>
        <w:t>át</w:t>
      </w:r>
      <w:r>
        <w:rPr>
          <w:lang w:val="cs-CZ"/>
        </w:rPr>
        <w:t xml:space="preserve"> pozor na ztrátu souvislostí</w:t>
      </w:r>
      <w:r w:rsidR="000419A9" w:rsidRPr="00A22CA5">
        <w:rPr>
          <w:lang w:val="cs-CZ"/>
        </w:rPr>
        <w:t xml:space="preserve"> a autenticity, když </w:t>
      </w:r>
      <w:r>
        <w:rPr>
          <w:lang w:val="cs-CZ"/>
        </w:rPr>
        <w:t xml:space="preserve">se upravuje </w:t>
      </w:r>
      <w:r>
        <w:rPr>
          <w:lang w:val="cs-CZ"/>
        </w:rPr>
        <w:lastRenderedPageBreak/>
        <w:t>kontext</w:t>
      </w:r>
      <w:r w:rsidR="000419A9" w:rsidRPr="00A22CA5">
        <w:rPr>
          <w:lang w:val="cs-CZ"/>
        </w:rPr>
        <w:t>, může to vést k nepřirozeným (vyumělkovaným) místo autentickým činnostem.</w:t>
      </w:r>
    </w:p>
    <w:p w14:paraId="1453A138" w14:textId="31F5A06E" w:rsidR="00C60F57" w:rsidRPr="00697504" w:rsidRDefault="00015338" w:rsidP="00503475">
      <w:pPr>
        <w:pStyle w:val="Nadpis3"/>
        <w:numPr>
          <w:ilvl w:val="0"/>
          <w:numId w:val="7"/>
        </w:numPr>
        <w:rPr>
          <w:lang w:val="cs-CZ"/>
        </w:rPr>
      </w:pPr>
      <w:r>
        <w:rPr>
          <w:lang w:val="cs-CZ"/>
        </w:rPr>
        <w:t>Udělit studentům profesní roli</w:t>
      </w:r>
      <w:r w:rsidR="00C60F57" w:rsidRPr="00697504">
        <w:rPr>
          <w:lang w:val="cs-CZ"/>
        </w:rPr>
        <w:t xml:space="preserve"> </w:t>
      </w:r>
    </w:p>
    <w:p w14:paraId="34676ECE" w14:textId="276B6C08" w:rsidR="00A65B6F" w:rsidRPr="00A65B6F" w:rsidRDefault="00A65B6F" w:rsidP="00A65B6F">
      <w:pPr>
        <w:jc w:val="both"/>
        <w:rPr>
          <w:lang w:val="cs-CZ"/>
        </w:rPr>
      </w:pPr>
      <w:r>
        <w:rPr>
          <w:lang w:val="cs-CZ"/>
        </w:rPr>
        <w:t>Ve výukových materiálech se</w:t>
      </w:r>
      <w:r w:rsidRPr="00A65B6F">
        <w:rPr>
          <w:lang w:val="cs-CZ"/>
        </w:rPr>
        <w:t xml:space="preserve"> pokuste </w:t>
      </w:r>
      <w:r>
        <w:rPr>
          <w:lang w:val="cs-CZ"/>
        </w:rPr>
        <w:t>udělit žák</w:t>
      </w:r>
      <w:r w:rsidRPr="00A65B6F">
        <w:rPr>
          <w:lang w:val="cs-CZ"/>
        </w:rPr>
        <w:t xml:space="preserve">ům profesní </w:t>
      </w:r>
      <w:r>
        <w:rPr>
          <w:lang w:val="cs-CZ"/>
        </w:rPr>
        <w:t>roli</w:t>
      </w:r>
      <w:r w:rsidRPr="00A65B6F">
        <w:rPr>
          <w:lang w:val="cs-CZ"/>
        </w:rPr>
        <w:t>, která je vhodná pro kontext ú</w:t>
      </w:r>
      <w:r>
        <w:rPr>
          <w:lang w:val="cs-CZ"/>
        </w:rPr>
        <w:t>lohy</w:t>
      </w:r>
      <w:r w:rsidRPr="00A65B6F">
        <w:rPr>
          <w:lang w:val="cs-CZ"/>
        </w:rPr>
        <w:t xml:space="preserve">, </w:t>
      </w:r>
      <w:r>
        <w:rPr>
          <w:lang w:val="cs-CZ"/>
        </w:rPr>
        <w:t>a která nezajišťujte pouze angažovanost</w:t>
      </w:r>
      <w:r w:rsidRPr="00A65B6F">
        <w:rPr>
          <w:lang w:val="cs-CZ"/>
        </w:rPr>
        <w:t xml:space="preserve"> </w:t>
      </w:r>
      <w:r>
        <w:rPr>
          <w:lang w:val="cs-CZ"/>
        </w:rPr>
        <w:t>při</w:t>
      </w:r>
      <w:r w:rsidRPr="00A65B6F">
        <w:rPr>
          <w:lang w:val="cs-CZ"/>
        </w:rPr>
        <w:t xml:space="preserve"> </w:t>
      </w:r>
      <w:r>
        <w:rPr>
          <w:lang w:val="cs-CZ"/>
        </w:rPr>
        <w:t xml:space="preserve">řešení </w:t>
      </w:r>
      <w:r w:rsidRPr="00A65B6F">
        <w:rPr>
          <w:lang w:val="cs-CZ"/>
        </w:rPr>
        <w:t>ú</w:t>
      </w:r>
      <w:r>
        <w:rPr>
          <w:lang w:val="cs-CZ"/>
        </w:rPr>
        <w:t>lohy</w:t>
      </w:r>
      <w:r w:rsidRPr="00A65B6F">
        <w:rPr>
          <w:lang w:val="cs-CZ"/>
        </w:rPr>
        <w:t xml:space="preserve">, ale </w:t>
      </w:r>
      <w:r>
        <w:rPr>
          <w:lang w:val="cs-CZ"/>
        </w:rPr>
        <w:t>umožní</w:t>
      </w:r>
      <w:r w:rsidRPr="00A65B6F">
        <w:rPr>
          <w:lang w:val="cs-CZ"/>
        </w:rPr>
        <w:t xml:space="preserve"> </w:t>
      </w:r>
      <w:r>
        <w:rPr>
          <w:lang w:val="cs-CZ"/>
        </w:rPr>
        <w:t>žákům</w:t>
      </w:r>
      <w:r w:rsidRPr="00A65B6F">
        <w:rPr>
          <w:lang w:val="cs-CZ"/>
        </w:rPr>
        <w:t xml:space="preserve"> </w:t>
      </w:r>
      <w:r>
        <w:rPr>
          <w:lang w:val="cs-CZ"/>
        </w:rPr>
        <w:t>získat zkušenosti</w:t>
      </w:r>
      <w:r w:rsidRPr="00A65B6F">
        <w:rPr>
          <w:lang w:val="cs-CZ"/>
        </w:rPr>
        <w:t xml:space="preserve"> s účelem činností, které předvádějí.</w:t>
      </w:r>
    </w:p>
    <w:p w14:paraId="1F53EAAB" w14:textId="6CCAB65B" w:rsidR="00A65B6F" w:rsidRDefault="00A65B6F" w:rsidP="00503475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A65B6F">
        <w:rPr>
          <w:lang w:val="cs-CZ"/>
        </w:rPr>
        <w:t xml:space="preserve">Tato role může být velice specifická (např. architekt) nebo obecnější (např. vědec). </w:t>
      </w:r>
      <w:r w:rsidR="00553C0B">
        <w:rPr>
          <w:lang w:val="cs-CZ"/>
        </w:rPr>
        <w:t>Formulace úlohy by měla obsahovat p</w:t>
      </w:r>
      <w:r w:rsidRPr="00A65B6F">
        <w:rPr>
          <w:lang w:val="cs-CZ"/>
        </w:rPr>
        <w:t>opis práce</w:t>
      </w:r>
      <w:r w:rsidR="00553C0B">
        <w:rPr>
          <w:lang w:val="cs-CZ"/>
        </w:rPr>
        <w:t xml:space="preserve"> a</w:t>
      </w:r>
      <w:r w:rsidRPr="00A65B6F">
        <w:rPr>
          <w:lang w:val="cs-CZ"/>
        </w:rPr>
        <w:t xml:space="preserve"> uspořádání pracoviště nebo specifičnost činnosti, která má být vykonaná</w:t>
      </w:r>
      <w:r w:rsidR="00553C0B">
        <w:rPr>
          <w:lang w:val="cs-CZ"/>
        </w:rPr>
        <w:t>.</w:t>
      </w:r>
    </w:p>
    <w:p w14:paraId="2468376C" w14:textId="7506AC99" w:rsidR="00A65B6F" w:rsidRDefault="00A65B6F" w:rsidP="00503475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A65B6F">
        <w:rPr>
          <w:lang w:val="cs-CZ"/>
        </w:rPr>
        <w:t>Měli byste chtít, aby žákovy reakce na zadání úlohy reflektovaly způsoby práce odborníků, např. práce v týmech, dělba práce, pr</w:t>
      </w:r>
      <w:r w:rsidR="00553C0B">
        <w:rPr>
          <w:lang w:val="cs-CZ"/>
        </w:rPr>
        <w:t>áce</w:t>
      </w:r>
      <w:r w:rsidRPr="00A65B6F">
        <w:rPr>
          <w:lang w:val="cs-CZ"/>
        </w:rPr>
        <w:t xml:space="preserve"> bez nátlaku, používání autentických artefaktů jako jsou</w:t>
      </w:r>
      <w:r w:rsidRPr="00A65B6F">
        <w:rPr>
          <w:rFonts w:eastAsia="Times New Roman"/>
          <w:lang w:val="cs-CZ"/>
        </w:rPr>
        <w:t xml:space="preserve"> </w:t>
      </w:r>
      <w:r w:rsidRPr="00A65B6F">
        <w:rPr>
          <w:lang w:val="cs-CZ"/>
        </w:rPr>
        <w:t>nástroje, nářadí a data.</w:t>
      </w:r>
    </w:p>
    <w:p w14:paraId="10A648DB" w14:textId="4AD7BEB2" w:rsidR="00A65B6F" w:rsidRPr="00C477A1" w:rsidRDefault="00A65B6F" w:rsidP="00503475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A65B6F">
        <w:rPr>
          <w:lang w:val="cs-CZ"/>
        </w:rPr>
        <w:t xml:space="preserve">Poznámka: Učiňte profesní </w:t>
      </w:r>
      <w:r>
        <w:rPr>
          <w:lang w:val="cs-CZ"/>
        </w:rPr>
        <w:t>roli</w:t>
      </w:r>
      <w:r w:rsidRPr="00A65B6F">
        <w:rPr>
          <w:lang w:val="cs-CZ"/>
        </w:rPr>
        <w:t xml:space="preserve"> tak konkrétní a specifickou</w:t>
      </w:r>
      <w:r w:rsidR="00553C0B">
        <w:rPr>
          <w:lang w:val="cs-CZ"/>
        </w:rPr>
        <w:t>,</w:t>
      </w:r>
      <w:r w:rsidRPr="00A65B6F">
        <w:rPr>
          <w:lang w:val="cs-CZ"/>
        </w:rPr>
        <w:t xml:space="preserve"> jak je </w:t>
      </w:r>
      <w:r>
        <w:rPr>
          <w:lang w:val="cs-CZ"/>
        </w:rPr>
        <w:t xml:space="preserve">to </w:t>
      </w:r>
      <w:r w:rsidRPr="00A65B6F">
        <w:rPr>
          <w:lang w:val="cs-CZ"/>
        </w:rPr>
        <w:t>jen možné. Např. jestliže aktivita splňuje všechny požadavky bádání, můžeme argumentovat, že úloha výzkumníka je v této činnosti</w:t>
      </w:r>
      <w:r w:rsidR="00C477A1">
        <w:rPr>
          <w:lang w:val="cs-CZ"/>
        </w:rPr>
        <w:t xml:space="preserve"> nezastupitelná. Taková je profesní role, a p</w:t>
      </w:r>
      <w:r w:rsidRPr="00A65B6F">
        <w:rPr>
          <w:lang w:val="cs-CZ"/>
        </w:rPr>
        <w:t xml:space="preserve">ak </w:t>
      </w:r>
      <w:r w:rsidR="00C477A1">
        <w:rPr>
          <w:lang w:val="cs-CZ"/>
        </w:rPr>
        <w:t xml:space="preserve">bude </w:t>
      </w:r>
      <w:r w:rsidRPr="00A65B6F">
        <w:rPr>
          <w:lang w:val="cs-CZ"/>
        </w:rPr>
        <w:t xml:space="preserve">vztah ke světu práce </w:t>
      </w:r>
      <w:r w:rsidR="00C477A1">
        <w:rPr>
          <w:lang w:val="cs-CZ"/>
        </w:rPr>
        <w:t>ještě</w:t>
      </w:r>
      <w:r w:rsidRPr="00A65B6F">
        <w:rPr>
          <w:lang w:val="cs-CZ"/>
        </w:rPr>
        <w:t xml:space="preserve"> siln</w:t>
      </w:r>
      <w:r w:rsidR="00C477A1">
        <w:rPr>
          <w:lang w:val="cs-CZ"/>
        </w:rPr>
        <w:t>ější</w:t>
      </w:r>
      <w:r w:rsidRPr="00A65B6F">
        <w:rPr>
          <w:lang w:val="cs-CZ"/>
        </w:rPr>
        <w:t xml:space="preserve">. </w:t>
      </w:r>
      <w:r w:rsidRPr="00C477A1">
        <w:rPr>
          <w:lang w:val="cs-CZ"/>
        </w:rPr>
        <w:t xml:space="preserve">Nicméně pro studenty </w:t>
      </w:r>
      <w:r w:rsidR="00C477A1" w:rsidRPr="00C477A1">
        <w:rPr>
          <w:lang w:val="cs-CZ"/>
        </w:rPr>
        <w:t xml:space="preserve">nemusí být </w:t>
      </w:r>
      <w:r w:rsidRPr="00C477A1">
        <w:rPr>
          <w:lang w:val="cs-CZ"/>
        </w:rPr>
        <w:t>t</w:t>
      </w:r>
      <w:r w:rsidR="00C477A1" w:rsidRPr="00C477A1">
        <w:rPr>
          <w:lang w:val="cs-CZ"/>
        </w:rPr>
        <w:t>akový</w:t>
      </w:r>
      <w:r w:rsidRPr="00C477A1">
        <w:rPr>
          <w:lang w:val="cs-CZ"/>
        </w:rPr>
        <w:t xml:space="preserve"> vztah </w:t>
      </w:r>
      <w:r w:rsidR="00C477A1">
        <w:rPr>
          <w:lang w:val="cs-CZ"/>
        </w:rPr>
        <w:t xml:space="preserve">hned </w:t>
      </w:r>
      <w:r w:rsidRPr="00C477A1">
        <w:rPr>
          <w:lang w:val="cs-CZ"/>
        </w:rPr>
        <w:t>jasný</w:t>
      </w:r>
      <w:r w:rsidR="0018766A">
        <w:rPr>
          <w:lang w:val="cs-CZ"/>
        </w:rPr>
        <w:t xml:space="preserve"> tak</w:t>
      </w:r>
      <w:r w:rsidR="00C477A1">
        <w:rPr>
          <w:lang w:val="cs-CZ"/>
        </w:rPr>
        <w:t>,</w:t>
      </w:r>
      <w:r w:rsidRPr="00C477A1">
        <w:rPr>
          <w:lang w:val="cs-CZ"/>
        </w:rPr>
        <w:t xml:space="preserve"> jak si myslíme.  Profesní </w:t>
      </w:r>
      <w:r w:rsidR="00C477A1" w:rsidRPr="00C477A1">
        <w:rPr>
          <w:lang w:val="cs-CZ"/>
        </w:rPr>
        <w:t xml:space="preserve">role </w:t>
      </w:r>
      <w:r w:rsidRPr="00C477A1">
        <w:rPr>
          <w:lang w:val="cs-CZ"/>
        </w:rPr>
        <w:t>v t</w:t>
      </w:r>
      <w:r w:rsidR="00C477A1" w:rsidRPr="00C477A1">
        <w:rPr>
          <w:lang w:val="cs-CZ"/>
        </w:rPr>
        <w:t xml:space="preserve">akovém </w:t>
      </w:r>
      <w:r w:rsidRPr="00C477A1">
        <w:rPr>
          <w:lang w:val="cs-CZ"/>
        </w:rPr>
        <w:t xml:space="preserve">případě </w:t>
      </w:r>
      <w:r w:rsidR="00C477A1">
        <w:rPr>
          <w:lang w:val="cs-CZ"/>
        </w:rPr>
        <w:t>pak</w:t>
      </w:r>
      <w:r w:rsidRPr="00C477A1">
        <w:rPr>
          <w:lang w:val="cs-CZ"/>
        </w:rPr>
        <w:t xml:space="preserve"> </w:t>
      </w:r>
      <w:r w:rsidR="00C477A1" w:rsidRPr="00C477A1">
        <w:rPr>
          <w:lang w:val="cs-CZ"/>
        </w:rPr>
        <w:t xml:space="preserve">není </w:t>
      </w:r>
      <w:r w:rsidRPr="00C477A1">
        <w:rPr>
          <w:lang w:val="cs-CZ"/>
        </w:rPr>
        <w:t xml:space="preserve">specifickým typem výzkumníka. To samé </w:t>
      </w:r>
      <w:r w:rsidR="00C477A1" w:rsidRPr="00C477A1">
        <w:rPr>
          <w:lang w:val="cs-CZ"/>
        </w:rPr>
        <w:t xml:space="preserve">může platit </w:t>
      </w:r>
      <w:r w:rsidRPr="00C477A1">
        <w:rPr>
          <w:lang w:val="cs-CZ"/>
        </w:rPr>
        <w:t xml:space="preserve">pro „inženýra“ v </w:t>
      </w:r>
      <w:r w:rsidR="00C477A1" w:rsidRPr="00C477A1">
        <w:rPr>
          <w:lang w:val="cs-CZ"/>
        </w:rPr>
        <w:t>tvůrčím procesu</w:t>
      </w:r>
      <w:r w:rsidRPr="00C477A1">
        <w:rPr>
          <w:lang w:val="cs-CZ"/>
        </w:rPr>
        <w:t xml:space="preserve">. Ve výukových materiálech </w:t>
      </w:r>
      <w:r w:rsidR="00C477A1">
        <w:rPr>
          <w:lang w:val="cs-CZ"/>
        </w:rPr>
        <w:t>bychom p</w:t>
      </w:r>
      <w:r w:rsidRPr="00C477A1">
        <w:rPr>
          <w:lang w:val="cs-CZ"/>
        </w:rPr>
        <w:t xml:space="preserve">roto </w:t>
      </w:r>
      <w:r w:rsidR="00C477A1">
        <w:rPr>
          <w:lang w:val="cs-CZ"/>
        </w:rPr>
        <w:t>měli</w:t>
      </w:r>
      <w:r w:rsidRPr="00C477A1">
        <w:rPr>
          <w:lang w:val="cs-CZ"/>
        </w:rPr>
        <w:t xml:space="preserve"> rozhodnout o poskytnutí původních materiálů </w:t>
      </w:r>
      <w:r w:rsidR="00C477A1" w:rsidRPr="00C477A1">
        <w:rPr>
          <w:lang w:val="cs-CZ"/>
        </w:rPr>
        <w:t>ž</w:t>
      </w:r>
      <w:r w:rsidR="00C477A1">
        <w:rPr>
          <w:lang w:val="cs-CZ"/>
        </w:rPr>
        <w:t>á</w:t>
      </w:r>
      <w:r w:rsidR="00C477A1" w:rsidRPr="00C477A1">
        <w:rPr>
          <w:lang w:val="cs-CZ"/>
        </w:rPr>
        <w:t>k</w:t>
      </w:r>
      <w:r w:rsidRPr="00C477A1">
        <w:rPr>
          <w:lang w:val="cs-CZ"/>
        </w:rPr>
        <w:t xml:space="preserve">ům a zdroje o </w:t>
      </w:r>
      <w:r w:rsidR="00C477A1">
        <w:rPr>
          <w:lang w:val="cs-CZ"/>
        </w:rPr>
        <w:t>příslušné</w:t>
      </w:r>
      <w:r w:rsidRPr="00C477A1">
        <w:rPr>
          <w:lang w:val="cs-CZ"/>
        </w:rPr>
        <w:t xml:space="preserve"> profesi.</w:t>
      </w:r>
    </w:p>
    <w:p w14:paraId="084D99AB" w14:textId="452D64DC" w:rsidR="00C60F57" w:rsidRPr="00697504" w:rsidRDefault="0009083B" w:rsidP="00503475">
      <w:pPr>
        <w:pStyle w:val="Nadpis3"/>
        <w:numPr>
          <w:ilvl w:val="0"/>
          <w:numId w:val="7"/>
        </w:numPr>
        <w:rPr>
          <w:lang w:val="cs-CZ"/>
        </w:rPr>
      </w:pPr>
      <w:r>
        <w:rPr>
          <w:lang w:val="cs-CZ"/>
        </w:rPr>
        <w:t>Přimět žáky k realizaci činností jako na pracovišti</w:t>
      </w:r>
      <w:r w:rsidR="003D087C" w:rsidRPr="00697504">
        <w:rPr>
          <w:lang w:val="cs-CZ"/>
        </w:rPr>
        <w:t xml:space="preserve"> </w:t>
      </w:r>
    </w:p>
    <w:p w14:paraId="7D582CF6" w14:textId="4FAAE566" w:rsidR="0009083B" w:rsidRDefault="0009083B" w:rsidP="00C06330">
      <w:pPr>
        <w:jc w:val="both"/>
        <w:rPr>
          <w:lang w:val="cs-CZ"/>
        </w:rPr>
      </w:pPr>
      <w:r>
        <w:rPr>
          <w:lang w:val="cs-CZ"/>
        </w:rPr>
        <w:t>Va</w:t>
      </w:r>
      <w:r w:rsidRPr="0009083B">
        <w:rPr>
          <w:lang w:val="cs-CZ"/>
        </w:rPr>
        <w:t>š</w:t>
      </w:r>
      <w:r>
        <w:rPr>
          <w:lang w:val="cs-CZ"/>
        </w:rPr>
        <w:t>e</w:t>
      </w:r>
      <w:r w:rsidRPr="0009083B">
        <w:rPr>
          <w:lang w:val="cs-CZ"/>
        </w:rPr>
        <w:t xml:space="preserve"> ú</w:t>
      </w:r>
      <w:r>
        <w:rPr>
          <w:lang w:val="cs-CZ"/>
        </w:rPr>
        <w:t>loha</w:t>
      </w:r>
      <w:r w:rsidRPr="0009083B">
        <w:rPr>
          <w:lang w:val="cs-CZ"/>
        </w:rPr>
        <w:t xml:space="preserve"> </w:t>
      </w:r>
      <w:r>
        <w:rPr>
          <w:lang w:val="cs-CZ"/>
        </w:rPr>
        <w:t xml:space="preserve">by měla </w:t>
      </w:r>
      <w:r w:rsidRPr="0009083B">
        <w:rPr>
          <w:lang w:val="cs-CZ"/>
        </w:rPr>
        <w:t xml:space="preserve">obsahovat </w:t>
      </w:r>
      <w:r w:rsidR="00C06330">
        <w:rPr>
          <w:lang w:val="cs-CZ"/>
        </w:rPr>
        <w:t>řadu</w:t>
      </w:r>
      <w:r w:rsidRPr="0009083B">
        <w:rPr>
          <w:lang w:val="cs-CZ"/>
        </w:rPr>
        <w:t xml:space="preserve"> činností, které musí studenti vykonat. Když budete </w:t>
      </w:r>
      <w:r w:rsidR="00C06330" w:rsidRPr="0009083B">
        <w:rPr>
          <w:lang w:val="cs-CZ"/>
        </w:rPr>
        <w:t xml:space="preserve">tyto činnosti </w:t>
      </w:r>
      <w:r w:rsidRPr="0009083B">
        <w:rPr>
          <w:lang w:val="cs-CZ"/>
        </w:rPr>
        <w:t>projektovat</w:t>
      </w:r>
      <w:r w:rsidR="00C06330">
        <w:rPr>
          <w:lang w:val="cs-CZ"/>
        </w:rPr>
        <w:t>,</w:t>
      </w:r>
      <w:r w:rsidRPr="0009083B">
        <w:rPr>
          <w:lang w:val="cs-CZ"/>
        </w:rPr>
        <w:t xml:space="preserve"> berte v úvahu následující:</w:t>
      </w:r>
    </w:p>
    <w:p w14:paraId="123B6E77" w14:textId="7AE3F556" w:rsidR="002432AD" w:rsidRPr="002432AD" w:rsidRDefault="002432AD" w:rsidP="00503475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Učiňte řešení autentického problému</w:t>
      </w:r>
      <w:r w:rsidRPr="002432AD">
        <w:rPr>
          <w:lang w:val="cs-CZ"/>
        </w:rPr>
        <w:t xml:space="preserve"> pracoviště, </w:t>
      </w:r>
      <w:r>
        <w:rPr>
          <w:lang w:val="cs-CZ"/>
        </w:rPr>
        <w:t>s využitím</w:t>
      </w:r>
      <w:r w:rsidRPr="002432AD">
        <w:rPr>
          <w:lang w:val="cs-CZ"/>
        </w:rPr>
        <w:t xml:space="preserve"> </w:t>
      </w:r>
      <w:r>
        <w:rPr>
          <w:i/>
          <w:lang w:val="cs-CZ"/>
        </w:rPr>
        <w:t>známých</w:t>
      </w:r>
      <w:r w:rsidRPr="002432AD">
        <w:rPr>
          <w:lang w:val="cs-CZ"/>
        </w:rPr>
        <w:t xml:space="preserve"> </w:t>
      </w:r>
      <w:r>
        <w:rPr>
          <w:lang w:val="cs-CZ"/>
        </w:rPr>
        <w:t>pojmů, dovedností a postupů</w:t>
      </w:r>
      <w:r w:rsidRPr="002432AD">
        <w:rPr>
          <w:lang w:val="cs-CZ"/>
        </w:rPr>
        <w:t xml:space="preserve"> z matematiky a přírodních věd, centrální činností v</w:t>
      </w:r>
      <w:r>
        <w:rPr>
          <w:lang w:val="cs-CZ"/>
        </w:rPr>
        <w:t> </w:t>
      </w:r>
      <w:r w:rsidRPr="002432AD">
        <w:rPr>
          <w:lang w:val="cs-CZ"/>
        </w:rPr>
        <w:t>designu</w:t>
      </w:r>
      <w:r>
        <w:rPr>
          <w:lang w:val="cs-CZ"/>
        </w:rPr>
        <w:t xml:space="preserve"> úlohy</w:t>
      </w:r>
      <w:r w:rsidRPr="002432AD">
        <w:rPr>
          <w:lang w:val="cs-CZ"/>
        </w:rPr>
        <w:t>.</w:t>
      </w:r>
      <w:r>
        <w:rPr>
          <w:lang w:val="cs-CZ"/>
        </w:rPr>
        <w:t xml:space="preserve"> I v</w:t>
      </w:r>
      <w:r w:rsidRPr="002432AD">
        <w:rPr>
          <w:lang w:val="cs-CZ"/>
        </w:rPr>
        <w:t xml:space="preserve">šechny ostatní činnosti potřebují mít účel </w:t>
      </w:r>
      <w:r>
        <w:rPr>
          <w:lang w:val="cs-CZ"/>
        </w:rPr>
        <w:t>vztahující se</w:t>
      </w:r>
      <w:r w:rsidRPr="002432AD">
        <w:rPr>
          <w:lang w:val="cs-CZ"/>
        </w:rPr>
        <w:t xml:space="preserve"> k tomuto centrálnímu problému</w:t>
      </w:r>
      <w:r>
        <w:rPr>
          <w:lang w:val="cs-CZ"/>
        </w:rPr>
        <w:t>;</w:t>
      </w:r>
    </w:p>
    <w:p w14:paraId="0D0984A1" w14:textId="08A71028" w:rsidR="002432AD" w:rsidRPr="002432AD" w:rsidRDefault="002432AD" w:rsidP="00503475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Zajistěte, ať jsou</w:t>
      </w:r>
      <w:r w:rsidRPr="002432AD">
        <w:rPr>
          <w:lang w:val="cs-CZ"/>
        </w:rPr>
        <w:t xml:space="preserve"> činnosti studenta stejné (nebo analogické) k ak</w:t>
      </w:r>
      <w:r>
        <w:rPr>
          <w:lang w:val="cs-CZ"/>
        </w:rPr>
        <w:t>tivitám</w:t>
      </w:r>
      <w:r w:rsidRPr="002432AD">
        <w:rPr>
          <w:lang w:val="cs-CZ"/>
        </w:rPr>
        <w:t>, procesům nebo postupům používaných na pracovišti. Některá z</w:t>
      </w:r>
      <w:r>
        <w:rPr>
          <w:lang w:val="cs-CZ"/>
        </w:rPr>
        <w:t xml:space="preserve">jednodušení nebo základní kostra řešení sice </w:t>
      </w:r>
      <w:r w:rsidRPr="002432AD">
        <w:rPr>
          <w:lang w:val="cs-CZ"/>
        </w:rPr>
        <w:t>budou potřeba, ale dejte si pozor na ztrátu autentičnosti a otevřený badatelský charakter úkolu</w:t>
      </w:r>
      <w:r>
        <w:rPr>
          <w:lang w:val="cs-CZ"/>
        </w:rPr>
        <w:t>;</w:t>
      </w:r>
    </w:p>
    <w:p w14:paraId="4131CD36" w14:textId="38192B12" w:rsidR="002432AD" w:rsidRPr="002432AD" w:rsidRDefault="002432AD" w:rsidP="00503475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Ujistě</w:t>
      </w:r>
      <w:r w:rsidRPr="002432AD">
        <w:rPr>
          <w:lang w:val="cs-CZ"/>
        </w:rPr>
        <w:t xml:space="preserve">te se, že činnosti zapadají do kontextu </w:t>
      </w:r>
      <w:r>
        <w:rPr>
          <w:lang w:val="cs-CZ"/>
        </w:rPr>
        <w:t>a role;</w:t>
      </w:r>
    </w:p>
    <w:p w14:paraId="1BA17D5E" w14:textId="77777777" w:rsidR="00762D81" w:rsidRDefault="002432AD" w:rsidP="00503475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2432AD">
        <w:rPr>
          <w:lang w:val="cs-CZ"/>
        </w:rPr>
        <w:t xml:space="preserve">Používejte </w:t>
      </w:r>
      <w:r>
        <w:rPr>
          <w:lang w:val="cs-CZ"/>
        </w:rPr>
        <w:t>terminologii</w:t>
      </w:r>
      <w:r w:rsidRPr="002432AD">
        <w:rPr>
          <w:lang w:val="cs-CZ"/>
        </w:rPr>
        <w:t xml:space="preserve"> pracoviště</w:t>
      </w:r>
      <w:r>
        <w:rPr>
          <w:lang w:val="cs-CZ"/>
        </w:rPr>
        <w:t xml:space="preserve"> všude, kde je to možné a propojte ji</w:t>
      </w:r>
      <w:r w:rsidRPr="002432AD">
        <w:rPr>
          <w:lang w:val="cs-CZ"/>
        </w:rPr>
        <w:t xml:space="preserve"> s</w:t>
      </w:r>
      <w:r>
        <w:rPr>
          <w:lang w:val="cs-CZ"/>
        </w:rPr>
        <w:t xml:space="preserve"> terminologií použitých </w:t>
      </w:r>
      <w:r w:rsidRPr="002432AD">
        <w:rPr>
          <w:lang w:val="cs-CZ"/>
        </w:rPr>
        <w:t>vědní</w:t>
      </w:r>
      <w:r>
        <w:rPr>
          <w:lang w:val="cs-CZ"/>
        </w:rPr>
        <w:t>ch disciplín;</w:t>
      </w:r>
    </w:p>
    <w:p w14:paraId="11818B88" w14:textId="1A031ECB" w:rsidR="00762D81" w:rsidRPr="00762D81" w:rsidRDefault="002432AD" w:rsidP="00503475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762D81">
        <w:rPr>
          <w:lang w:val="cs-CZ"/>
        </w:rPr>
        <w:t>Prezentujte činnosti takovým způsobem, že poskytnou žákům hodnotné příležitosti pro použití znalostí z matematiky a z přírodních věd způsobem, kterým jsou aplikované v profesním světě.</w:t>
      </w:r>
      <w:r w:rsidR="00762D81" w:rsidRPr="00762D81">
        <w:rPr>
          <w:lang w:val="cs-CZ"/>
        </w:rPr>
        <w:t xml:space="preserve"> </w:t>
      </w:r>
      <w:r w:rsidR="00762D81">
        <w:rPr>
          <w:lang w:val="cs-CZ"/>
        </w:rPr>
        <w:t>Pro prez</w:t>
      </w:r>
      <w:r w:rsidR="00762D81" w:rsidRPr="00762D81">
        <w:rPr>
          <w:lang w:val="cs-CZ"/>
        </w:rPr>
        <w:t xml:space="preserve">entaci </w:t>
      </w:r>
      <w:r w:rsidR="00762D81">
        <w:rPr>
          <w:lang w:val="cs-CZ"/>
        </w:rPr>
        <w:t xml:space="preserve">výsledků </w:t>
      </w:r>
      <w:r w:rsidR="00762D81" w:rsidRPr="00762D81">
        <w:rPr>
          <w:lang w:val="cs-CZ"/>
        </w:rPr>
        <w:t xml:space="preserve">činností </w:t>
      </w:r>
      <w:r w:rsidR="00762D81">
        <w:rPr>
          <w:lang w:val="cs-CZ"/>
        </w:rPr>
        <w:t xml:space="preserve">autentickým způsobem byste měli </w:t>
      </w:r>
      <w:r w:rsidR="00762D81" w:rsidRPr="00762D81">
        <w:rPr>
          <w:lang w:val="cs-CZ"/>
        </w:rPr>
        <w:t>použít autentické artefakty</w:t>
      </w:r>
      <w:r w:rsidR="00762D81">
        <w:rPr>
          <w:lang w:val="cs-CZ"/>
        </w:rPr>
        <w:t>,</w:t>
      </w:r>
      <w:r w:rsidR="00762D81" w:rsidRPr="00762D81">
        <w:rPr>
          <w:lang w:val="cs-CZ"/>
        </w:rPr>
        <w:t xml:space="preserve"> jako </w:t>
      </w:r>
      <w:r w:rsidR="00762D81">
        <w:rPr>
          <w:lang w:val="cs-CZ"/>
        </w:rPr>
        <w:t xml:space="preserve">jsou </w:t>
      </w:r>
      <w:r w:rsidR="00762D81" w:rsidRPr="00762D81">
        <w:rPr>
          <w:lang w:val="cs-CZ"/>
        </w:rPr>
        <w:t>výzkumné zprávy, sch</w:t>
      </w:r>
      <w:r w:rsidR="00762D81">
        <w:rPr>
          <w:lang w:val="cs-CZ"/>
        </w:rPr>
        <w:t>émata nebo popisy úkolů apod.</w:t>
      </w:r>
    </w:p>
    <w:p w14:paraId="30DC3516" w14:textId="05B035D3" w:rsidR="00C60F57" w:rsidRPr="00697504" w:rsidRDefault="00647B52" w:rsidP="00503475">
      <w:pPr>
        <w:pStyle w:val="Nadpis3"/>
        <w:numPr>
          <w:ilvl w:val="0"/>
          <w:numId w:val="7"/>
        </w:numPr>
        <w:rPr>
          <w:lang w:val="cs-CZ"/>
        </w:rPr>
      </w:pPr>
      <w:r>
        <w:rPr>
          <w:lang w:val="cs-CZ"/>
        </w:rPr>
        <w:t>Cílové produkty propojené se světem práce</w:t>
      </w:r>
    </w:p>
    <w:p w14:paraId="65E0B7E0" w14:textId="096A32D4" w:rsidR="00647B52" w:rsidRPr="00647B52" w:rsidRDefault="00647B52" w:rsidP="00647B52">
      <w:pPr>
        <w:jc w:val="both"/>
        <w:rPr>
          <w:lang w:val="cs-CZ"/>
        </w:rPr>
      </w:pPr>
      <w:r w:rsidRPr="00647B52">
        <w:rPr>
          <w:lang w:val="cs-CZ"/>
        </w:rPr>
        <w:t xml:space="preserve">Když </w:t>
      </w:r>
      <w:r>
        <w:rPr>
          <w:lang w:val="cs-CZ"/>
        </w:rPr>
        <w:t>tvoříte</w:t>
      </w:r>
      <w:r w:rsidRPr="00647B52">
        <w:rPr>
          <w:lang w:val="cs-CZ"/>
        </w:rPr>
        <w:t xml:space="preserve"> zadání</w:t>
      </w:r>
      <w:r>
        <w:rPr>
          <w:lang w:val="cs-CZ"/>
        </w:rPr>
        <w:t xml:space="preserve"> úlohy</w:t>
      </w:r>
      <w:r w:rsidRPr="00647B52">
        <w:rPr>
          <w:lang w:val="cs-CZ"/>
        </w:rPr>
        <w:t xml:space="preserve">, pracujte </w:t>
      </w:r>
      <w:r>
        <w:rPr>
          <w:lang w:val="cs-CZ"/>
        </w:rPr>
        <w:t>s vidinou konkrétního</w:t>
      </w:r>
      <w:r w:rsidRPr="00647B52">
        <w:rPr>
          <w:lang w:val="cs-CZ"/>
        </w:rPr>
        <w:t xml:space="preserve"> produktu jako výsledku. To reflektuje charakter pracoviště, které generuje jasné finální produkty. Produkt může mít mnoho tvarů, např. může být předmětem</w:t>
      </w:r>
      <w:r>
        <w:rPr>
          <w:lang w:val="cs-CZ"/>
        </w:rPr>
        <w:t>,</w:t>
      </w:r>
      <w:r w:rsidRPr="00647B52">
        <w:rPr>
          <w:lang w:val="cs-CZ"/>
        </w:rPr>
        <w:t xml:space="preserve"> zprávou nebo radou. Mějte na paměti následující:</w:t>
      </w:r>
    </w:p>
    <w:p w14:paraId="540D966D" w14:textId="77777777" w:rsidR="00647B52" w:rsidRDefault="00647B52">
      <w:pPr>
        <w:rPr>
          <w:lang w:val="cs-CZ"/>
        </w:rPr>
      </w:pPr>
    </w:p>
    <w:p w14:paraId="60F834F4" w14:textId="1F82530A" w:rsidR="00647B52" w:rsidRPr="00647B52" w:rsidRDefault="00647B52" w:rsidP="00503475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647B52">
        <w:rPr>
          <w:lang w:val="cs-CZ"/>
        </w:rPr>
        <w:t xml:space="preserve">Zamýšlený produkt by měl </w:t>
      </w:r>
      <w:r>
        <w:rPr>
          <w:lang w:val="cs-CZ"/>
        </w:rPr>
        <w:t>odpovídat</w:t>
      </w:r>
      <w:r w:rsidRPr="00647B52">
        <w:rPr>
          <w:lang w:val="cs-CZ"/>
        </w:rPr>
        <w:t xml:space="preserve"> kontextu, </w:t>
      </w:r>
      <w:r>
        <w:rPr>
          <w:lang w:val="cs-CZ"/>
        </w:rPr>
        <w:t>roli a činnostem;</w:t>
      </w:r>
    </w:p>
    <w:p w14:paraId="2D146509" w14:textId="2CB60AE1" w:rsidR="00647B52" w:rsidRPr="00647B52" w:rsidRDefault="00647B52" w:rsidP="00503475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647B52">
        <w:rPr>
          <w:lang w:val="cs-CZ"/>
        </w:rPr>
        <w:lastRenderedPageBreak/>
        <w:t xml:space="preserve">Ujistěte se, že produkt má </w:t>
      </w:r>
      <w:r>
        <w:rPr>
          <w:lang w:val="cs-CZ"/>
        </w:rPr>
        <w:t>zájemce</w:t>
      </w:r>
      <w:r w:rsidRPr="00647B52">
        <w:rPr>
          <w:lang w:val="cs-CZ"/>
        </w:rPr>
        <w:t xml:space="preserve">, pro </w:t>
      </w:r>
      <w:r w:rsidR="0018766A">
        <w:rPr>
          <w:lang w:val="cs-CZ"/>
        </w:rPr>
        <w:t>ně</w:t>
      </w:r>
      <w:r>
        <w:rPr>
          <w:lang w:val="cs-CZ"/>
        </w:rPr>
        <w:t>ž</w:t>
      </w:r>
      <w:r w:rsidRPr="00647B52">
        <w:rPr>
          <w:lang w:val="cs-CZ"/>
        </w:rPr>
        <w:t xml:space="preserve"> je produkt užitečný. Jestli to </w:t>
      </w:r>
      <w:r>
        <w:rPr>
          <w:lang w:val="cs-CZ"/>
        </w:rPr>
        <w:t>auditoriu není</w:t>
      </w:r>
      <w:r w:rsidRPr="00647B52">
        <w:rPr>
          <w:lang w:val="cs-CZ"/>
        </w:rPr>
        <w:t xml:space="preserve"> jasné </w:t>
      </w:r>
      <w:r>
        <w:rPr>
          <w:lang w:val="cs-CZ"/>
        </w:rPr>
        <w:t xml:space="preserve">ihned </w:t>
      </w:r>
      <w:r w:rsidRPr="00647B52">
        <w:rPr>
          <w:lang w:val="cs-CZ"/>
        </w:rPr>
        <w:t xml:space="preserve">z činností, objasněte to </w:t>
      </w:r>
      <w:r>
        <w:rPr>
          <w:lang w:val="cs-CZ"/>
        </w:rPr>
        <w:t>i žákům, kteří ho představují</w:t>
      </w:r>
      <w:r w:rsidRPr="00647B52">
        <w:rPr>
          <w:lang w:val="cs-CZ"/>
        </w:rPr>
        <w:t xml:space="preserve">. Přesvědčené </w:t>
      </w:r>
      <w:r>
        <w:rPr>
          <w:lang w:val="cs-CZ"/>
        </w:rPr>
        <w:t>auditorium</w:t>
      </w:r>
      <w:r w:rsidRPr="00647B52">
        <w:rPr>
          <w:lang w:val="cs-CZ"/>
        </w:rPr>
        <w:t xml:space="preserve"> jako </w:t>
      </w:r>
      <w:r>
        <w:rPr>
          <w:lang w:val="cs-CZ"/>
        </w:rPr>
        <w:t>součást</w:t>
      </w:r>
      <w:r w:rsidRPr="00647B52">
        <w:rPr>
          <w:lang w:val="cs-CZ"/>
        </w:rPr>
        <w:t xml:space="preserve"> komunity z praxe, pomůže definovat produkt a jeho specifičnost</w:t>
      </w:r>
      <w:r>
        <w:rPr>
          <w:lang w:val="cs-CZ"/>
        </w:rPr>
        <w:t>;</w:t>
      </w:r>
    </w:p>
    <w:p w14:paraId="0274CF6F" w14:textId="44805835" w:rsidR="00647B52" w:rsidRPr="00647B52" w:rsidRDefault="00647B52" w:rsidP="00503475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647B52">
        <w:rPr>
          <w:lang w:val="cs-CZ"/>
        </w:rPr>
        <w:t xml:space="preserve">Přimějte </w:t>
      </w:r>
      <w:r>
        <w:rPr>
          <w:lang w:val="cs-CZ"/>
        </w:rPr>
        <w:t>žák</w:t>
      </w:r>
      <w:r w:rsidRPr="00647B52">
        <w:rPr>
          <w:lang w:val="cs-CZ"/>
        </w:rPr>
        <w:t xml:space="preserve">y, aby připojili </w:t>
      </w:r>
      <w:r>
        <w:rPr>
          <w:lang w:val="cs-CZ"/>
        </w:rPr>
        <w:t xml:space="preserve">přílohu, </w:t>
      </w:r>
      <w:r w:rsidRPr="00647B52">
        <w:rPr>
          <w:lang w:val="cs-CZ"/>
        </w:rPr>
        <w:t xml:space="preserve">krátkou zprávu nebo </w:t>
      </w:r>
      <w:r w:rsidR="0018766A">
        <w:rPr>
          <w:lang w:val="cs-CZ"/>
        </w:rPr>
        <w:t>poznámku, ve kterých</w:t>
      </w:r>
      <w:r w:rsidRPr="00647B52">
        <w:rPr>
          <w:lang w:val="cs-CZ"/>
        </w:rPr>
        <w:t xml:space="preserve"> ukáží a vysvětlí způsob</w:t>
      </w:r>
      <w:r>
        <w:rPr>
          <w:lang w:val="cs-CZ"/>
        </w:rPr>
        <w:t>,</w:t>
      </w:r>
      <w:r w:rsidRPr="00647B52">
        <w:rPr>
          <w:lang w:val="cs-CZ"/>
        </w:rPr>
        <w:t xml:space="preserve"> jakým použili matematiku nebo přírodní vědy k řešení problému</w:t>
      </w:r>
      <w:r>
        <w:rPr>
          <w:lang w:val="cs-CZ"/>
        </w:rPr>
        <w:t>;</w:t>
      </w:r>
    </w:p>
    <w:p w14:paraId="04EE27EB" w14:textId="4D27ADF8" w:rsidR="00E3012C" w:rsidRDefault="00647B52" w:rsidP="00503475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Uvažujte</w:t>
      </w:r>
      <w:r w:rsidRPr="00E3012C">
        <w:rPr>
          <w:lang w:val="cs-CZ"/>
        </w:rPr>
        <w:t xml:space="preserve"> doporučení a/nebo nástroje pro reflexi a hodnocení procesu a produktu. Příklad seznamu</w:t>
      </w:r>
      <w:r w:rsidR="00E3012C">
        <w:rPr>
          <w:lang w:val="cs-CZ"/>
        </w:rPr>
        <w:t xml:space="preserve"> takových krité</w:t>
      </w:r>
      <w:r w:rsidRPr="00E3012C">
        <w:rPr>
          <w:lang w:val="cs-CZ"/>
        </w:rPr>
        <w:t xml:space="preserve">rií </w:t>
      </w:r>
      <w:r w:rsidR="00E3012C" w:rsidRPr="00E3012C">
        <w:rPr>
          <w:lang w:val="cs-CZ"/>
        </w:rPr>
        <w:t>je na obr</w:t>
      </w:r>
      <w:r w:rsidR="00E3012C">
        <w:rPr>
          <w:lang w:val="cs-CZ"/>
        </w:rPr>
        <w:t>. 2</w:t>
      </w:r>
      <w:r w:rsidR="00A42504" w:rsidRPr="00697504">
        <w:rPr>
          <w:rStyle w:val="Znakapoznpodarou"/>
          <w:lang w:val="cs-CZ"/>
        </w:rPr>
        <w:footnoteReference w:id="3"/>
      </w:r>
      <w:r w:rsidR="00A42504" w:rsidRPr="00E3012C">
        <w:rPr>
          <w:lang w:val="cs-CZ"/>
        </w:rPr>
        <w:t>.</w:t>
      </w:r>
    </w:p>
    <w:p w14:paraId="24A19DDD" w14:textId="77777777" w:rsidR="00E3012C" w:rsidRDefault="00E3012C" w:rsidP="00E3012C">
      <w:pPr>
        <w:rPr>
          <w:lang w:val="cs-CZ"/>
        </w:rPr>
      </w:pPr>
    </w:p>
    <w:p w14:paraId="13A4A0DF" w14:textId="77777777" w:rsidR="00220BE1" w:rsidRDefault="00220BE1" w:rsidP="0022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</w:p>
    <w:p w14:paraId="14EDD7B9" w14:textId="2668DFD2" w:rsidR="00E3012C" w:rsidRDefault="00220BE1" w:rsidP="0022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>
        <w:rPr>
          <w:b/>
          <w:lang w:val="cs-CZ"/>
        </w:rPr>
        <w:t>POS</w:t>
      </w:r>
      <w:r w:rsidR="00E3012C" w:rsidRPr="00E3012C">
        <w:rPr>
          <w:b/>
          <w:lang w:val="cs-CZ"/>
        </w:rPr>
        <w:t>UZ</w:t>
      </w:r>
      <w:r>
        <w:rPr>
          <w:b/>
          <w:lang w:val="cs-CZ"/>
        </w:rPr>
        <w:t>OVÁ</w:t>
      </w:r>
      <w:r w:rsidR="00E3012C" w:rsidRPr="00E3012C">
        <w:rPr>
          <w:b/>
          <w:lang w:val="cs-CZ"/>
        </w:rPr>
        <w:t>NÍ</w:t>
      </w:r>
      <w:r w:rsidR="00E3012C">
        <w:rPr>
          <w:b/>
          <w:lang w:val="cs-CZ"/>
        </w:rPr>
        <w:t>:</w:t>
      </w:r>
    </w:p>
    <w:p w14:paraId="26DF62C1" w14:textId="77777777" w:rsidR="00E3012C" w:rsidRPr="00E3012C" w:rsidRDefault="00E3012C" w:rsidP="0022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</w:p>
    <w:p w14:paraId="03798EE1" w14:textId="0557CAC2" w:rsidR="00E3012C" w:rsidRDefault="00E3012C" w:rsidP="0022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 xml:space="preserve">Kromě jiného, jsou </w:t>
      </w:r>
      <w:r w:rsidR="00220BE1">
        <w:rPr>
          <w:lang w:val="cs-CZ"/>
        </w:rPr>
        <w:t>pro porotu důležité následující body</w:t>
      </w:r>
      <w:r w:rsidRPr="00E3012C">
        <w:rPr>
          <w:lang w:val="cs-CZ"/>
        </w:rPr>
        <w:t>:</w:t>
      </w:r>
    </w:p>
    <w:p w14:paraId="419005A3" w14:textId="77777777" w:rsidR="00220BE1" w:rsidRPr="00E3012C" w:rsidRDefault="00220BE1" w:rsidP="0022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696B09D4" w14:textId="2F13F0E6" w:rsidR="00E3012C" w:rsidRP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Jak kompletní jsou odpovědi k jednotlivým částem;</w:t>
      </w:r>
    </w:p>
    <w:p w14:paraId="4A64FDC8" w14:textId="6B2E5385" w:rsidR="00E3012C" w:rsidRP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Prezentace výpočtů a použitých metod;</w:t>
      </w:r>
    </w:p>
    <w:p w14:paraId="1F68AD7C" w14:textId="1C42AA11" w:rsidR="00E3012C" w:rsidRP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Účinnost navržených plánů;</w:t>
      </w:r>
    </w:p>
    <w:p w14:paraId="0DD440FF" w14:textId="5CFAB777" w:rsidR="00E3012C" w:rsidRP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Použití matematiky</w:t>
      </w:r>
    </w:p>
    <w:p w14:paraId="22CE2D09" w14:textId="63F15F7F" w:rsidR="00E3012C" w:rsidRP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Použitá argumentace, a jak jsou volby zdůvodněny;</w:t>
      </w:r>
    </w:p>
    <w:p w14:paraId="5AA28729" w14:textId="66B737CF" w:rsidR="00E3012C" w:rsidRP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Hloubka, do které byla jednotlivá řešení úloh dotažena;</w:t>
      </w:r>
    </w:p>
    <w:p w14:paraId="28282862" w14:textId="6DDCC7C6" w:rsidR="00E3012C" w:rsidRP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Styl prezentace: forma, srozumitelnost, (možné znovupoužití) ilustrací atd.;</w:t>
      </w:r>
    </w:p>
    <w:p w14:paraId="27A1EE14" w14:textId="49E8DFC1" w:rsidR="00E3012C" w:rsidRDefault="00E3012C" w:rsidP="00503475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E3012C">
        <w:rPr>
          <w:lang w:val="cs-CZ"/>
        </w:rPr>
        <w:t>Originalita a kreativita.</w:t>
      </w:r>
    </w:p>
    <w:p w14:paraId="4D35082B" w14:textId="77777777" w:rsidR="00220BE1" w:rsidRPr="00220BE1" w:rsidRDefault="00220BE1" w:rsidP="00220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0A372AC5" w14:textId="77777777" w:rsidR="00E3012C" w:rsidRPr="00E3012C" w:rsidRDefault="00E3012C" w:rsidP="00E3012C">
      <w:pPr>
        <w:rPr>
          <w:lang w:val="cs-CZ"/>
        </w:rPr>
      </w:pPr>
    </w:p>
    <w:p w14:paraId="01706F35" w14:textId="05DCCD74" w:rsidR="00E3012C" w:rsidRPr="00E3012C" w:rsidRDefault="00E3012C" w:rsidP="00E3012C">
      <w:pPr>
        <w:rPr>
          <w:lang w:val="cs-CZ"/>
        </w:rPr>
      </w:pPr>
      <w:r w:rsidRPr="00E3012C">
        <w:rPr>
          <w:lang w:val="cs-CZ"/>
        </w:rPr>
        <w:t>Obr. 2 Příklad seznamu kritérií pro hodnocení postupu a produktu řešení úlohy</w:t>
      </w:r>
    </w:p>
    <w:p w14:paraId="3EDE5637" w14:textId="477A9489" w:rsidR="00E3012C" w:rsidRPr="00697504" w:rsidRDefault="009C276B" w:rsidP="00E3012C">
      <w:pPr>
        <w:rPr>
          <w:lang w:val="cs-CZ"/>
        </w:rPr>
      </w:pPr>
      <w:r w:rsidRPr="00E3012C">
        <w:rPr>
          <w:lang w:val="cs-CZ"/>
        </w:rPr>
        <w:t xml:space="preserve"> </w:t>
      </w:r>
    </w:p>
    <w:p w14:paraId="12A47843" w14:textId="02C2828F" w:rsidR="00B6130D" w:rsidRPr="00697504" w:rsidRDefault="00B6130D" w:rsidP="00F27D09">
      <w:pPr>
        <w:rPr>
          <w:rFonts w:ascii="Calibri" w:eastAsia="MS Gothic" w:hAnsi="Calibri"/>
          <w:b/>
          <w:bCs/>
          <w:color w:val="4F81BD"/>
          <w:sz w:val="28"/>
          <w:szCs w:val="26"/>
          <w:lang w:val="cs-CZ"/>
        </w:rPr>
      </w:pPr>
      <w:r w:rsidRPr="00697504">
        <w:rPr>
          <w:lang w:val="cs-CZ"/>
        </w:rPr>
        <w:br w:type="page"/>
      </w:r>
    </w:p>
    <w:p w14:paraId="3E2F4DD9" w14:textId="000E2471" w:rsidR="00C60F57" w:rsidRPr="00697504" w:rsidRDefault="00907244" w:rsidP="00B6130D">
      <w:pPr>
        <w:pStyle w:val="Nadpis2"/>
        <w:rPr>
          <w:lang w:val="cs-CZ"/>
        </w:rPr>
      </w:pPr>
      <w:bookmarkStart w:id="8" w:name="_Toc389464916"/>
      <w:r>
        <w:rPr>
          <w:lang w:val="cs-CZ"/>
        </w:rPr>
        <w:lastRenderedPageBreak/>
        <w:t>Pokyny pro úpravy</w:t>
      </w:r>
      <w:bookmarkEnd w:id="8"/>
      <w:r w:rsidR="00F27D09" w:rsidRPr="00697504">
        <w:rPr>
          <w:lang w:val="cs-CZ"/>
        </w:rPr>
        <w:t xml:space="preserve"> </w:t>
      </w:r>
    </w:p>
    <w:p w14:paraId="09691F87" w14:textId="6B1C6096" w:rsidR="003E6024" w:rsidRPr="00697504" w:rsidRDefault="00907244" w:rsidP="003E6024">
      <w:pPr>
        <w:pStyle w:val="Nadpis3"/>
        <w:rPr>
          <w:lang w:val="cs-CZ"/>
        </w:rPr>
      </w:pPr>
      <w:r>
        <w:rPr>
          <w:lang w:val="cs-CZ"/>
        </w:rPr>
        <w:t>Úpravy strukturovaných učebnicových úloh</w:t>
      </w:r>
      <w:r w:rsidR="003E6024" w:rsidRPr="00697504">
        <w:rPr>
          <w:lang w:val="cs-CZ"/>
        </w:rPr>
        <w:t xml:space="preserve"> </w:t>
      </w:r>
    </w:p>
    <w:p w14:paraId="2F7D88C6" w14:textId="073787A2" w:rsidR="00330C67" w:rsidRPr="00330C67" w:rsidRDefault="00330C67" w:rsidP="00A637B4">
      <w:pPr>
        <w:jc w:val="both"/>
        <w:rPr>
          <w:lang w:val="cs-CZ"/>
        </w:rPr>
      </w:pPr>
      <w:r w:rsidRPr="00330C67">
        <w:rPr>
          <w:lang w:val="cs-CZ"/>
        </w:rPr>
        <w:t>Často není n</w:t>
      </w:r>
      <w:r w:rsidR="00101680">
        <w:rPr>
          <w:lang w:val="cs-CZ"/>
        </w:rPr>
        <w:t>utné</w:t>
      </w:r>
      <w:r w:rsidRPr="00330C67">
        <w:rPr>
          <w:lang w:val="cs-CZ"/>
        </w:rPr>
        <w:t xml:space="preserve"> začí</w:t>
      </w:r>
      <w:r w:rsidR="00A637B4">
        <w:rPr>
          <w:lang w:val="cs-CZ"/>
        </w:rPr>
        <w:t>nat</w:t>
      </w:r>
      <w:r w:rsidRPr="00330C67">
        <w:rPr>
          <w:lang w:val="cs-CZ"/>
        </w:rPr>
        <w:t xml:space="preserve"> při navrhování úkolů</w:t>
      </w:r>
      <w:r w:rsidR="00A637B4" w:rsidRPr="00A637B4">
        <w:rPr>
          <w:lang w:val="cs-CZ"/>
        </w:rPr>
        <w:t xml:space="preserve"> </w:t>
      </w:r>
      <w:r w:rsidR="00A637B4">
        <w:rPr>
          <w:lang w:val="cs-CZ"/>
        </w:rPr>
        <w:t>od schémat, která</w:t>
      </w:r>
      <w:r w:rsidRPr="00330C67">
        <w:rPr>
          <w:lang w:val="cs-CZ"/>
        </w:rPr>
        <w:t xml:space="preserve"> odpovídají charakteristice </w:t>
      </w:r>
      <w:r w:rsidR="00A637B4">
        <w:rPr>
          <w:lang w:val="cs-CZ"/>
        </w:rPr>
        <w:t xml:space="preserve">projektu </w:t>
      </w:r>
      <w:proofErr w:type="spellStart"/>
      <w:r w:rsidR="00A637B4" w:rsidRPr="00A637B4">
        <w:rPr>
          <w:i/>
          <w:lang w:val="cs-CZ"/>
        </w:rPr>
        <w:t>masc</w:t>
      </w:r>
      <w:r w:rsidRPr="00A637B4">
        <w:rPr>
          <w:i/>
          <w:lang w:val="cs-CZ"/>
        </w:rPr>
        <w:t>i</w:t>
      </w:r>
      <w:r w:rsidR="00A637B4" w:rsidRPr="00A637B4">
        <w:rPr>
          <w:i/>
          <w:lang w:val="cs-CZ"/>
        </w:rPr>
        <w:t>l</w:t>
      </w:r>
      <w:proofErr w:type="spellEnd"/>
      <w:r w:rsidRPr="00330C67">
        <w:rPr>
          <w:lang w:val="cs-CZ"/>
        </w:rPr>
        <w:t xml:space="preserve">. </w:t>
      </w:r>
      <w:r w:rsidR="00A637B4">
        <w:rPr>
          <w:lang w:val="cs-CZ"/>
        </w:rPr>
        <w:t>Jako s</w:t>
      </w:r>
      <w:r w:rsidRPr="00330C67">
        <w:rPr>
          <w:lang w:val="cs-CZ"/>
        </w:rPr>
        <w:t xml:space="preserve">nadno </w:t>
      </w:r>
      <w:r w:rsidR="00A637B4">
        <w:rPr>
          <w:lang w:val="cs-CZ"/>
        </w:rPr>
        <w:t>identifikovatelný</w:t>
      </w:r>
      <w:r w:rsidRPr="00330C67">
        <w:rPr>
          <w:lang w:val="cs-CZ"/>
        </w:rPr>
        <w:t xml:space="preserve"> </w:t>
      </w:r>
      <w:r w:rsidR="00A637B4">
        <w:rPr>
          <w:lang w:val="cs-CZ"/>
        </w:rPr>
        <w:t>výchozí bod</w:t>
      </w:r>
      <w:r w:rsidRPr="00330C67">
        <w:rPr>
          <w:lang w:val="cs-CZ"/>
        </w:rPr>
        <w:t xml:space="preserve"> </w:t>
      </w:r>
      <w:r w:rsidR="00A637B4">
        <w:rPr>
          <w:lang w:val="cs-CZ"/>
        </w:rPr>
        <w:t>může být i</w:t>
      </w:r>
      <w:r w:rsidRPr="00330C67">
        <w:rPr>
          <w:lang w:val="cs-CZ"/>
        </w:rPr>
        <w:t xml:space="preserve"> problém v učebnici, situovaný do </w:t>
      </w:r>
      <w:r w:rsidR="00A637B4">
        <w:rPr>
          <w:lang w:val="cs-CZ"/>
        </w:rPr>
        <w:t xml:space="preserve">profesně </w:t>
      </w:r>
      <w:r w:rsidRPr="00330C67">
        <w:rPr>
          <w:lang w:val="cs-CZ"/>
        </w:rPr>
        <w:t xml:space="preserve">bohatého </w:t>
      </w:r>
      <w:r w:rsidR="00A637B4">
        <w:rPr>
          <w:lang w:val="cs-CZ"/>
        </w:rPr>
        <w:t>kontextu. Činnosti prez</w:t>
      </w:r>
      <w:r w:rsidRPr="00330C67">
        <w:rPr>
          <w:lang w:val="cs-CZ"/>
        </w:rPr>
        <w:t xml:space="preserve">entované studentům </w:t>
      </w:r>
      <w:r w:rsidR="00A637B4">
        <w:rPr>
          <w:lang w:val="cs-CZ"/>
        </w:rPr>
        <w:t xml:space="preserve">v tomto případě tak </w:t>
      </w:r>
      <w:r w:rsidRPr="00330C67">
        <w:rPr>
          <w:lang w:val="cs-CZ"/>
        </w:rPr>
        <w:t>budou</w:t>
      </w:r>
      <w:r w:rsidR="00A637B4">
        <w:rPr>
          <w:lang w:val="cs-CZ"/>
        </w:rPr>
        <w:t xml:space="preserve"> odpovídat typickým učebnicovým problémům</w:t>
      </w:r>
      <w:r w:rsidRPr="00330C67">
        <w:rPr>
          <w:lang w:val="cs-CZ"/>
        </w:rPr>
        <w:t>: vysoce stru</w:t>
      </w:r>
      <w:r w:rsidR="00A637B4">
        <w:rPr>
          <w:lang w:val="cs-CZ"/>
        </w:rPr>
        <w:t>kturované, uzavřené, rozdělené na</w:t>
      </w:r>
      <w:r w:rsidRPr="00330C67">
        <w:rPr>
          <w:lang w:val="cs-CZ"/>
        </w:rPr>
        <w:t xml:space="preserve"> </w:t>
      </w:r>
      <w:r w:rsidR="00A637B4">
        <w:rPr>
          <w:lang w:val="cs-CZ"/>
        </w:rPr>
        <w:t>pod</w:t>
      </w:r>
      <w:r w:rsidRPr="00330C67">
        <w:rPr>
          <w:lang w:val="cs-CZ"/>
        </w:rPr>
        <w:t>problémy s mnoha pokyny</w:t>
      </w:r>
      <w:r w:rsidR="00A637B4">
        <w:rPr>
          <w:lang w:val="cs-CZ"/>
        </w:rPr>
        <w:t xml:space="preserve"> k řešení</w:t>
      </w:r>
      <w:r w:rsidRPr="00330C67">
        <w:rPr>
          <w:lang w:val="cs-CZ"/>
        </w:rPr>
        <w:t>.</w:t>
      </w:r>
      <w:r w:rsidR="00A637B4">
        <w:rPr>
          <w:lang w:val="cs-CZ"/>
        </w:rPr>
        <w:t xml:space="preserve"> Jestliže to je ten</w:t>
      </w:r>
      <w:r w:rsidRPr="00330C67">
        <w:rPr>
          <w:lang w:val="cs-CZ"/>
        </w:rPr>
        <w:t xml:space="preserve"> případ, </w:t>
      </w:r>
      <w:r w:rsidR="00A637B4">
        <w:rPr>
          <w:lang w:val="cs-CZ"/>
        </w:rPr>
        <w:t xml:space="preserve">měli byste se </w:t>
      </w:r>
      <w:r w:rsidRPr="00330C67">
        <w:rPr>
          <w:lang w:val="cs-CZ"/>
        </w:rPr>
        <w:t>držet uspořádání (kontextu), ale změnit činnosti. To může být provedeno</w:t>
      </w:r>
      <w:r w:rsidR="00A637B4">
        <w:rPr>
          <w:lang w:val="cs-CZ"/>
        </w:rPr>
        <w:t xml:space="preserve"> jejich uvolněním</w:t>
      </w:r>
      <w:r w:rsidRPr="00330C67">
        <w:rPr>
          <w:lang w:val="cs-CZ"/>
        </w:rPr>
        <w:t>, vyhlášením účelu,</w:t>
      </w:r>
      <w:r w:rsidR="0018766A">
        <w:rPr>
          <w:lang w:val="cs-CZ"/>
        </w:rPr>
        <w:t xml:space="preserve"> popisem důležité situace, která</w:t>
      </w:r>
      <w:r w:rsidRPr="00330C67">
        <w:rPr>
          <w:lang w:val="cs-CZ"/>
        </w:rPr>
        <w:t xml:space="preserve"> </w:t>
      </w:r>
      <w:r w:rsidR="00A637B4">
        <w:rPr>
          <w:lang w:val="cs-CZ"/>
        </w:rPr>
        <w:t>„</w:t>
      </w:r>
      <w:r w:rsidRPr="00330C67">
        <w:rPr>
          <w:lang w:val="cs-CZ"/>
        </w:rPr>
        <w:t>přirozeně</w:t>
      </w:r>
      <w:r w:rsidR="00A637B4">
        <w:rPr>
          <w:lang w:val="cs-CZ"/>
        </w:rPr>
        <w:t>“</w:t>
      </w:r>
      <w:r w:rsidRPr="00330C67">
        <w:rPr>
          <w:lang w:val="cs-CZ"/>
        </w:rPr>
        <w:t xml:space="preserve"> inkorporuje a evokuje otázky, nebo můžete začít s autentickým překlenutím problému, aby s</w:t>
      </w:r>
      <w:r w:rsidR="00A637B4">
        <w:rPr>
          <w:lang w:val="cs-CZ"/>
        </w:rPr>
        <w:t>e podpořilo učení na badatelském základě</w:t>
      </w:r>
      <w:r w:rsidRPr="00330C67">
        <w:rPr>
          <w:lang w:val="cs-CZ"/>
        </w:rPr>
        <w:t>.</w:t>
      </w:r>
    </w:p>
    <w:p w14:paraId="1BFF7936" w14:textId="6B1B5305" w:rsidR="003E6024" w:rsidRPr="00697504" w:rsidRDefault="00A637B4" w:rsidP="003E6024">
      <w:pPr>
        <w:pStyle w:val="Nadpis3"/>
        <w:rPr>
          <w:rStyle w:val="Zdraznnintenzivn"/>
          <w:lang w:val="cs-CZ"/>
        </w:rPr>
      </w:pPr>
      <w:r>
        <w:rPr>
          <w:lang w:val="cs-CZ"/>
        </w:rPr>
        <w:t xml:space="preserve">Propojení </w:t>
      </w:r>
      <w:r w:rsidR="003E6024" w:rsidRPr="00697504">
        <w:rPr>
          <w:lang w:val="cs-CZ"/>
        </w:rPr>
        <w:t xml:space="preserve">IBL </w:t>
      </w:r>
      <w:r>
        <w:rPr>
          <w:lang w:val="cs-CZ"/>
        </w:rPr>
        <w:t>úlohy se světem práce</w:t>
      </w:r>
    </w:p>
    <w:p w14:paraId="0B2593AD" w14:textId="71593395" w:rsidR="00427FD7" w:rsidRPr="00427FD7" w:rsidRDefault="00427FD7" w:rsidP="00017EB9">
      <w:pPr>
        <w:jc w:val="both"/>
        <w:rPr>
          <w:lang w:val="cs-CZ"/>
        </w:rPr>
      </w:pPr>
      <w:r w:rsidRPr="00427FD7">
        <w:rPr>
          <w:lang w:val="cs-CZ"/>
        </w:rPr>
        <w:t>Start</w:t>
      </w:r>
      <w:r>
        <w:rPr>
          <w:lang w:val="cs-CZ"/>
        </w:rPr>
        <w:t>ovním</w:t>
      </w:r>
      <w:r w:rsidRPr="00427FD7">
        <w:rPr>
          <w:lang w:val="cs-CZ"/>
        </w:rPr>
        <w:t xml:space="preserve"> bodem </w:t>
      </w:r>
      <w:proofErr w:type="spellStart"/>
      <w:r w:rsidRPr="00810967">
        <w:rPr>
          <w:i/>
          <w:lang w:val="cs-CZ"/>
        </w:rPr>
        <w:t>mas</w:t>
      </w:r>
      <w:r w:rsidR="00810967" w:rsidRPr="00810967">
        <w:rPr>
          <w:i/>
          <w:lang w:val="cs-CZ"/>
        </w:rPr>
        <w:t>c</w:t>
      </w:r>
      <w:r w:rsidRPr="00810967">
        <w:rPr>
          <w:i/>
          <w:lang w:val="cs-CZ"/>
        </w:rPr>
        <w:t>i</w:t>
      </w:r>
      <w:r w:rsidR="00810967" w:rsidRPr="00810967">
        <w:rPr>
          <w:i/>
          <w:lang w:val="cs-CZ"/>
        </w:rPr>
        <w:t>l</w:t>
      </w:r>
      <w:proofErr w:type="spellEnd"/>
      <w:r w:rsidRPr="00427FD7">
        <w:rPr>
          <w:lang w:val="cs-CZ"/>
        </w:rPr>
        <w:t xml:space="preserve"> </w:t>
      </w:r>
      <w:r w:rsidR="00810967">
        <w:rPr>
          <w:lang w:val="cs-CZ"/>
        </w:rPr>
        <w:t xml:space="preserve">úlohy může být </w:t>
      </w:r>
      <w:r w:rsidRPr="00427FD7">
        <w:rPr>
          <w:lang w:val="cs-CZ"/>
        </w:rPr>
        <w:t>také IBL ú</w:t>
      </w:r>
      <w:r w:rsidR="00810967">
        <w:rPr>
          <w:lang w:val="cs-CZ"/>
        </w:rPr>
        <w:t>loha z matematiky</w:t>
      </w:r>
      <w:r w:rsidRPr="00427FD7">
        <w:rPr>
          <w:lang w:val="cs-CZ"/>
        </w:rPr>
        <w:t xml:space="preserve"> nebo přírodní</w:t>
      </w:r>
      <w:r w:rsidR="00810967">
        <w:rPr>
          <w:lang w:val="cs-CZ"/>
        </w:rPr>
        <w:t>ch věd, která</w:t>
      </w:r>
      <w:r w:rsidRPr="00427FD7">
        <w:rPr>
          <w:lang w:val="cs-CZ"/>
        </w:rPr>
        <w:t xml:space="preserve"> </w:t>
      </w:r>
      <w:r w:rsidR="00810967">
        <w:rPr>
          <w:lang w:val="cs-CZ"/>
        </w:rPr>
        <w:t>zatím nemá vztah</w:t>
      </w:r>
      <w:r w:rsidRPr="00427FD7">
        <w:rPr>
          <w:lang w:val="cs-CZ"/>
        </w:rPr>
        <w:t xml:space="preserve"> ke světu práce.</w:t>
      </w:r>
      <w:r w:rsidR="00810967">
        <w:rPr>
          <w:lang w:val="cs-CZ"/>
        </w:rPr>
        <w:t xml:space="preserve"> </w:t>
      </w:r>
      <w:r w:rsidRPr="00427FD7">
        <w:rPr>
          <w:lang w:val="cs-CZ"/>
        </w:rPr>
        <w:t>V t</w:t>
      </w:r>
      <w:r w:rsidR="00810967">
        <w:rPr>
          <w:lang w:val="cs-CZ"/>
        </w:rPr>
        <w:t>akovém</w:t>
      </w:r>
      <w:r w:rsidRPr="00427FD7">
        <w:rPr>
          <w:lang w:val="cs-CZ"/>
        </w:rPr>
        <w:t xml:space="preserve"> případě je často možné př</w:t>
      </w:r>
      <w:r w:rsidR="00810967">
        <w:rPr>
          <w:lang w:val="cs-CZ"/>
        </w:rPr>
        <w:t>ipojit kontextuální informaci ze</w:t>
      </w:r>
      <w:r w:rsidRPr="00427FD7">
        <w:rPr>
          <w:lang w:val="cs-CZ"/>
        </w:rPr>
        <w:t xml:space="preserve"> světa práce, formulovat </w:t>
      </w:r>
      <w:r w:rsidR="00810967">
        <w:rPr>
          <w:lang w:val="cs-CZ"/>
        </w:rPr>
        <w:t>pro žák</w:t>
      </w:r>
      <w:r w:rsidRPr="00427FD7">
        <w:rPr>
          <w:lang w:val="cs-CZ"/>
        </w:rPr>
        <w:t>y</w:t>
      </w:r>
      <w:r w:rsidR="00810967">
        <w:rPr>
          <w:lang w:val="cs-CZ"/>
        </w:rPr>
        <w:t xml:space="preserve"> takové</w:t>
      </w:r>
      <w:r w:rsidRPr="00427FD7">
        <w:rPr>
          <w:lang w:val="cs-CZ"/>
        </w:rPr>
        <w:t xml:space="preserve"> činnosti, které jsou ve vztahu k podobným autentickým pra</w:t>
      </w:r>
      <w:r w:rsidR="00810967">
        <w:rPr>
          <w:lang w:val="cs-CZ"/>
        </w:rPr>
        <w:t xml:space="preserve">ktikám ze světa práce, přidělit žákům </w:t>
      </w:r>
      <w:r w:rsidRPr="00427FD7">
        <w:rPr>
          <w:lang w:val="cs-CZ"/>
        </w:rPr>
        <w:t xml:space="preserve">profesní </w:t>
      </w:r>
      <w:r w:rsidR="00810967">
        <w:rPr>
          <w:lang w:val="cs-CZ"/>
        </w:rPr>
        <w:t>roli a definovat odpovídající</w:t>
      </w:r>
      <w:r w:rsidRPr="00427FD7">
        <w:rPr>
          <w:lang w:val="cs-CZ"/>
        </w:rPr>
        <w:t xml:space="preserve"> produkt.</w:t>
      </w:r>
    </w:p>
    <w:p w14:paraId="0F57F566" w14:textId="60927595" w:rsidR="003E6024" w:rsidRDefault="00810967" w:rsidP="003E6024">
      <w:pPr>
        <w:pStyle w:val="Nadpis3"/>
        <w:rPr>
          <w:lang w:val="cs-CZ"/>
        </w:rPr>
      </w:pPr>
      <w:r>
        <w:rPr>
          <w:lang w:val="cs-CZ"/>
        </w:rPr>
        <w:t>Pokyny pro úpravy</w:t>
      </w:r>
    </w:p>
    <w:p w14:paraId="7B365207" w14:textId="45B453A4" w:rsidR="00810967" w:rsidRPr="00810967" w:rsidRDefault="00810967" w:rsidP="00503475">
      <w:pPr>
        <w:pStyle w:val="Odstavecseseznamem"/>
        <w:numPr>
          <w:ilvl w:val="0"/>
          <w:numId w:val="8"/>
        </w:numPr>
        <w:ind w:left="360"/>
        <w:jc w:val="both"/>
        <w:rPr>
          <w:lang w:val="cs-CZ"/>
        </w:rPr>
      </w:pPr>
      <w:r w:rsidRPr="00810967">
        <w:rPr>
          <w:lang w:val="cs-CZ"/>
        </w:rPr>
        <w:t>Od strukt</w:t>
      </w:r>
      <w:r>
        <w:rPr>
          <w:lang w:val="cs-CZ"/>
        </w:rPr>
        <w:t>urované (učebnicové) úlohy</w:t>
      </w:r>
      <w:r w:rsidRPr="00810967">
        <w:rPr>
          <w:lang w:val="cs-CZ"/>
        </w:rPr>
        <w:t xml:space="preserve"> k </w:t>
      </w:r>
      <w:r>
        <w:rPr>
          <w:lang w:val="cs-CZ"/>
        </w:rPr>
        <w:t>úloze podporující</w:t>
      </w:r>
      <w:r w:rsidRPr="00810967">
        <w:rPr>
          <w:lang w:val="cs-CZ"/>
        </w:rPr>
        <w:t xml:space="preserve"> IBL</w:t>
      </w:r>
    </w:p>
    <w:p w14:paraId="6DF5C549" w14:textId="3353BDE7" w:rsidR="00810967" w:rsidRPr="00810967" w:rsidRDefault="00810967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810967">
        <w:rPr>
          <w:lang w:val="cs-CZ"/>
        </w:rPr>
        <w:t>Vyhledejte releva</w:t>
      </w:r>
      <w:r>
        <w:rPr>
          <w:lang w:val="cs-CZ"/>
        </w:rPr>
        <w:t>n</w:t>
      </w:r>
      <w:r w:rsidRPr="00810967">
        <w:rPr>
          <w:lang w:val="cs-CZ"/>
        </w:rPr>
        <w:t xml:space="preserve">tní a významný (pro </w:t>
      </w:r>
      <w:r>
        <w:rPr>
          <w:lang w:val="cs-CZ"/>
        </w:rPr>
        <w:t>žáky) problém v kontextu. Vezměte ho jako ústřední</w:t>
      </w:r>
      <w:r w:rsidRPr="00810967">
        <w:rPr>
          <w:lang w:val="cs-CZ"/>
        </w:rPr>
        <w:t xml:space="preserve"> bod pro úpravu</w:t>
      </w:r>
      <w:r>
        <w:rPr>
          <w:lang w:val="cs-CZ"/>
        </w:rPr>
        <w:t>.</w:t>
      </w:r>
    </w:p>
    <w:p w14:paraId="089E6D32" w14:textId="4A3A0331" w:rsidR="00810967" w:rsidRPr="00810967" w:rsidRDefault="00810967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810967">
        <w:rPr>
          <w:lang w:val="cs-CZ"/>
        </w:rPr>
        <w:t xml:space="preserve">Vytvořte příležitosti pro </w:t>
      </w:r>
      <w:r>
        <w:rPr>
          <w:lang w:val="cs-CZ"/>
        </w:rPr>
        <w:t xml:space="preserve">žáky tak, aby se stali vlastníky </w:t>
      </w:r>
      <w:r w:rsidRPr="00810967">
        <w:rPr>
          <w:lang w:val="cs-CZ"/>
        </w:rPr>
        <w:t>problému a strategie řešení (</w:t>
      </w:r>
      <w:r>
        <w:rPr>
          <w:lang w:val="cs-CZ"/>
        </w:rPr>
        <w:t>problém umožňuje</w:t>
      </w:r>
      <w:r w:rsidRPr="00810967">
        <w:rPr>
          <w:lang w:val="cs-CZ"/>
        </w:rPr>
        <w:t xml:space="preserve"> </w:t>
      </w:r>
      <w:r>
        <w:rPr>
          <w:lang w:val="cs-CZ"/>
        </w:rPr>
        <w:t>mnohačetné strategie</w:t>
      </w:r>
      <w:r w:rsidRPr="00810967">
        <w:rPr>
          <w:lang w:val="cs-CZ"/>
        </w:rPr>
        <w:t>)</w:t>
      </w:r>
    </w:p>
    <w:p w14:paraId="40CFCB64" w14:textId="53A492EF" w:rsidR="00810967" w:rsidRPr="00810967" w:rsidRDefault="00810967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>
        <w:rPr>
          <w:lang w:val="cs-CZ"/>
        </w:rPr>
        <w:t>Přeskočte pod</w:t>
      </w:r>
      <w:r w:rsidRPr="00810967">
        <w:rPr>
          <w:lang w:val="cs-CZ"/>
        </w:rPr>
        <w:t xml:space="preserve">otázky a přimějte </w:t>
      </w:r>
      <w:r>
        <w:rPr>
          <w:lang w:val="cs-CZ"/>
        </w:rPr>
        <w:t>žáky</w:t>
      </w:r>
      <w:r w:rsidRPr="00810967">
        <w:rPr>
          <w:lang w:val="cs-CZ"/>
        </w:rPr>
        <w:t xml:space="preserve"> plánovat nebo </w:t>
      </w:r>
      <w:r>
        <w:rPr>
          <w:lang w:val="cs-CZ"/>
        </w:rPr>
        <w:t>se</w:t>
      </w:r>
      <w:r w:rsidRPr="00810967">
        <w:rPr>
          <w:lang w:val="cs-CZ"/>
        </w:rPr>
        <w:t xml:space="preserve"> zapoj</w:t>
      </w:r>
      <w:r>
        <w:rPr>
          <w:lang w:val="cs-CZ"/>
        </w:rPr>
        <w:t>it</w:t>
      </w:r>
      <w:r w:rsidRPr="00810967">
        <w:rPr>
          <w:lang w:val="cs-CZ"/>
        </w:rPr>
        <w:t xml:space="preserve"> do plánování bádání</w:t>
      </w:r>
    </w:p>
    <w:p w14:paraId="7EBA85F4" w14:textId="44BE773A" w:rsidR="00810967" w:rsidRPr="00810967" w:rsidRDefault="00810967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810967">
        <w:rPr>
          <w:lang w:val="cs-CZ"/>
        </w:rPr>
        <w:t xml:space="preserve">Vytvořte </w:t>
      </w:r>
      <w:r>
        <w:rPr>
          <w:lang w:val="cs-CZ"/>
        </w:rPr>
        <w:t>opory</w:t>
      </w:r>
      <w:r w:rsidRPr="00810967">
        <w:rPr>
          <w:lang w:val="cs-CZ"/>
        </w:rPr>
        <w:t xml:space="preserve"> pro proces </w:t>
      </w:r>
      <w:r>
        <w:rPr>
          <w:lang w:val="cs-CZ"/>
        </w:rPr>
        <w:t>žákova</w:t>
      </w:r>
      <w:r w:rsidR="00050581">
        <w:rPr>
          <w:lang w:val="cs-CZ"/>
        </w:rPr>
        <w:t xml:space="preserve"> bádání (např. při plánování</w:t>
      </w:r>
      <w:r w:rsidRPr="00810967">
        <w:rPr>
          <w:lang w:val="cs-CZ"/>
        </w:rPr>
        <w:t xml:space="preserve"> </w:t>
      </w:r>
      <w:r w:rsidR="00050581">
        <w:rPr>
          <w:lang w:val="cs-CZ"/>
        </w:rPr>
        <w:t xml:space="preserve">vyučovací </w:t>
      </w:r>
      <w:r w:rsidRPr="00810967">
        <w:rPr>
          <w:lang w:val="cs-CZ"/>
        </w:rPr>
        <w:t xml:space="preserve">hodiny, které zahrnuje </w:t>
      </w:r>
      <w:r w:rsidR="00050581">
        <w:rPr>
          <w:lang w:val="cs-CZ"/>
        </w:rPr>
        <w:t>úvod do problémové situace</w:t>
      </w:r>
      <w:r w:rsidRPr="00810967">
        <w:rPr>
          <w:lang w:val="cs-CZ"/>
        </w:rPr>
        <w:t xml:space="preserve"> a proces</w:t>
      </w:r>
      <w:r w:rsidR="00050581">
        <w:rPr>
          <w:lang w:val="cs-CZ"/>
        </w:rPr>
        <w:t>u její</w:t>
      </w:r>
      <w:r w:rsidRPr="00810967">
        <w:rPr>
          <w:lang w:val="cs-CZ"/>
        </w:rPr>
        <w:t xml:space="preserve"> podpory)</w:t>
      </w:r>
    </w:p>
    <w:p w14:paraId="54B1DE8C" w14:textId="0DBD954B" w:rsidR="00810967" w:rsidRDefault="00810967" w:rsidP="00503475">
      <w:pPr>
        <w:pStyle w:val="Odstavecseseznamem"/>
        <w:numPr>
          <w:ilvl w:val="1"/>
          <w:numId w:val="8"/>
        </w:numPr>
        <w:ind w:left="1080"/>
        <w:jc w:val="both"/>
      </w:pPr>
      <w:r w:rsidRPr="00810967">
        <w:rPr>
          <w:lang w:val="cs-CZ"/>
        </w:rPr>
        <w:t>Poskytněte pokyny pro finální hodnocení</w:t>
      </w:r>
    </w:p>
    <w:p w14:paraId="2114EB63" w14:textId="1DC47F62" w:rsidR="001B131E" w:rsidRDefault="00050581" w:rsidP="00503475">
      <w:pPr>
        <w:pStyle w:val="Odstavecseseznamem"/>
        <w:numPr>
          <w:ilvl w:val="0"/>
          <w:numId w:val="8"/>
        </w:numPr>
        <w:ind w:left="360"/>
        <w:rPr>
          <w:lang w:val="cs-CZ"/>
        </w:rPr>
      </w:pPr>
      <w:r>
        <w:rPr>
          <w:lang w:val="cs-CZ"/>
        </w:rPr>
        <w:t>Propojení se světem práce</w:t>
      </w:r>
    </w:p>
    <w:p w14:paraId="7632A4C8" w14:textId="2FF51C50" w:rsidR="00050581" w:rsidRPr="00050581" w:rsidRDefault="00050581" w:rsidP="00503475">
      <w:pPr>
        <w:pStyle w:val="Odstavecseseznamem"/>
        <w:numPr>
          <w:ilvl w:val="1"/>
          <w:numId w:val="8"/>
        </w:numPr>
        <w:ind w:left="1080"/>
        <w:rPr>
          <w:lang w:val="cs-CZ"/>
        </w:rPr>
      </w:pPr>
      <w:r w:rsidRPr="00050581">
        <w:rPr>
          <w:lang w:val="cs-CZ"/>
        </w:rPr>
        <w:t xml:space="preserve">Zkoumejte kontext a pokuste se ho </w:t>
      </w:r>
      <w:r>
        <w:rPr>
          <w:lang w:val="cs-CZ"/>
        </w:rPr>
        <w:t>pro</w:t>
      </w:r>
      <w:r w:rsidRPr="00050581">
        <w:rPr>
          <w:lang w:val="cs-CZ"/>
        </w:rPr>
        <w:t>pojit se světem práce</w:t>
      </w:r>
    </w:p>
    <w:p w14:paraId="0FE881EC" w14:textId="2EE14668" w:rsidR="00050581" w:rsidRPr="00050581" w:rsidRDefault="00050581" w:rsidP="00017EB9">
      <w:pPr>
        <w:pStyle w:val="Odstavecseseznamem"/>
        <w:ind w:left="1080"/>
        <w:jc w:val="both"/>
        <w:rPr>
          <w:lang w:val="cs-CZ"/>
        </w:rPr>
      </w:pPr>
      <w:r>
        <w:rPr>
          <w:lang w:val="cs-CZ"/>
        </w:rPr>
        <w:t xml:space="preserve">Poznámka: Uvědomte si, že není </w:t>
      </w:r>
      <w:r w:rsidRPr="00050581">
        <w:rPr>
          <w:lang w:val="cs-CZ"/>
        </w:rPr>
        <w:t>vždy možné spojit existující ú</w:t>
      </w:r>
      <w:r>
        <w:rPr>
          <w:lang w:val="cs-CZ"/>
        </w:rPr>
        <w:t xml:space="preserve">lohu </w:t>
      </w:r>
      <w:r w:rsidRPr="00050581">
        <w:rPr>
          <w:lang w:val="cs-CZ"/>
        </w:rPr>
        <w:t>s problémem ze světa práce autentickým způsobem</w:t>
      </w:r>
      <w:r>
        <w:rPr>
          <w:lang w:val="cs-CZ"/>
        </w:rPr>
        <w:t xml:space="preserve"> </w:t>
      </w:r>
    </w:p>
    <w:p w14:paraId="65CCF88C" w14:textId="65ED4B19" w:rsidR="00050581" w:rsidRPr="00050581" w:rsidRDefault="00050581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050581">
        <w:rPr>
          <w:lang w:val="cs-CZ"/>
        </w:rPr>
        <w:t>Přemýšlejte o prakticích z</w:t>
      </w:r>
      <w:r>
        <w:rPr>
          <w:lang w:val="cs-CZ"/>
        </w:rPr>
        <w:t> </w:t>
      </w:r>
      <w:r w:rsidRPr="00050581">
        <w:rPr>
          <w:lang w:val="cs-CZ"/>
        </w:rPr>
        <w:t xml:space="preserve">pracoviště a o </w:t>
      </w:r>
      <w:proofErr w:type="gramStart"/>
      <w:r w:rsidRPr="00050581">
        <w:rPr>
          <w:lang w:val="cs-CZ"/>
        </w:rPr>
        <w:t>pracovní</w:t>
      </w:r>
      <w:proofErr w:type="gramEnd"/>
      <w:r w:rsidRPr="00050581">
        <w:rPr>
          <w:lang w:val="cs-CZ"/>
        </w:rPr>
        <w:t xml:space="preserve"> </w:t>
      </w:r>
      <w:r>
        <w:rPr>
          <w:lang w:val="cs-CZ"/>
        </w:rPr>
        <w:t>činnostech,</w:t>
      </w:r>
      <w:r w:rsidRPr="00050581">
        <w:rPr>
          <w:lang w:val="cs-CZ"/>
        </w:rPr>
        <w:t xml:space="preserve"> které jsou vhodné pro </w:t>
      </w:r>
      <w:r>
        <w:rPr>
          <w:lang w:val="cs-CZ"/>
        </w:rPr>
        <w:t>úlohu</w:t>
      </w:r>
      <w:r w:rsidRPr="00050581">
        <w:rPr>
          <w:lang w:val="cs-CZ"/>
        </w:rPr>
        <w:t xml:space="preserve"> (jako kostra pro </w:t>
      </w:r>
      <w:r>
        <w:rPr>
          <w:lang w:val="cs-CZ"/>
        </w:rPr>
        <w:t xml:space="preserve">její </w:t>
      </w:r>
      <w:r w:rsidRPr="00050581">
        <w:rPr>
          <w:lang w:val="cs-CZ"/>
        </w:rPr>
        <w:t>úpravu)</w:t>
      </w:r>
    </w:p>
    <w:p w14:paraId="03680D72" w14:textId="4D8A64D6" w:rsidR="00050581" w:rsidRPr="00050581" w:rsidRDefault="00050581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050581">
        <w:rPr>
          <w:lang w:val="cs-CZ"/>
        </w:rPr>
        <w:t xml:space="preserve">Použijte artefakty, nářadí a </w:t>
      </w:r>
      <w:r>
        <w:rPr>
          <w:lang w:val="cs-CZ"/>
        </w:rPr>
        <w:t>terminologii</w:t>
      </w:r>
      <w:r w:rsidRPr="00050581">
        <w:rPr>
          <w:lang w:val="cs-CZ"/>
        </w:rPr>
        <w:t xml:space="preserve"> pracoviště, </w:t>
      </w:r>
      <w:r>
        <w:rPr>
          <w:lang w:val="cs-CZ"/>
        </w:rPr>
        <w:t>všude kde je to možné a přizpůsobte a pro</w:t>
      </w:r>
      <w:r w:rsidRPr="00050581">
        <w:rPr>
          <w:lang w:val="cs-CZ"/>
        </w:rPr>
        <w:t>pojte je s</w:t>
      </w:r>
      <w:r>
        <w:rPr>
          <w:lang w:val="cs-CZ"/>
        </w:rPr>
        <w:t> oborovou aplikací</w:t>
      </w:r>
    </w:p>
    <w:p w14:paraId="49D8882F" w14:textId="42181CB1" w:rsidR="00050581" w:rsidRPr="00050581" w:rsidRDefault="00050581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050581">
        <w:rPr>
          <w:lang w:val="cs-CZ"/>
        </w:rPr>
        <w:t xml:space="preserve">Učiňte profesní </w:t>
      </w:r>
      <w:r>
        <w:rPr>
          <w:lang w:val="cs-CZ"/>
        </w:rPr>
        <w:t>roli</w:t>
      </w:r>
      <w:r w:rsidRPr="00050581">
        <w:rPr>
          <w:lang w:val="cs-CZ"/>
        </w:rPr>
        <w:t xml:space="preserve"> co možná nejkonkrétnější</w:t>
      </w:r>
    </w:p>
    <w:p w14:paraId="6597C012" w14:textId="4173A9F6" w:rsidR="006A07C6" w:rsidRPr="00050581" w:rsidRDefault="00050581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050581">
        <w:rPr>
          <w:lang w:val="cs-CZ"/>
        </w:rPr>
        <w:t xml:space="preserve">Určete </w:t>
      </w:r>
      <w:r>
        <w:rPr>
          <w:lang w:val="cs-CZ"/>
        </w:rPr>
        <w:t>pro</w:t>
      </w:r>
      <w:r w:rsidRPr="00050581">
        <w:rPr>
          <w:lang w:val="cs-CZ"/>
        </w:rPr>
        <w:t>pojení produktu se světem práce pro</w:t>
      </w:r>
      <w:r>
        <w:rPr>
          <w:lang w:val="cs-CZ"/>
        </w:rPr>
        <w:t xml:space="preserve"> auditorium</w:t>
      </w:r>
    </w:p>
    <w:p w14:paraId="29CA7CE3" w14:textId="722166D5" w:rsidR="001B131E" w:rsidRDefault="003E6024" w:rsidP="00503475">
      <w:pPr>
        <w:pStyle w:val="Odstavecseseznamem"/>
        <w:numPr>
          <w:ilvl w:val="0"/>
          <w:numId w:val="8"/>
        </w:numPr>
        <w:ind w:left="360"/>
        <w:rPr>
          <w:lang w:val="cs-CZ"/>
        </w:rPr>
      </w:pPr>
      <w:r w:rsidRPr="00697504">
        <w:rPr>
          <w:lang w:val="cs-CZ"/>
        </w:rPr>
        <w:t>S</w:t>
      </w:r>
      <w:r w:rsidR="001B131E" w:rsidRPr="00697504">
        <w:rPr>
          <w:lang w:val="cs-CZ"/>
        </w:rPr>
        <w:t>timul</w:t>
      </w:r>
      <w:r w:rsidR="00050581">
        <w:rPr>
          <w:lang w:val="cs-CZ"/>
        </w:rPr>
        <w:t>ujte</w:t>
      </w:r>
      <w:r w:rsidR="001B131E" w:rsidRPr="00697504">
        <w:rPr>
          <w:lang w:val="cs-CZ"/>
        </w:rPr>
        <w:t xml:space="preserve"> </w:t>
      </w:r>
      <w:r w:rsidR="00050581">
        <w:rPr>
          <w:lang w:val="cs-CZ"/>
        </w:rPr>
        <w:t>spolupráci a komunikaci</w:t>
      </w:r>
    </w:p>
    <w:p w14:paraId="29B287AF" w14:textId="309F76C9" w:rsidR="008F5042" w:rsidRPr="008F5042" w:rsidRDefault="008F5042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>
        <w:rPr>
          <w:lang w:val="cs-CZ"/>
        </w:rPr>
        <w:t>Ž</w:t>
      </w:r>
      <w:r w:rsidRPr="008F5042">
        <w:rPr>
          <w:lang w:val="cs-CZ"/>
        </w:rPr>
        <w:t>ádejte produkty</w:t>
      </w:r>
      <w:r>
        <w:rPr>
          <w:lang w:val="cs-CZ"/>
        </w:rPr>
        <w:t xml:space="preserve">, které mohou být presentovány </w:t>
      </w:r>
      <w:r w:rsidRPr="008F5042">
        <w:rPr>
          <w:lang w:val="cs-CZ"/>
        </w:rPr>
        <w:t>nebo diskutovány</w:t>
      </w:r>
    </w:p>
    <w:p w14:paraId="410C19EB" w14:textId="0B7F22EC" w:rsidR="008F5042" w:rsidRPr="008F5042" w:rsidRDefault="008F5042" w:rsidP="00503475">
      <w:pPr>
        <w:pStyle w:val="Odstavecseseznamem"/>
        <w:numPr>
          <w:ilvl w:val="1"/>
          <w:numId w:val="8"/>
        </w:numPr>
        <w:ind w:left="1080"/>
        <w:jc w:val="both"/>
        <w:rPr>
          <w:lang w:val="cs-CZ"/>
        </w:rPr>
      </w:pPr>
      <w:r w:rsidRPr="008F5042">
        <w:rPr>
          <w:lang w:val="cs-CZ"/>
        </w:rPr>
        <w:t>Ujistěte se, že zadání vyžaduje pracovní spolupráci (např. sdílení odpovědnosti)</w:t>
      </w:r>
    </w:p>
    <w:p w14:paraId="084B21F1" w14:textId="0D32BDA5" w:rsidR="008F5042" w:rsidRPr="008F5042" w:rsidRDefault="008F5042" w:rsidP="00503475">
      <w:pPr>
        <w:pStyle w:val="Odstavecseseznamem"/>
        <w:numPr>
          <w:ilvl w:val="1"/>
          <w:numId w:val="8"/>
        </w:numPr>
        <w:ind w:left="1080"/>
        <w:rPr>
          <w:lang w:val="cs-CZ"/>
        </w:rPr>
      </w:pPr>
      <w:r w:rsidRPr="008F5042">
        <w:rPr>
          <w:lang w:val="cs-CZ"/>
        </w:rPr>
        <w:t xml:space="preserve">Organizujte </w:t>
      </w:r>
      <w:r w:rsidR="00017EB9">
        <w:rPr>
          <w:lang w:val="cs-CZ"/>
        </w:rPr>
        <w:t xml:space="preserve">vzájemnou kolegiální </w:t>
      </w:r>
      <w:r w:rsidRPr="008F5042">
        <w:rPr>
          <w:lang w:val="cs-CZ"/>
        </w:rPr>
        <w:t>zpětnou vazbu</w:t>
      </w:r>
    </w:p>
    <w:p w14:paraId="63CF9EEF" w14:textId="77777777" w:rsidR="00017EB9" w:rsidRDefault="00017EB9" w:rsidP="00017EB9">
      <w:pPr>
        <w:rPr>
          <w:lang w:val="cs-CZ"/>
        </w:rPr>
      </w:pPr>
    </w:p>
    <w:p w14:paraId="1B714779" w14:textId="572A5636" w:rsidR="00017EB9" w:rsidRPr="00017EB9" w:rsidRDefault="00017EB9" w:rsidP="00017EB9">
      <w:pPr>
        <w:jc w:val="both"/>
        <w:rPr>
          <w:lang w:val="cs-CZ"/>
        </w:rPr>
      </w:pPr>
      <w:r>
        <w:rPr>
          <w:lang w:val="cs-CZ"/>
        </w:rPr>
        <w:lastRenderedPageBreak/>
        <w:t>A nakonec</w:t>
      </w:r>
      <w:r w:rsidRPr="00017EB9">
        <w:rPr>
          <w:lang w:val="cs-CZ"/>
        </w:rPr>
        <w:t xml:space="preserve"> si </w:t>
      </w:r>
      <w:r>
        <w:rPr>
          <w:lang w:val="cs-CZ"/>
        </w:rPr>
        <w:t>také uvědomte měnící se roli</w:t>
      </w:r>
      <w:r w:rsidRPr="00017EB9">
        <w:rPr>
          <w:lang w:val="cs-CZ"/>
        </w:rPr>
        <w:t xml:space="preserve"> </w:t>
      </w:r>
      <w:r>
        <w:rPr>
          <w:lang w:val="cs-CZ"/>
        </w:rPr>
        <w:t>úlohy</w:t>
      </w:r>
      <w:r w:rsidRPr="00017EB9">
        <w:rPr>
          <w:lang w:val="cs-CZ"/>
        </w:rPr>
        <w:t xml:space="preserve"> v procesu učení.</w:t>
      </w:r>
      <w:r>
        <w:rPr>
          <w:lang w:val="cs-CZ"/>
        </w:rPr>
        <w:t xml:space="preserve"> </w:t>
      </w:r>
      <w:r w:rsidRPr="00017EB9">
        <w:rPr>
          <w:lang w:val="cs-CZ"/>
        </w:rPr>
        <w:t xml:space="preserve">Navíc </w:t>
      </w:r>
      <w:r>
        <w:rPr>
          <w:lang w:val="cs-CZ"/>
        </w:rPr>
        <w:t xml:space="preserve">se nové zadání </w:t>
      </w:r>
      <w:r w:rsidR="0018766A">
        <w:rPr>
          <w:lang w:val="cs-CZ"/>
        </w:rPr>
        <w:t xml:space="preserve">úlohy </w:t>
      </w:r>
      <w:r w:rsidRPr="00017EB9">
        <w:rPr>
          <w:lang w:val="cs-CZ"/>
        </w:rPr>
        <w:t>k</w:t>
      </w:r>
      <w:r>
        <w:rPr>
          <w:lang w:val="cs-CZ"/>
        </w:rPr>
        <w:t>romě cílů</w:t>
      </w:r>
      <w:r w:rsidRPr="00017EB9">
        <w:rPr>
          <w:lang w:val="cs-CZ"/>
        </w:rPr>
        <w:t xml:space="preserve"> spojených s</w:t>
      </w:r>
      <w:r>
        <w:rPr>
          <w:lang w:val="cs-CZ"/>
        </w:rPr>
        <w:t> </w:t>
      </w:r>
      <w:r w:rsidRPr="00017EB9">
        <w:rPr>
          <w:lang w:val="cs-CZ"/>
        </w:rPr>
        <w:t>obsahem</w:t>
      </w:r>
      <w:r>
        <w:rPr>
          <w:lang w:val="cs-CZ"/>
        </w:rPr>
        <w:t xml:space="preserve"> zaměřuje i </w:t>
      </w:r>
      <w:r w:rsidRPr="00017EB9">
        <w:rPr>
          <w:lang w:val="cs-CZ"/>
        </w:rPr>
        <w:t xml:space="preserve">na </w:t>
      </w:r>
      <w:r>
        <w:rPr>
          <w:lang w:val="cs-CZ"/>
        </w:rPr>
        <w:t xml:space="preserve">postupný </w:t>
      </w:r>
      <w:r w:rsidRPr="00017EB9">
        <w:rPr>
          <w:lang w:val="cs-CZ"/>
        </w:rPr>
        <w:t xml:space="preserve">vývoj </w:t>
      </w:r>
      <w:r>
        <w:rPr>
          <w:lang w:val="cs-CZ"/>
        </w:rPr>
        <w:t>dovedností</w:t>
      </w:r>
      <w:r w:rsidRPr="00017EB9">
        <w:rPr>
          <w:lang w:val="cs-CZ"/>
        </w:rPr>
        <w:t xml:space="preserve">. V některých případech to může být </w:t>
      </w:r>
      <w:r>
        <w:rPr>
          <w:lang w:val="cs-CZ"/>
        </w:rPr>
        <w:t>i na úkor</w:t>
      </w:r>
      <w:r w:rsidRPr="00017EB9">
        <w:rPr>
          <w:lang w:val="cs-CZ"/>
        </w:rPr>
        <w:t xml:space="preserve"> ztráty pozornosti </w:t>
      </w:r>
      <w:r>
        <w:rPr>
          <w:lang w:val="cs-CZ"/>
        </w:rPr>
        <w:t>k</w:t>
      </w:r>
      <w:r w:rsidRPr="00017EB9">
        <w:rPr>
          <w:lang w:val="cs-CZ"/>
        </w:rPr>
        <w:t xml:space="preserve"> znalost</w:t>
      </w:r>
      <w:r>
        <w:rPr>
          <w:lang w:val="cs-CZ"/>
        </w:rPr>
        <w:t>i</w:t>
      </w:r>
      <w:r w:rsidRPr="00017EB9">
        <w:rPr>
          <w:lang w:val="cs-CZ"/>
        </w:rPr>
        <w:t xml:space="preserve"> obsahu. V jiných případech to </w:t>
      </w:r>
      <w:r>
        <w:rPr>
          <w:lang w:val="cs-CZ"/>
        </w:rPr>
        <w:t xml:space="preserve">naopak </w:t>
      </w:r>
      <w:r w:rsidRPr="00017EB9">
        <w:rPr>
          <w:lang w:val="cs-CZ"/>
        </w:rPr>
        <w:t xml:space="preserve">může </w:t>
      </w:r>
      <w:r>
        <w:rPr>
          <w:lang w:val="cs-CZ"/>
        </w:rPr>
        <w:t>poskytnout</w:t>
      </w:r>
      <w:r w:rsidRPr="00017EB9">
        <w:rPr>
          <w:lang w:val="cs-CZ"/>
        </w:rPr>
        <w:t xml:space="preserve"> příležitosti k prohloubení </w:t>
      </w:r>
      <w:r>
        <w:rPr>
          <w:lang w:val="cs-CZ"/>
        </w:rPr>
        <w:t>znalostí</w:t>
      </w:r>
      <w:r w:rsidRPr="00017EB9">
        <w:rPr>
          <w:lang w:val="cs-CZ"/>
        </w:rPr>
        <w:t xml:space="preserve"> nebo k lepšímu odhadu studentových schopností.</w:t>
      </w:r>
    </w:p>
    <w:p w14:paraId="5E688D2E" w14:textId="49A8573C" w:rsidR="00B6130D" w:rsidRPr="00697504" w:rsidRDefault="00017EB9" w:rsidP="00B6130D">
      <w:pPr>
        <w:pStyle w:val="Nadpis2"/>
        <w:rPr>
          <w:lang w:val="cs-CZ"/>
        </w:rPr>
      </w:pPr>
      <w:bookmarkStart w:id="9" w:name="_Toc389464917"/>
      <w:r>
        <w:rPr>
          <w:lang w:val="cs-CZ"/>
        </w:rPr>
        <w:t>Příklady</w:t>
      </w:r>
      <w:bookmarkEnd w:id="9"/>
    </w:p>
    <w:p w14:paraId="3BA29DD6" w14:textId="4EF23729" w:rsidR="001B131E" w:rsidRPr="00697504" w:rsidRDefault="00017EB9" w:rsidP="00503475">
      <w:pPr>
        <w:pStyle w:val="Nadpis3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Výpočet </w:t>
      </w:r>
      <w:r w:rsidR="00B6130D" w:rsidRPr="00697504">
        <w:rPr>
          <w:lang w:val="cs-CZ"/>
        </w:rPr>
        <w:t xml:space="preserve">Body </w:t>
      </w:r>
      <w:proofErr w:type="spellStart"/>
      <w:r w:rsidR="00B6130D" w:rsidRPr="00697504">
        <w:rPr>
          <w:lang w:val="cs-CZ"/>
        </w:rPr>
        <w:t>Mass</w:t>
      </w:r>
      <w:proofErr w:type="spellEnd"/>
      <w:r w:rsidR="00B6130D" w:rsidRPr="00697504">
        <w:rPr>
          <w:lang w:val="cs-CZ"/>
        </w:rPr>
        <w:t xml:space="preserve"> Index</w:t>
      </w:r>
      <w:r>
        <w:rPr>
          <w:lang w:val="cs-CZ"/>
        </w:rPr>
        <w:t>u</w:t>
      </w:r>
      <w:r w:rsidR="00842772" w:rsidRPr="00697504">
        <w:rPr>
          <w:rStyle w:val="Znakapoznpodarou"/>
          <w:lang w:val="cs-CZ"/>
        </w:rPr>
        <w:footnoteReference w:id="4"/>
      </w:r>
    </w:p>
    <w:p w14:paraId="19777F63" w14:textId="057F554A" w:rsidR="00017EB9" w:rsidRPr="00017EB9" w:rsidRDefault="00017EB9" w:rsidP="00017EB9">
      <w:pPr>
        <w:jc w:val="both"/>
        <w:rPr>
          <w:lang w:val="cs-CZ"/>
        </w:rPr>
      </w:pPr>
      <w:r w:rsidRPr="00017EB9">
        <w:rPr>
          <w:lang w:val="cs-CZ"/>
        </w:rPr>
        <w:t xml:space="preserve">Tento příklad ukazuje dvě verze </w:t>
      </w:r>
      <w:r>
        <w:rPr>
          <w:lang w:val="cs-CZ"/>
        </w:rPr>
        <w:t>úlohy</w:t>
      </w:r>
      <w:r w:rsidRPr="00017EB9">
        <w:rPr>
          <w:lang w:val="cs-CZ"/>
        </w:rPr>
        <w:t xml:space="preserve">. První </w:t>
      </w:r>
      <w:r>
        <w:rPr>
          <w:lang w:val="cs-CZ"/>
        </w:rPr>
        <w:t xml:space="preserve">z nich </w:t>
      </w:r>
      <w:r w:rsidRPr="00017EB9">
        <w:rPr>
          <w:lang w:val="cs-CZ"/>
        </w:rPr>
        <w:t xml:space="preserve">je vysoce strukturovaná verze </w:t>
      </w:r>
      <w:r>
        <w:rPr>
          <w:lang w:val="cs-CZ"/>
        </w:rPr>
        <w:t>úlohy</w:t>
      </w:r>
      <w:r w:rsidRPr="00017EB9">
        <w:rPr>
          <w:lang w:val="cs-CZ"/>
        </w:rPr>
        <w:t>, která vede studenty všemi kroky potřebnými k objevení matemati</w:t>
      </w:r>
      <w:r>
        <w:rPr>
          <w:lang w:val="cs-CZ"/>
        </w:rPr>
        <w:t>ckého pozadí výpočtu BMI</w:t>
      </w:r>
      <w:r w:rsidR="004C744E">
        <w:rPr>
          <w:lang w:val="cs-CZ"/>
        </w:rPr>
        <w:t xml:space="preserve">. Dílčí </w:t>
      </w:r>
      <w:r w:rsidRPr="00017EB9">
        <w:rPr>
          <w:lang w:val="cs-CZ"/>
        </w:rPr>
        <w:t xml:space="preserve">otázky </w:t>
      </w:r>
      <w:r w:rsidR="004C744E">
        <w:rPr>
          <w:lang w:val="cs-CZ"/>
        </w:rPr>
        <w:t>tak „</w:t>
      </w:r>
      <w:r w:rsidRPr="00017EB9">
        <w:rPr>
          <w:lang w:val="cs-CZ"/>
        </w:rPr>
        <w:t>myslí</w:t>
      </w:r>
      <w:r w:rsidR="004C744E">
        <w:rPr>
          <w:lang w:val="cs-CZ"/>
        </w:rPr>
        <w:t xml:space="preserve">“ za vás. Ve druhé verzi úlohy je její </w:t>
      </w:r>
      <w:r w:rsidRPr="00017EB9">
        <w:rPr>
          <w:lang w:val="cs-CZ"/>
        </w:rPr>
        <w:t xml:space="preserve">strukturalizace </w:t>
      </w:r>
      <w:r w:rsidR="004C744E">
        <w:rPr>
          <w:lang w:val="cs-CZ"/>
        </w:rPr>
        <w:t>v odpovědnosti</w:t>
      </w:r>
      <w:r w:rsidRPr="00017EB9">
        <w:rPr>
          <w:lang w:val="cs-CZ"/>
        </w:rPr>
        <w:t xml:space="preserve"> studentů.</w:t>
      </w:r>
    </w:p>
    <w:p w14:paraId="10BB27DE" w14:textId="77777777" w:rsidR="008B7931" w:rsidRPr="00697504" w:rsidRDefault="008B7931" w:rsidP="001B131E">
      <w:pPr>
        <w:rPr>
          <w:lang w:val="cs-CZ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8B7931" w:rsidRPr="00697504" w14:paraId="06070A35" w14:textId="77777777" w:rsidTr="008B7931">
        <w:trPr>
          <w:jc w:val="center"/>
        </w:trPr>
        <w:tc>
          <w:tcPr>
            <w:tcW w:w="8440" w:type="dxa"/>
          </w:tcPr>
          <w:p w14:paraId="4E850811" w14:textId="0C796388" w:rsidR="008B7931" w:rsidRPr="00697504" w:rsidRDefault="00627599" w:rsidP="008B7931">
            <w:pPr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7EC1FAA" wp14:editId="4F81FA7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-2540</wp:posOffset>
                      </wp:positionV>
                      <wp:extent cx="5251450" cy="5060950"/>
                      <wp:effectExtent l="0" t="0" r="25400" b="25400"/>
                      <wp:wrapTopAndBottom/>
                      <wp:docPr id="19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0" cy="506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2DB00" w14:textId="545DC7C7" w:rsidR="00627599" w:rsidRPr="00627599" w:rsidRDefault="00627599" w:rsidP="00627599">
                                  <w:pPr>
                                    <w:pStyle w:val="Nadpis5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Výpočet Body </w:t>
                                  </w:r>
                                  <w:proofErr w:type="spellStart"/>
                                  <w:r w:rsidRPr="00627599">
                                    <w:rPr>
                                      <w:lang w:val="cs-CZ"/>
                                    </w:rPr>
                                    <w:t>Mass</w:t>
                                  </w:r>
                                  <w:proofErr w:type="spellEnd"/>
                                  <w:r w:rsidRPr="00627599">
                                    <w:rPr>
                                      <w:lang w:val="cs-CZ"/>
                                    </w:rPr>
                                    <w:t xml:space="preserve"> Indexu</w:t>
                                  </w:r>
                                </w:p>
                                <w:p w14:paraId="5A687281" w14:textId="65256719" w:rsidR="00627599" w:rsidRPr="00627599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T</w:t>
                                  </w:r>
                                  <w:r w:rsidR="00274EE7">
                                    <w:rPr>
                                      <w:lang w:val="cs-CZ"/>
                                    </w:rPr>
                                    <w:t>en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to kalkul</w:t>
                                  </w:r>
                                  <w:r w:rsidR="00274EE7">
                                    <w:rPr>
                                      <w:lang w:val="cs-CZ"/>
                                    </w:rPr>
                                    <w:t>átor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 se používá</w:t>
                                  </w:r>
                                  <w:r>
                                    <w:rPr>
                                      <w:lang w:val="cs-CZ"/>
                                    </w:rPr>
                                    <w:t xml:space="preserve"> k vyhodnocení nadváhy dospělých osob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.</w:t>
                                  </w:r>
                                </w:p>
                                <w:p w14:paraId="73FDA117" w14:textId="77777777" w:rsidR="00627599" w:rsidRPr="00627599" w:rsidRDefault="00627599" w:rsidP="00627599">
                                  <w:pPr>
                                    <w:pStyle w:val="Textfeldtext"/>
                                    <w:jc w:val="center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52B1F174" wp14:editId="567D2305">
                                        <wp:extent cx="2368550" cy="1828880"/>
                                        <wp:effectExtent l="0" t="0" r="0" b="0"/>
                                        <wp:docPr id="2" name="Bild 4" descr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68550" cy="1828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419F493" w14:textId="1E07E0AC" w:rsidR="00627599" w:rsidRPr="00627599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lang w:val="cs-CZ"/>
                                    </w:rPr>
                                    <w:t xml:space="preserve">Zvolte jako výšku 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2 m </w:t>
                                  </w:r>
                                  <w:r w:rsidR="001A5DF9">
                                    <w:rPr>
                                      <w:lang w:val="cs-CZ"/>
                                    </w:rPr>
                                    <w:t>–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 </w:t>
                                  </w:r>
                                  <w:r w:rsidR="001A5DF9">
                                    <w:rPr>
                                      <w:lang w:val="cs-CZ"/>
                                    </w:rPr>
                                    <w:t xml:space="preserve">velmi </w:t>
                                  </w:r>
                                  <w:r w:rsidR="00453573">
                                    <w:rPr>
                                      <w:lang w:val="cs-CZ"/>
                                    </w:rPr>
                                    <w:t>vysoká postava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! </w:t>
                                  </w:r>
                                </w:p>
                                <w:p w14:paraId="52C8A9F5" w14:textId="16BD9071" w:rsidR="00627599" w:rsidRPr="00627599" w:rsidRDefault="00453573" w:rsidP="00627599">
                                  <w:pPr>
                                    <w:pStyle w:val="Textfeldtext"/>
                                    <w:spacing w:after="120"/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lang w:val="cs-CZ"/>
                                    </w:rPr>
                                    <w:t>Doplňte připravenou tabulku a znázorněte své výsledky v diagramu</w:t>
                                  </w:r>
                                  <w:r w:rsidR="00627599" w:rsidRPr="00627599">
                                    <w:rPr>
                                      <w:lang w:val="cs-CZ"/>
                                    </w:rPr>
                                    <w:t>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392"/>
                                    <w:gridCol w:w="419"/>
                                    <w:gridCol w:w="536"/>
                                    <w:gridCol w:w="535"/>
                                    <w:gridCol w:w="536"/>
                                    <w:gridCol w:w="535"/>
                                    <w:gridCol w:w="536"/>
                                    <w:gridCol w:w="535"/>
                                    <w:gridCol w:w="536"/>
                                    <w:gridCol w:w="536"/>
                                  </w:tblGrid>
                                  <w:tr w:rsidR="00627599" w:rsidRPr="00627599" w14:paraId="0199BA72" w14:textId="77777777" w:rsidTr="00453573">
                                    <w:trPr>
                                      <w:trHeight w:val="293"/>
                                    </w:trPr>
                                    <w:tc>
                                      <w:tcPr>
                                        <w:tcW w:w="1392" w:type="dxa"/>
                                      </w:tcPr>
                                      <w:p w14:paraId="772CEDD3" w14:textId="1339F1B6" w:rsidR="00627599" w:rsidRPr="00627599" w:rsidRDefault="00453573" w:rsidP="00453573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>
                                          <w:rPr>
                                            <w:lang w:val="cs-CZ"/>
                                          </w:rPr>
                                          <w:t>Hmotnost</w:t>
                                        </w:r>
                                        <w:r w:rsidR="00627599" w:rsidRPr="00627599">
                                          <w:rPr>
                                            <w:lang w:val="cs-CZ"/>
                                          </w:rPr>
                                          <w:t xml:space="preserve"> (kg)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" w:type="dxa"/>
                                      </w:tcPr>
                                      <w:p w14:paraId="11AC9EFB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265BC93E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5" w:type="dxa"/>
                                      </w:tcPr>
                                      <w:p w14:paraId="2A4422FF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12FF5174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5" w:type="dxa"/>
                                      </w:tcPr>
                                      <w:p w14:paraId="67E4872F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4523112E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110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5" w:type="dxa"/>
                                      </w:tcPr>
                                      <w:p w14:paraId="6D56FC42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120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3D18550E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130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6983D545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140</w:t>
                                        </w:r>
                                      </w:p>
                                    </w:tc>
                                  </w:tr>
                                  <w:tr w:rsidR="00627599" w:rsidRPr="00627599" w14:paraId="2372BBB7" w14:textId="77777777" w:rsidTr="00453573">
                                    <w:trPr>
                                      <w:trHeight w:val="293"/>
                                    </w:trPr>
                                    <w:tc>
                                      <w:tcPr>
                                        <w:tcW w:w="1392" w:type="dxa"/>
                                      </w:tcPr>
                                      <w:p w14:paraId="01925CFE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  <w:r w:rsidRPr="00627599">
                                          <w:rPr>
                                            <w:lang w:val="cs-CZ"/>
                                          </w:rPr>
                                          <w:t>BMI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" w:type="dxa"/>
                                      </w:tcPr>
                                      <w:p w14:paraId="67062AE1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72A7DE53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5" w:type="dxa"/>
                                      </w:tcPr>
                                      <w:p w14:paraId="2D090CEA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4F41431A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5" w:type="dxa"/>
                                      </w:tcPr>
                                      <w:p w14:paraId="15B80AF9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089B3B8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5" w:type="dxa"/>
                                      </w:tcPr>
                                      <w:p w14:paraId="4DC07BB3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6C566468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4956D694" w14:textId="77777777" w:rsidR="00627599" w:rsidRPr="00627599" w:rsidRDefault="00627599" w:rsidP="00A76509">
                                        <w:pPr>
                                          <w:pStyle w:val="Textfeldtext"/>
                                          <w:rPr>
                                            <w:lang w:val="cs-CZ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982E0E" w14:textId="7AB990B5" w:rsidR="00627599" w:rsidRPr="00627599" w:rsidRDefault="00627599" w:rsidP="00627599">
                                  <w:pPr>
                                    <w:pStyle w:val="Textfeldtext"/>
                                    <w:spacing w:before="120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(a) </w:t>
                                  </w:r>
                                  <w:r w:rsidR="00453573">
                                    <w:rPr>
                                      <w:lang w:val="cs-CZ"/>
                                    </w:rPr>
                                    <w:t xml:space="preserve">Jaká je nejvyšší hodnota 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BMI, </w:t>
                                  </w:r>
                                  <w:r w:rsidR="00453573">
                                    <w:rPr>
                                      <w:lang w:val="cs-CZ"/>
                                    </w:rPr>
                                    <w:t>kterou může mít tato osoba s podváhou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?</w:t>
                                  </w:r>
                                </w:p>
                                <w:p w14:paraId="002B8902" w14:textId="5524A155" w:rsidR="00627599" w:rsidRPr="00627599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(b) </w:t>
                                  </w:r>
                                  <w:r w:rsidR="00453573">
                                    <w:rPr>
                                      <w:lang w:val="cs-CZ"/>
                                    </w:rPr>
                                    <w:t xml:space="preserve">Jaká je nejnižší hodnota 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BMI, </w:t>
                                  </w:r>
                                  <w:r w:rsidR="00453573">
                                    <w:rPr>
                                      <w:lang w:val="cs-CZ"/>
                                    </w:rPr>
                                    <w:t>kterou může mít tato osoba s nadváhou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?</w:t>
                                  </w:r>
                                </w:p>
                                <w:p w14:paraId="2133D4DD" w14:textId="28F38A8D" w:rsidR="00627599" w:rsidRPr="00627599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(c) </w:t>
                                  </w:r>
                                  <w:r w:rsidR="00453573">
                                    <w:rPr>
                                      <w:lang w:val="cs-CZ"/>
                                    </w:rPr>
                                    <w:t xml:space="preserve">Co se stane s hodnotou 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BMI,</w:t>
                                  </w:r>
                                  <w:r w:rsidR="00453573">
                                    <w:rPr>
                                      <w:lang w:val="cs-CZ"/>
                                    </w:rPr>
                                    <w:t xml:space="preserve"> když se hmotnost zdvojnásobí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?</w:t>
                                  </w:r>
                                </w:p>
                                <w:p w14:paraId="7BD57D59" w14:textId="77777777" w:rsidR="0062491D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(d) </w:t>
                                  </w:r>
                                  <w:r w:rsidR="0062491D" w:rsidRPr="0062491D">
                                    <w:rPr>
                                      <w:lang w:val="cs-CZ"/>
                                    </w:rPr>
                                    <w:t>Můžete nalézt pravidlo pro výpočet BMI z hmotnosti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?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br/>
                                  </w:r>
                                </w:p>
                                <w:p w14:paraId="4D5A483C" w14:textId="4836B74B" w:rsidR="00627599" w:rsidRPr="00627599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2.  </w:t>
                                  </w:r>
                                  <w:r w:rsidR="0062491D">
                                    <w:rPr>
                                      <w:lang w:val="cs-CZ"/>
                                    </w:rPr>
                                    <w:t xml:space="preserve">Hmotnost těla je 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80 kg. </w:t>
                                  </w:r>
                                  <w:r w:rsidR="0062491D">
                                    <w:rPr>
                                      <w:lang w:val="cs-CZ"/>
                                    </w:rPr>
                                    <w:t>Měňte výšku těla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.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br/>
                                    <w:t xml:space="preserve">(a) </w:t>
                                  </w:r>
                                  <w:r w:rsidR="0062491D">
                                    <w:rPr>
                                      <w:lang w:val="cs-CZ"/>
                                    </w:rPr>
                                    <w:t xml:space="preserve">Co se stane s 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BMI, </w:t>
                                  </w:r>
                                  <w:r w:rsidR="0062491D">
                                    <w:rPr>
                                      <w:lang w:val="cs-CZ"/>
                                    </w:rPr>
                                    <w:t>když se zdvojnásobí výška těla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?</w:t>
                                  </w:r>
                                </w:p>
                                <w:p w14:paraId="1B92172A" w14:textId="3CA4349B" w:rsidR="00627599" w:rsidRPr="00627599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(b) </w:t>
                                  </w:r>
                                  <w:r w:rsidR="0062491D" w:rsidRPr="0062491D">
                                    <w:rPr>
                                      <w:lang w:val="cs-CZ"/>
                                    </w:rPr>
                                    <w:t>Můžete nalézt pravidlo pro výpočet BMI z</w:t>
                                  </w:r>
                                  <w:r w:rsidR="0062491D">
                                    <w:rPr>
                                      <w:lang w:val="cs-CZ"/>
                                    </w:rPr>
                                    <w:t> výšky těla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>?</w:t>
                                  </w:r>
                                </w:p>
                                <w:p w14:paraId="4E8F7947" w14:textId="152488CF" w:rsidR="00627599" w:rsidRPr="00627599" w:rsidRDefault="00627599" w:rsidP="0062759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 xml:space="preserve">(c) </w:t>
                                  </w:r>
                                  <w:r w:rsidR="0062491D" w:rsidRPr="0062491D">
                                    <w:rPr>
                                      <w:lang w:val="cs-CZ"/>
                                    </w:rPr>
                                    <w:t>Nakreslete graf, abyste ukázali vztah mezi výškou těla a BMI</w:t>
                                  </w:r>
                                  <w:r w:rsidRPr="00627599">
                                    <w:rPr>
                                      <w:lang w:val="cs-CZ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4.5pt;margin-top:-.2pt;width:413.5pt;height:39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">
                      <v:textbox>
                        <w:txbxContent>
                          <w:p w14:paraId="5C12DB00" w14:textId="545DC7C7" w:rsidR="00627599" w:rsidRPr="00627599" w:rsidRDefault="00627599" w:rsidP="00627599">
                            <w:pPr>
                              <w:pStyle w:val="Nadpis5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Výpočet Body </w:t>
                            </w:r>
                            <w:proofErr w:type="spellStart"/>
                            <w:r w:rsidRPr="00627599">
                              <w:rPr>
                                <w:lang w:val="cs-CZ"/>
                              </w:rPr>
                              <w:t>Mass</w:t>
                            </w:r>
                            <w:proofErr w:type="spellEnd"/>
                            <w:r w:rsidRPr="00627599">
                              <w:rPr>
                                <w:lang w:val="cs-CZ"/>
                              </w:rPr>
                              <w:t xml:space="preserve"> Indexu</w:t>
                            </w:r>
                          </w:p>
                          <w:p w14:paraId="5A687281" w14:textId="65256719" w:rsidR="00627599" w:rsidRPr="00627599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>T</w:t>
                            </w:r>
                            <w:r w:rsidR="00274EE7">
                              <w:rPr>
                                <w:lang w:val="cs-CZ"/>
                              </w:rPr>
                              <w:t>en</w:t>
                            </w:r>
                            <w:r w:rsidRPr="00627599">
                              <w:rPr>
                                <w:lang w:val="cs-CZ"/>
                              </w:rPr>
                              <w:t>to kalkul</w:t>
                            </w:r>
                            <w:r w:rsidR="00274EE7">
                              <w:rPr>
                                <w:lang w:val="cs-CZ"/>
                              </w:rPr>
                              <w:t>átor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 se používá</w:t>
                            </w:r>
                            <w:r>
                              <w:rPr>
                                <w:lang w:val="cs-CZ"/>
                              </w:rPr>
                              <w:t xml:space="preserve"> k vyhodnocení nadváhy dospělých osob</w:t>
                            </w:r>
                            <w:r w:rsidRPr="00627599">
                              <w:rPr>
                                <w:lang w:val="cs-CZ"/>
                              </w:rPr>
                              <w:t>.</w:t>
                            </w:r>
                          </w:p>
                          <w:p w14:paraId="73FDA117" w14:textId="77777777" w:rsidR="00627599" w:rsidRPr="00627599" w:rsidRDefault="00627599" w:rsidP="00627599">
                            <w:pPr>
                              <w:pStyle w:val="Textfeldtext"/>
                              <w:jc w:val="center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52B1F174" wp14:editId="567D2305">
                                  <wp:extent cx="2368550" cy="1828880"/>
                                  <wp:effectExtent l="0" t="0" r="0" b="0"/>
                                  <wp:docPr id="2" name="Bild 4" descr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0" cy="182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19F493" w14:textId="1E07E0AC" w:rsidR="00627599" w:rsidRPr="00627599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1.  </w:t>
                            </w:r>
                            <w:r>
                              <w:rPr>
                                <w:lang w:val="cs-CZ"/>
                              </w:rPr>
                              <w:t xml:space="preserve">Zvolte jako výšku 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2 m </w:t>
                            </w:r>
                            <w:r w:rsidR="001A5DF9">
                              <w:rPr>
                                <w:lang w:val="cs-CZ"/>
                              </w:rPr>
                              <w:t>–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 </w:t>
                            </w:r>
                            <w:r w:rsidR="001A5DF9">
                              <w:rPr>
                                <w:lang w:val="cs-CZ"/>
                              </w:rPr>
                              <w:t xml:space="preserve">velmi </w:t>
                            </w:r>
                            <w:r w:rsidR="00453573">
                              <w:rPr>
                                <w:lang w:val="cs-CZ"/>
                              </w:rPr>
                              <w:t>vysoká postava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! </w:t>
                            </w:r>
                          </w:p>
                          <w:p w14:paraId="52C8A9F5" w14:textId="16BD9071" w:rsidR="00627599" w:rsidRPr="00627599" w:rsidRDefault="00453573" w:rsidP="00627599">
                            <w:pPr>
                              <w:pStyle w:val="Textfeldtext"/>
                              <w:spacing w:after="120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Doplňte připravenou tabulku a znázorněte své výsledky v diagramu</w:t>
                            </w:r>
                            <w:r w:rsidR="00627599" w:rsidRPr="00627599">
                              <w:rPr>
                                <w:lang w:val="cs-CZ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392"/>
                              <w:gridCol w:w="419"/>
                              <w:gridCol w:w="536"/>
                              <w:gridCol w:w="535"/>
                              <w:gridCol w:w="536"/>
                              <w:gridCol w:w="535"/>
                              <w:gridCol w:w="536"/>
                              <w:gridCol w:w="535"/>
                              <w:gridCol w:w="536"/>
                              <w:gridCol w:w="536"/>
                            </w:tblGrid>
                            <w:tr w:rsidR="00627599" w:rsidRPr="00627599" w14:paraId="0199BA72" w14:textId="77777777" w:rsidTr="00453573">
                              <w:trPr>
                                <w:trHeight w:val="293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72CEDD3" w14:textId="1339F1B6" w:rsidR="00627599" w:rsidRPr="00627599" w:rsidRDefault="00453573" w:rsidP="00453573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lang w:val="cs-CZ"/>
                                    </w:rPr>
                                    <w:t>Hmotnost</w:t>
                                  </w:r>
                                  <w:r w:rsidR="00627599" w:rsidRPr="00627599">
                                    <w:rPr>
                                      <w:lang w:val="cs-CZ"/>
                                    </w:rPr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11AC9EFB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265BC93E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2A4422FF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12FF5174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67E4872F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4523112E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6D56FC42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3D18550E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6983D545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627599" w:rsidRPr="00627599" w14:paraId="2372BBB7" w14:textId="77777777" w:rsidTr="00453573">
                              <w:trPr>
                                <w:trHeight w:val="293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1925CFE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  <w:r w:rsidRPr="00627599">
                                    <w:rPr>
                                      <w:lang w:val="cs-CZ"/>
                                    </w:rPr>
                                    <w:t>BMI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67062AE1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72A7DE53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2D090CEA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4F41431A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15B80AF9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089B3B8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4DC07BB3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6C566468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4956D694" w14:textId="77777777" w:rsidR="00627599" w:rsidRPr="00627599" w:rsidRDefault="00627599" w:rsidP="00A76509">
                                  <w:pPr>
                                    <w:pStyle w:val="Textfeldtext"/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82E0E" w14:textId="7AB990B5" w:rsidR="00627599" w:rsidRPr="00627599" w:rsidRDefault="00627599" w:rsidP="00627599">
                            <w:pPr>
                              <w:pStyle w:val="Textfeldtext"/>
                              <w:spacing w:before="120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(a) </w:t>
                            </w:r>
                            <w:r w:rsidR="00453573">
                              <w:rPr>
                                <w:lang w:val="cs-CZ"/>
                              </w:rPr>
                              <w:t xml:space="preserve">Jaká je nejvyšší hodnota 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BMI, </w:t>
                            </w:r>
                            <w:r w:rsidR="00453573">
                              <w:rPr>
                                <w:lang w:val="cs-CZ"/>
                              </w:rPr>
                              <w:t>kterou může mít tato osoba s podváhou</w:t>
                            </w:r>
                            <w:r w:rsidRPr="00627599">
                              <w:rPr>
                                <w:lang w:val="cs-CZ"/>
                              </w:rPr>
                              <w:t>?</w:t>
                            </w:r>
                          </w:p>
                          <w:p w14:paraId="002B8902" w14:textId="5524A155" w:rsidR="00627599" w:rsidRPr="00627599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(b) </w:t>
                            </w:r>
                            <w:r w:rsidR="00453573">
                              <w:rPr>
                                <w:lang w:val="cs-CZ"/>
                              </w:rPr>
                              <w:t xml:space="preserve">Jaká je nejnižší hodnota 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BMI, </w:t>
                            </w:r>
                            <w:r w:rsidR="00453573">
                              <w:rPr>
                                <w:lang w:val="cs-CZ"/>
                              </w:rPr>
                              <w:t>kterou může mít tato osoba s nadváhou</w:t>
                            </w:r>
                            <w:r w:rsidRPr="00627599">
                              <w:rPr>
                                <w:lang w:val="cs-CZ"/>
                              </w:rPr>
                              <w:t>?</w:t>
                            </w:r>
                          </w:p>
                          <w:p w14:paraId="2133D4DD" w14:textId="28F38A8D" w:rsidR="00627599" w:rsidRPr="00627599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(c) </w:t>
                            </w:r>
                            <w:r w:rsidR="00453573">
                              <w:rPr>
                                <w:lang w:val="cs-CZ"/>
                              </w:rPr>
                              <w:t xml:space="preserve">Co se stane s hodnotou </w:t>
                            </w:r>
                            <w:r w:rsidRPr="00627599">
                              <w:rPr>
                                <w:lang w:val="cs-CZ"/>
                              </w:rPr>
                              <w:t>BMI,</w:t>
                            </w:r>
                            <w:r w:rsidR="00453573">
                              <w:rPr>
                                <w:lang w:val="cs-CZ"/>
                              </w:rPr>
                              <w:t xml:space="preserve"> když se hmotnost zdvojnásobí</w:t>
                            </w:r>
                            <w:r w:rsidRPr="00627599">
                              <w:rPr>
                                <w:lang w:val="cs-CZ"/>
                              </w:rPr>
                              <w:t>?</w:t>
                            </w:r>
                          </w:p>
                          <w:p w14:paraId="7BD57D59" w14:textId="77777777" w:rsidR="0062491D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(d) </w:t>
                            </w:r>
                            <w:r w:rsidR="0062491D" w:rsidRPr="0062491D">
                              <w:rPr>
                                <w:lang w:val="cs-CZ"/>
                              </w:rPr>
                              <w:t>Můžete nalézt pravidlo pro výpočet BMI z hmotnosti</w:t>
                            </w:r>
                            <w:r w:rsidRPr="00627599">
                              <w:rPr>
                                <w:lang w:val="cs-CZ"/>
                              </w:rPr>
                              <w:t>?</w:t>
                            </w:r>
                            <w:r w:rsidRPr="00627599">
                              <w:rPr>
                                <w:lang w:val="cs-CZ"/>
                              </w:rPr>
                              <w:br/>
                            </w:r>
                          </w:p>
                          <w:p w14:paraId="4D5A483C" w14:textId="4836B74B" w:rsidR="00627599" w:rsidRPr="00627599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2.  </w:t>
                            </w:r>
                            <w:r w:rsidR="0062491D">
                              <w:rPr>
                                <w:lang w:val="cs-CZ"/>
                              </w:rPr>
                              <w:t xml:space="preserve">Hmotnost těla je 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80 kg. </w:t>
                            </w:r>
                            <w:r w:rsidR="0062491D">
                              <w:rPr>
                                <w:lang w:val="cs-CZ"/>
                              </w:rPr>
                              <w:t>Měňte výšku těla</w:t>
                            </w:r>
                            <w:r w:rsidRPr="00627599">
                              <w:rPr>
                                <w:lang w:val="cs-CZ"/>
                              </w:rPr>
                              <w:t>.</w:t>
                            </w:r>
                            <w:r w:rsidRPr="00627599">
                              <w:rPr>
                                <w:lang w:val="cs-CZ"/>
                              </w:rPr>
                              <w:br/>
                              <w:t xml:space="preserve">(a) </w:t>
                            </w:r>
                            <w:r w:rsidR="0062491D">
                              <w:rPr>
                                <w:lang w:val="cs-CZ"/>
                              </w:rPr>
                              <w:t xml:space="preserve">Co se stane s 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BMI, </w:t>
                            </w:r>
                            <w:r w:rsidR="0062491D">
                              <w:rPr>
                                <w:lang w:val="cs-CZ"/>
                              </w:rPr>
                              <w:t>když se zdvojnásobí výška těla</w:t>
                            </w:r>
                            <w:r w:rsidRPr="00627599">
                              <w:rPr>
                                <w:lang w:val="cs-CZ"/>
                              </w:rPr>
                              <w:t>?</w:t>
                            </w:r>
                          </w:p>
                          <w:p w14:paraId="1B92172A" w14:textId="3CA4349B" w:rsidR="00627599" w:rsidRPr="00627599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(b) </w:t>
                            </w:r>
                            <w:r w:rsidR="0062491D" w:rsidRPr="0062491D">
                              <w:rPr>
                                <w:lang w:val="cs-CZ"/>
                              </w:rPr>
                              <w:t>Můžete nalézt pravidlo pro výpočet BMI z</w:t>
                            </w:r>
                            <w:r w:rsidR="0062491D">
                              <w:rPr>
                                <w:lang w:val="cs-CZ"/>
                              </w:rPr>
                              <w:t> výšky těla</w:t>
                            </w:r>
                            <w:r w:rsidRPr="00627599">
                              <w:rPr>
                                <w:lang w:val="cs-CZ"/>
                              </w:rPr>
                              <w:t>?</w:t>
                            </w:r>
                          </w:p>
                          <w:p w14:paraId="4E8F7947" w14:textId="152488CF" w:rsidR="00627599" w:rsidRPr="00627599" w:rsidRDefault="00627599" w:rsidP="00627599">
                            <w:pPr>
                              <w:pStyle w:val="Textfeldtext"/>
                              <w:rPr>
                                <w:lang w:val="cs-CZ"/>
                              </w:rPr>
                            </w:pPr>
                            <w:r w:rsidRPr="00627599">
                              <w:rPr>
                                <w:lang w:val="cs-CZ"/>
                              </w:rPr>
                              <w:t xml:space="preserve">(c) </w:t>
                            </w:r>
                            <w:r w:rsidR="0062491D" w:rsidRPr="0062491D">
                              <w:rPr>
                                <w:lang w:val="cs-CZ"/>
                              </w:rPr>
                              <w:t>Nakreslete graf, abyste ukázali vztah mezi výškou těla a BMI</w:t>
                            </w:r>
                            <w:r w:rsidRPr="00627599">
                              <w:rPr>
                                <w:lang w:val="cs-CZ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129555BE" w14:textId="0C0AC540" w:rsidR="008B7931" w:rsidRPr="00697504" w:rsidRDefault="004C744E" w:rsidP="004C744E">
            <w:pPr>
              <w:rPr>
                <w:lang w:val="cs-CZ"/>
              </w:rPr>
            </w:pPr>
            <w:r>
              <w:rPr>
                <w:lang w:val="cs-CZ"/>
              </w:rPr>
              <w:t xml:space="preserve">První verse úlohy o Body </w:t>
            </w:r>
            <w:proofErr w:type="spellStart"/>
            <w:r>
              <w:rPr>
                <w:lang w:val="cs-CZ"/>
              </w:rPr>
              <w:t>Mass</w:t>
            </w:r>
            <w:proofErr w:type="spellEnd"/>
            <w:r w:rsidR="008B7931" w:rsidRPr="00697504">
              <w:rPr>
                <w:lang w:val="cs-CZ"/>
              </w:rPr>
              <w:t xml:space="preserve"> Index</w:t>
            </w:r>
            <w:r>
              <w:rPr>
                <w:lang w:val="cs-CZ"/>
              </w:rPr>
              <w:t>u</w:t>
            </w:r>
            <w:r w:rsidR="008B7931" w:rsidRPr="00697504">
              <w:rPr>
                <w:lang w:val="cs-CZ"/>
              </w:rPr>
              <w:t xml:space="preserve"> (</w:t>
            </w:r>
            <w:r>
              <w:rPr>
                <w:lang w:val="cs-CZ"/>
              </w:rPr>
              <w:t>vysoce strukturovaná</w:t>
            </w:r>
            <w:r w:rsidR="008B7931" w:rsidRPr="00697504">
              <w:rPr>
                <w:lang w:val="cs-CZ"/>
              </w:rPr>
              <w:t>)</w:t>
            </w:r>
          </w:p>
        </w:tc>
      </w:tr>
    </w:tbl>
    <w:p w14:paraId="49DB224A" w14:textId="77777777" w:rsidR="008B7931" w:rsidRDefault="008B7931" w:rsidP="008B7931"/>
    <w:p w14:paraId="0AA98798" w14:textId="77777777" w:rsidR="003E45DC" w:rsidRPr="004C744E" w:rsidRDefault="003E45DC" w:rsidP="008B7931"/>
    <w:tbl>
      <w:tblPr>
        <w:tblStyle w:val="Mkatabulky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8B7931" w:rsidRPr="00916D2E" w14:paraId="18F6A8B6" w14:textId="77777777" w:rsidTr="00274EE7">
        <w:trPr>
          <w:jc w:val="center"/>
        </w:trPr>
        <w:tc>
          <w:tcPr>
            <w:tcW w:w="8440" w:type="dxa"/>
          </w:tcPr>
          <w:p w14:paraId="40729C84" w14:textId="04684595" w:rsidR="009E5602" w:rsidRPr="00916D2E" w:rsidRDefault="009E5602" w:rsidP="009E5602">
            <w:pPr>
              <w:pStyle w:val="Nadpis5"/>
              <w:outlineLvl w:val="4"/>
            </w:pPr>
            <w:r>
              <w:rPr>
                <w:noProof/>
                <w:lang w:val="cs-CZ" w:eastAsia="cs-CZ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68581A6F" wp14:editId="761EF5A8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25400</wp:posOffset>
                  </wp:positionV>
                  <wp:extent cx="2444115" cy="1896745"/>
                  <wp:effectExtent l="0" t="0" r="0" b="825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89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16D2E">
              <w:t>Výpočet</w:t>
            </w:r>
            <w:proofErr w:type="spellEnd"/>
            <w:r w:rsidRPr="00916D2E">
              <w:t xml:space="preserve"> Body Mass </w:t>
            </w:r>
            <w:proofErr w:type="spellStart"/>
            <w:r w:rsidRPr="00916D2E">
              <w:t>Indexu</w:t>
            </w:r>
            <w:proofErr w:type="spellEnd"/>
          </w:p>
          <w:p w14:paraId="2F4217C8" w14:textId="77777777" w:rsidR="009E5602" w:rsidRPr="00916D2E" w:rsidRDefault="009E5602" w:rsidP="009E5602"/>
          <w:p w14:paraId="07EB39B7" w14:textId="4C0CEE68" w:rsidR="009E5602" w:rsidRPr="00274EE7" w:rsidRDefault="009E5602" w:rsidP="009E5602">
            <w:pPr>
              <w:pStyle w:val="Textfeldtext"/>
              <w:ind w:right="3969"/>
              <w:rPr>
                <w:lang w:val="cs-CZ"/>
              </w:rPr>
            </w:pPr>
            <w:r w:rsidRPr="00274EE7">
              <w:rPr>
                <w:lang w:val="cs-CZ"/>
              </w:rPr>
              <w:t xml:space="preserve">Tento kalkulátor BMI, který je k dispozici na Webu, slouží k vyhodnocení hmotnosti těla dospělého člověka. </w:t>
            </w:r>
            <w:r w:rsidR="00274EE7">
              <w:rPr>
                <w:lang w:val="cs-CZ"/>
              </w:rPr>
              <w:t>Ukazuje</w:t>
            </w:r>
            <w:r w:rsidRPr="00274EE7">
              <w:rPr>
                <w:lang w:val="cs-CZ"/>
              </w:rPr>
              <w:t xml:space="preserve">, zda má dospělý podváhu, nadváhu, nebo zda je obézní či velmi obézní. </w:t>
            </w:r>
          </w:p>
          <w:p w14:paraId="6611D913" w14:textId="2722F7D4" w:rsidR="009E5602" w:rsidRPr="00274EE7" w:rsidRDefault="009E5602" w:rsidP="009E5602">
            <w:pPr>
              <w:pStyle w:val="Textfeldtext"/>
              <w:ind w:right="3969"/>
              <w:rPr>
                <w:lang w:val="cs-CZ"/>
              </w:rPr>
            </w:pPr>
            <w:r w:rsidRPr="00274EE7">
              <w:rPr>
                <w:lang w:val="cs-CZ"/>
              </w:rPr>
              <w:t>Zkoumejte</w:t>
            </w:r>
            <w:r w:rsidR="00274EE7">
              <w:rPr>
                <w:lang w:val="cs-CZ"/>
              </w:rPr>
              <w:t>,</w:t>
            </w:r>
            <w:r w:rsidRPr="00274EE7">
              <w:rPr>
                <w:lang w:val="cs-CZ"/>
              </w:rPr>
              <w:t xml:space="preserve"> jak vypočítává kalkulátor BMI z výšky a hmotnosti určité osoby.</w:t>
            </w:r>
          </w:p>
          <w:p w14:paraId="55C1A590" w14:textId="77777777" w:rsidR="009E5602" w:rsidRPr="00274EE7" w:rsidRDefault="009E5602" w:rsidP="009E5602">
            <w:pPr>
              <w:pStyle w:val="Textfeldtext"/>
              <w:ind w:right="3969"/>
              <w:rPr>
                <w:lang w:val="cs-CZ"/>
              </w:rPr>
            </w:pPr>
          </w:p>
          <w:p w14:paraId="062544DE" w14:textId="77777777" w:rsidR="009E5602" w:rsidRPr="00274EE7" w:rsidRDefault="009E5602" w:rsidP="008B7931">
            <w:pPr>
              <w:jc w:val="center"/>
              <w:rPr>
                <w:lang w:val="cs-CZ"/>
              </w:rPr>
            </w:pPr>
          </w:p>
          <w:p w14:paraId="3F1EBAF2" w14:textId="75DE9F07" w:rsidR="008B7931" w:rsidRPr="00D00EE6" w:rsidRDefault="009E5602" w:rsidP="004C744E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274EE7">
              <w:rPr>
                <w:rFonts w:ascii="Calibri" w:hAnsi="Calibri"/>
                <w:sz w:val="20"/>
                <w:szCs w:val="20"/>
                <w:lang w:val="cs-CZ"/>
              </w:rPr>
              <w:t>Poznámka pro žáky: Jestliže použijete k výpočtu své vlastní údaje, neberte výsledek příliš vážně. Je to navržené pro dospělé, kteří již přestali růst a tak to pro děti a mladistvé poskytuje zavádějící výsledky</w:t>
            </w:r>
            <w:r w:rsidR="00D00EE6">
              <w:rPr>
                <w:rFonts w:ascii="Calibri" w:hAnsi="Calibri"/>
                <w:sz w:val="20"/>
                <w:szCs w:val="20"/>
                <w:lang w:val="cs-CZ"/>
              </w:rPr>
              <w:t>.</w:t>
            </w:r>
          </w:p>
        </w:tc>
      </w:tr>
    </w:tbl>
    <w:p w14:paraId="15D0DEE7" w14:textId="77777777" w:rsidR="00274EE7" w:rsidRDefault="00274EE7" w:rsidP="001B131E">
      <w:pPr>
        <w:rPr>
          <w:lang w:val="cs-CZ"/>
        </w:rPr>
      </w:pPr>
    </w:p>
    <w:p w14:paraId="6EE9E1C3" w14:textId="50CE4F9B" w:rsidR="003E6024" w:rsidRPr="00697504" w:rsidRDefault="00274EE7" w:rsidP="001B131E">
      <w:pPr>
        <w:rPr>
          <w:lang w:val="cs-CZ"/>
        </w:rPr>
      </w:pPr>
      <w:r>
        <w:rPr>
          <w:lang w:val="cs-CZ"/>
        </w:rPr>
        <w:t>Druhá verse</w:t>
      </w:r>
      <w:r w:rsidRPr="00697504">
        <w:rPr>
          <w:lang w:val="cs-CZ"/>
        </w:rPr>
        <w:t xml:space="preserve"> </w:t>
      </w:r>
      <w:r>
        <w:rPr>
          <w:lang w:val="cs-CZ"/>
        </w:rPr>
        <w:t xml:space="preserve">úlohy </w:t>
      </w:r>
      <w:r w:rsidRPr="00697504">
        <w:rPr>
          <w:lang w:val="cs-CZ"/>
        </w:rPr>
        <w:t>o</w:t>
      </w:r>
      <w:r>
        <w:rPr>
          <w:lang w:val="cs-CZ"/>
        </w:rPr>
        <w:t xml:space="preserve"> Body </w:t>
      </w:r>
      <w:proofErr w:type="spellStart"/>
      <w:r>
        <w:rPr>
          <w:lang w:val="cs-CZ"/>
        </w:rPr>
        <w:t>Mass</w:t>
      </w:r>
      <w:proofErr w:type="spellEnd"/>
      <w:r w:rsidRPr="00697504">
        <w:rPr>
          <w:lang w:val="cs-CZ"/>
        </w:rPr>
        <w:t xml:space="preserve"> Index</w:t>
      </w:r>
      <w:r>
        <w:rPr>
          <w:lang w:val="cs-CZ"/>
        </w:rPr>
        <w:t>u (strukturace je v odpovědnosti žáků</w:t>
      </w:r>
      <w:r w:rsidRPr="00697504">
        <w:rPr>
          <w:lang w:val="cs-CZ"/>
        </w:rPr>
        <w:t>)</w:t>
      </w:r>
    </w:p>
    <w:p w14:paraId="79F90255" w14:textId="0A1B6C1C" w:rsidR="001F35E9" w:rsidRPr="004C744E" w:rsidRDefault="004C744E" w:rsidP="00503475">
      <w:pPr>
        <w:pStyle w:val="Nadpis3"/>
        <w:numPr>
          <w:ilvl w:val="0"/>
          <w:numId w:val="9"/>
        </w:numPr>
        <w:ind w:left="0"/>
        <w:rPr>
          <w:lang w:val="cs-CZ"/>
        </w:rPr>
      </w:pPr>
      <w:r w:rsidRPr="004C744E">
        <w:rPr>
          <w:lang w:val="cs-CZ"/>
        </w:rPr>
        <w:t>Koncentrace léku</w:t>
      </w:r>
    </w:p>
    <w:p w14:paraId="6EC797A9" w14:textId="4192203D" w:rsidR="004C744E" w:rsidRDefault="004C744E" w:rsidP="004C744E">
      <w:pPr>
        <w:jc w:val="both"/>
        <w:rPr>
          <w:lang w:val="cs-CZ"/>
        </w:rPr>
      </w:pPr>
      <w:r w:rsidRPr="004C744E">
        <w:rPr>
          <w:lang w:val="cs-CZ"/>
        </w:rPr>
        <w:t>Tyto dvě verze podobného úkolu ukazují</w:t>
      </w:r>
      <w:r>
        <w:rPr>
          <w:lang w:val="cs-CZ"/>
        </w:rPr>
        <w:t>,</w:t>
      </w:r>
      <w:r w:rsidRPr="004C744E">
        <w:rPr>
          <w:lang w:val="cs-CZ"/>
        </w:rPr>
        <w:t xml:space="preserve"> jak může být ú</w:t>
      </w:r>
      <w:r>
        <w:rPr>
          <w:lang w:val="cs-CZ"/>
        </w:rPr>
        <w:t>loha</w:t>
      </w:r>
      <w:r w:rsidRPr="004C744E">
        <w:rPr>
          <w:lang w:val="cs-CZ"/>
        </w:rPr>
        <w:t xml:space="preserve"> </w:t>
      </w:r>
      <w:r>
        <w:rPr>
          <w:lang w:val="cs-CZ"/>
        </w:rPr>
        <w:t>upravena</w:t>
      </w:r>
      <w:r w:rsidRPr="004C744E">
        <w:rPr>
          <w:lang w:val="cs-CZ"/>
        </w:rPr>
        <w:t xml:space="preserve"> </w:t>
      </w:r>
      <w:r>
        <w:rPr>
          <w:lang w:val="cs-CZ"/>
        </w:rPr>
        <w:t>se zaměřením na</w:t>
      </w:r>
      <w:r w:rsidRPr="004C744E">
        <w:rPr>
          <w:lang w:val="cs-CZ"/>
        </w:rPr>
        <w:t xml:space="preserve"> </w:t>
      </w:r>
      <w:proofErr w:type="gramStart"/>
      <w:r w:rsidRPr="004C744E">
        <w:rPr>
          <w:lang w:val="cs-CZ"/>
        </w:rPr>
        <w:t>IB</w:t>
      </w:r>
      <w:r>
        <w:rPr>
          <w:lang w:val="cs-CZ"/>
        </w:rPr>
        <w:t>L</w:t>
      </w:r>
      <w:proofErr w:type="gramEnd"/>
      <w:r>
        <w:rPr>
          <w:lang w:val="cs-CZ"/>
        </w:rPr>
        <w:t xml:space="preserve"> a propojena</w:t>
      </w:r>
      <w:r w:rsidRPr="004C744E">
        <w:rPr>
          <w:lang w:val="cs-CZ"/>
        </w:rPr>
        <w:t xml:space="preserve"> se světem práce. D</w:t>
      </w:r>
      <w:r>
        <w:rPr>
          <w:lang w:val="cs-CZ"/>
        </w:rPr>
        <w:t xml:space="preserve">ruhá verze úkolu neposkytuje dílčí </w:t>
      </w:r>
      <w:r w:rsidRPr="004C744E">
        <w:rPr>
          <w:lang w:val="cs-CZ"/>
        </w:rPr>
        <w:t xml:space="preserve">otázky, které by vedly </w:t>
      </w:r>
      <w:r>
        <w:rPr>
          <w:lang w:val="cs-CZ"/>
        </w:rPr>
        <w:t>žák</w:t>
      </w:r>
      <w:r w:rsidRPr="004C744E">
        <w:rPr>
          <w:lang w:val="cs-CZ"/>
        </w:rPr>
        <w:t xml:space="preserve">y k procesu řešení. Navíc žádá jasný produkt, který </w:t>
      </w:r>
      <w:r>
        <w:rPr>
          <w:lang w:val="cs-CZ"/>
        </w:rPr>
        <w:t>má svůj účel a pro</w:t>
      </w:r>
      <w:r w:rsidRPr="004C744E">
        <w:rPr>
          <w:lang w:val="cs-CZ"/>
        </w:rPr>
        <w:t xml:space="preserve">pojení s praxí </w:t>
      </w:r>
      <w:r>
        <w:rPr>
          <w:lang w:val="cs-CZ"/>
        </w:rPr>
        <w:t xml:space="preserve">příslušného </w:t>
      </w:r>
      <w:r w:rsidRPr="004C744E">
        <w:rPr>
          <w:lang w:val="cs-CZ"/>
        </w:rPr>
        <w:t>pracoviště. Leták může být použit</w:t>
      </w:r>
      <w:r>
        <w:rPr>
          <w:lang w:val="cs-CZ"/>
        </w:rPr>
        <w:t xml:space="preserve"> k tomu</w:t>
      </w:r>
      <w:r w:rsidRPr="004C744E">
        <w:rPr>
          <w:lang w:val="cs-CZ"/>
        </w:rPr>
        <w:t xml:space="preserve">, aby </w:t>
      </w:r>
      <w:r>
        <w:rPr>
          <w:lang w:val="cs-CZ"/>
        </w:rPr>
        <w:t xml:space="preserve">si žáci vzájemně poskytovali </w:t>
      </w:r>
      <w:r w:rsidRPr="004C744E">
        <w:rPr>
          <w:lang w:val="cs-CZ"/>
        </w:rPr>
        <w:t xml:space="preserve">zpětnou vazbu o výsledku </w:t>
      </w:r>
      <w:r>
        <w:rPr>
          <w:lang w:val="cs-CZ"/>
        </w:rPr>
        <w:t xml:space="preserve">své </w:t>
      </w:r>
      <w:r w:rsidRPr="004C744E">
        <w:rPr>
          <w:lang w:val="cs-CZ"/>
        </w:rPr>
        <w:t>činnosti.</w:t>
      </w:r>
    </w:p>
    <w:p w14:paraId="08EBD531" w14:textId="77777777" w:rsidR="00274EE7" w:rsidRPr="004C744E" w:rsidRDefault="00274EE7" w:rsidP="004C744E">
      <w:pPr>
        <w:jc w:val="both"/>
        <w:rPr>
          <w:lang w:val="cs-CZ"/>
        </w:rPr>
      </w:pPr>
    </w:p>
    <w:tbl>
      <w:tblPr>
        <w:tblStyle w:val="Mkatabulky1"/>
        <w:tblW w:w="1063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5953"/>
      </w:tblGrid>
      <w:tr w:rsidR="00274EE7" w:rsidRPr="005F05A2" w14:paraId="16BF2C4A" w14:textId="77777777" w:rsidTr="00FD6964">
        <w:trPr>
          <w:trHeight w:val="246"/>
        </w:trPr>
        <w:tc>
          <w:tcPr>
            <w:tcW w:w="4395" w:type="dxa"/>
            <w:tcBorders>
              <w:bottom w:val="single" w:sz="4" w:space="0" w:color="auto"/>
            </w:tcBorders>
          </w:tcPr>
          <w:p w14:paraId="2ADF0D0A" w14:textId="37C6C86E" w:rsidR="00274EE7" w:rsidRPr="001E0212" w:rsidRDefault="00274EE7" w:rsidP="00274EE7">
            <w:pPr>
              <w:pStyle w:val="Odstavecseseznamem"/>
              <w:ind w:left="0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Strukturovaná verze úlohy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 xml:space="preserve"> </w:t>
            </w:r>
          </w:p>
        </w:tc>
        <w:tc>
          <w:tcPr>
            <w:tcW w:w="283" w:type="dxa"/>
          </w:tcPr>
          <w:p w14:paraId="4A03F4BA" w14:textId="77777777" w:rsidR="00274EE7" w:rsidRDefault="00274EE7" w:rsidP="00FD6964">
            <w:pPr>
              <w:pStyle w:val="Odstavecseseznamem"/>
              <w:ind w:left="0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4D050F9" w14:textId="7A3F40BD" w:rsidR="00274EE7" w:rsidRPr="00274EE7" w:rsidRDefault="00274EE7" w:rsidP="00274EE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Verze pro</w:t>
            </w:r>
            <w:r w:rsidRPr="006975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  <w:proofErr w:type="gramStart"/>
            <w:r w:rsidRPr="00697504">
              <w:rPr>
                <w:rFonts w:asciiTheme="minorHAnsi" w:hAnsiTheme="minorHAnsi" w:cstheme="minorHAnsi"/>
                <w:b/>
                <w:sz w:val="20"/>
                <w:lang w:val="cs-CZ"/>
              </w:rPr>
              <w:t>IBL</w:t>
            </w:r>
            <w:proofErr w:type="gramEnd"/>
            <w:r w:rsidRPr="006975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propojení úlohy se světem práce</w:t>
            </w:r>
            <w:r w:rsidRPr="00697504">
              <w:rPr>
                <w:rStyle w:val="Znakapoznpodarou"/>
                <w:rFonts w:asciiTheme="minorHAnsi" w:hAnsiTheme="minorHAnsi"/>
                <w:b/>
                <w:sz w:val="20"/>
                <w:lang w:val="cs-CZ"/>
              </w:rPr>
              <w:footnoteReference w:id="5"/>
            </w:r>
          </w:p>
        </w:tc>
      </w:tr>
      <w:tr w:rsidR="00274EE7" w:rsidRPr="00916D2E" w14:paraId="0591017A" w14:textId="77777777" w:rsidTr="00FD6964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DF694" w14:textId="27E59CCA" w:rsidR="00274EE7" w:rsidRPr="00E35A58" w:rsidRDefault="00274EE7" w:rsidP="00274EE7">
            <w:pPr>
              <w:rPr>
                <w:sz w:val="20"/>
                <w:szCs w:val="20"/>
                <w:lang w:val="cs-CZ"/>
              </w:rPr>
            </w:pPr>
            <w:r w:rsidRPr="00E35A58">
              <w:rPr>
                <w:sz w:val="20"/>
                <w:szCs w:val="20"/>
                <w:lang w:val="cs-CZ"/>
              </w:rPr>
              <w:t xml:space="preserve">Pacient je nemocný. Lékař mu předepíše lék a radí mu, aby </w:t>
            </w:r>
            <w:r w:rsidR="00E35A58">
              <w:rPr>
                <w:sz w:val="20"/>
                <w:szCs w:val="20"/>
                <w:lang w:val="cs-CZ"/>
              </w:rPr>
              <w:t xml:space="preserve">ho </w:t>
            </w:r>
            <w:r w:rsidRPr="00E35A58">
              <w:rPr>
                <w:sz w:val="20"/>
                <w:szCs w:val="20"/>
                <w:lang w:val="cs-CZ"/>
              </w:rPr>
              <w:t xml:space="preserve">denně bral </w:t>
            </w:r>
            <w:r w:rsidR="00E35A58">
              <w:rPr>
                <w:sz w:val="20"/>
                <w:szCs w:val="20"/>
                <w:lang w:val="cs-CZ"/>
              </w:rPr>
              <w:t xml:space="preserve">v </w:t>
            </w:r>
            <w:r w:rsidRPr="00E35A58">
              <w:rPr>
                <w:sz w:val="20"/>
                <w:szCs w:val="20"/>
                <w:lang w:val="cs-CZ"/>
              </w:rPr>
              <w:t>množ</w:t>
            </w:r>
            <w:r w:rsidR="00E35A58">
              <w:rPr>
                <w:sz w:val="20"/>
                <w:szCs w:val="20"/>
                <w:lang w:val="cs-CZ"/>
              </w:rPr>
              <w:t xml:space="preserve">ství 1500 mg. Při užívání této dávky </w:t>
            </w:r>
            <w:r w:rsidR="00E35A58" w:rsidRPr="00E35A58">
              <w:rPr>
                <w:sz w:val="20"/>
                <w:szCs w:val="20"/>
                <w:lang w:val="cs-CZ"/>
              </w:rPr>
              <w:t xml:space="preserve">tělo vyměšuje sekrecí </w:t>
            </w:r>
            <w:r w:rsidRPr="00E35A58">
              <w:rPr>
                <w:sz w:val="20"/>
                <w:szCs w:val="20"/>
                <w:lang w:val="cs-CZ"/>
              </w:rPr>
              <w:t>v průměru 25</w:t>
            </w:r>
            <w:r w:rsidR="00E35A58">
              <w:rPr>
                <w:sz w:val="20"/>
                <w:szCs w:val="20"/>
                <w:lang w:val="cs-CZ"/>
              </w:rPr>
              <w:t xml:space="preserve"> </w:t>
            </w:r>
            <w:r w:rsidRPr="00E35A58">
              <w:rPr>
                <w:sz w:val="20"/>
                <w:szCs w:val="20"/>
                <w:lang w:val="cs-CZ"/>
              </w:rPr>
              <w:t>% léku d</w:t>
            </w:r>
            <w:r w:rsidR="00E35A58">
              <w:rPr>
                <w:sz w:val="20"/>
                <w:szCs w:val="20"/>
                <w:lang w:val="cs-CZ"/>
              </w:rPr>
              <w:t>enně</w:t>
            </w:r>
            <w:r w:rsidRPr="00E35A58">
              <w:rPr>
                <w:sz w:val="20"/>
                <w:szCs w:val="20"/>
                <w:lang w:val="cs-CZ"/>
              </w:rPr>
              <w:t>. Zbytek léku zůstává v krvi pacienta.</w:t>
            </w:r>
          </w:p>
          <w:p w14:paraId="2789799D" w14:textId="25A27E41" w:rsidR="00274EE7" w:rsidRPr="00E35A58" w:rsidRDefault="00274EE7" w:rsidP="00274EE7">
            <w:pPr>
              <w:rPr>
                <w:sz w:val="20"/>
                <w:szCs w:val="20"/>
                <w:lang w:val="cs-CZ"/>
              </w:rPr>
            </w:pPr>
            <w:r w:rsidRPr="00E35A58">
              <w:rPr>
                <w:sz w:val="20"/>
                <w:szCs w:val="20"/>
                <w:lang w:val="cs-CZ"/>
              </w:rPr>
              <w:t xml:space="preserve">1. </w:t>
            </w:r>
            <w:r w:rsidR="00E35A58">
              <w:rPr>
                <w:sz w:val="20"/>
                <w:szCs w:val="20"/>
                <w:lang w:val="cs-CZ"/>
              </w:rPr>
              <w:t>Kolik</w:t>
            </w:r>
            <w:r w:rsidRPr="00E35A58">
              <w:rPr>
                <w:sz w:val="20"/>
                <w:szCs w:val="20"/>
                <w:lang w:val="cs-CZ"/>
              </w:rPr>
              <w:t xml:space="preserve"> mg léku je v krvi pacienta po jednom dnu?</w:t>
            </w:r>
          </w:p>
          <w:p w14:paraId="615A292A" w14:textId="0A98E505" w:rsidR="00274EE7" w:rsidRPr="00E35A58" w:rsidRDefault="00274EE7" w:rsidP="00274EE7">
            <w:pPr>
              <w:pStyle w:val="Textfeldtext"/>
              <w:spacing w:line="240" w:lineRule="auto"/>
              <w:rPr>
                <w:lang w:val="cs-CZ"/>
              </w:rPr>
            </w:pPr>
            <w:r w:rsidRPr="00E35A58">
              <w:rPr>
                <w:lang w:val="cs-CZ"/>
              </w:rPr>
              <w:t xml:space="preserve">2. </w:t>
            </w:r>
            <w:r w:rsidR="00E35A58" w:rsidRPr="00E35A58">
              <w:rPr>
                <w:lang w:val="cs-CZ"/>
              </w:rPr>
              <w:t>Doplňte tabulku</w:t>
            </w:r>
            <w:r w:rsidRPr="00E35A58">
              <w:rPr>
                <w:lang w:val="cs-CZ"/>
              </w:rPr>
              <w:t>.</w:t>
            </w:r>
          </w:p>
          <w:tbl>
            <w:tblPr>
              <w:tblW w:w="3686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62"/>
              <w:gridCol w:w="2424"/>
            </w:tblGrid>
            <w:tr w:rsidR="00274EE7" w:rsidRPr="00916D2E" w14:paraId="35311CC9" w14:textId="77777777" w:rsidTr="00E35A58">
              <w:trPr>
                <w:trHeight w:val="248"/>
              </w:trPr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EA28BE" w14:textId="361C57E6" w:rsidR="00274EE7" w:rsidRPr="00E35A58" w:rsidRDefault="00E35A58" w:rsidP="00274EE7">
                  <w:pPr>
                    <w:pStyle w:val="Textfeldtext"/>
                    <w:spacing w:line="240" w:lineRule="auto"/>
                    <w:rPr>
                      <w:b/>
                      <w:lang w:val="cs-CZ"/>
                    </w:rPr>
                  </w:pPr>
                  <w:r w:rsidRPr="00E35A58">
                    <w:rPr>
                      <w:b/>
                      <w:bCs/>
                      <w:lang w:val="cs-CZ"/>
                    </w:rPr>
                    <w:t>Den</w:t>
                  </w:r>
                </w:p>
              </w:tc>
              <w:tc>
                <w:tcPr>
                  <w:tcW w:w="2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29DDDC" w14:textId="2DC84DC8" w:rsidR="00274EE7" w:rsidRPr="00E35A58" w:rsidRDefault="00E35A58" w:rsidP="00E35A58">
                  <w:pPr>
                    <w:pStyle w:val="Textfeldtext"/>
                    <w:spacing w:line="240" w:lineRule="auto"/>
                    <w:rPr>
                      <w:b/>
                      <w:lang w:val="cs-CZ"/>
                    </w:rPr>
                  </w:pPr>
                  <w:r w:rsidRPr="00E35A58">
                    <w:rPr>
                      <w:b/>
                      <w:bCs/>
                      <w:lang w:val="cs-CZ"/>
                    </w:rPr>
                    <w:t>Lék v krvi v</w:t>
                  </w:r>
                  <w:r w:rsidR="00274EE7" w:rsidRPr="00E35A58">
                    <w:rPr>
                      <w:b/>
                      <w:bCs/>
                      <w:lang w:val="cs-CZ"/>
                    </w:rPr>
                    <w:t xml:space="preserve"> mg</w:t>
                  </w:r>
                </w:p>
              </w:tc>
            </w:tr>
            <w:tr w:rsidR="00274EE7" w:rsidRPr="00916D2E" w14:paraId="48D08EE2" w14:textId="77777777" w:rsidTr="00E35A58">
              <w:trPr>
                <w:trHeight w:val="266"/>
              </w:trPr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382A1905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  <w:r w:rsidRPr="00E35A58">
                    <w:rPr>
                      <w:lang w:val="cs-CZ"/>
                    </w:rPr>
                    <w:t>0</w:t>
                  </w:r>
                </w:p>
              </w:tc>
              <w:tc>
                <w:tcPr>
                  <w:tcW w:w="2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420EB207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  <w:r w:rsidRPr="00E35A58">
                    <w:rPr>
                      <w:lang w:val="cs-CZ"/>
                    </w:rPr>
                    <w:t>0</w:t>
                  </w:r>
                </w:p>
              </w:tc>
            </w:tr>
            <w:tr w:rsidR="00274EE7" w:rsidRPr="00916D2E" w14:paraId="09DC5976" w14:textId="77777777" w:rsidTr="00E35A58">
              <w:trPr>
                <w:trHeight w:val="270"/>
              </w:trPr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0653DD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  <w:r w:rsidRPr="00E35A58">
                    <w:rPr>
                      <w:lang w:val="cs-CZ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CBFE03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  <w:r w:rsidRPr="00E35A58">
                    <w:rPr>
                      <w:lang w:val="cs-CZ"/>
                    </w:rPr>
                    <w:t>1.125</w:t>
                  </w:r>
                </w:p>
              </w:tc>
            </w:tr>
            <w:tr w:rsidR="00274EE7" w:rsidRPr="00916D2E" w14:paraId="3E3DDB03" w14:textId="77777777" w:rsidTr="00E35A58">
              <w:trPr>
                <w:trHeight w:val="274"/>
              </w:trPr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6560C953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  <w:r w:rsidRPr="00E35A58">
                    <w:rPr>
                      <w:lang w:val="cs-CZ"/>
                    </w:rPr>
                    <w:t>2</w:t>
                  </w:r>
                </w:p>
              </w:tc>
              <w:tc>
                <w:tcPr>
                  <w:tcW w:w="2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4D187498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</w:p>
              </w:tc>
            </w:tr>
            <w:tr w:rsidR="00274EE7" w:rsidRPr="00916D2E" w14:paraId="350A984E" w14:textId="77777777" w:rsidTr="00E35A58">
              <w:trPr>
                <w:trHeight w:val="264"/>
              </w:trPr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607DC3A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  <w:r w:rsidRPr="00E35A58">
                    <w:rPr>
                      <w:lang w:val="cs-CZ"/>
                    </w:rPr>
                    <w:t>3</w:t>
                  </w:r>
                </w:p>
              </w:tc>
              <w:tc>
                <w:tcPr>
                  <w:tcW w:w="2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6988A9D" w14:textId="77777777" w:rsidR="00274EE7" w:rsidRPr="00E35A58" w:rsidRDefault="00274EE7" w:rsidP="00274EE7">
                  <w:pPr>
                    <w:pStyle w:val="Textfeldtext"/>
                    <w:spacing w:line="240" w:lineRule="auto"/>
                    <w:rPr>
                      <w:lang w:val="cs-CZ"/>
                    </w:rPr>
                  </w:pPr>
                </w:p>
              </w:tc>
            </w:tr>
          </w:tbl>
          <w:p w14:paraId="5E1BA232" w14:textId="342C3FA9" w:rsidR="00E35A58" w:rsidRPr="00E35A58" w:rsidRDefault="00E35A58" w:rsidP="00E35A58">
            <w:pPr>
              <w:rPr>
                <w:sz w:val="20"/>
                <w:szCs w:val="20"/>
                <w:lang w:val="cs-CZ"/>
              </w:rPr>
            </w:pPr>
            <w:r w:rsidRPr="00E35A58">
              <w:rPr>
                <w:sz w:val="20"/>
                <w:szCs w:val="20"/>
                <w:lang w:val="cs-CZ"/>
              </w:rPr>
              <w:t>3. Vysvětlete, proč můžete vypočítat množství léku pro další den podle vzorce:</w:t>
            </w:r>
          </w:p>
          <w:p w14:paraId="652A421C" w14:textId="77777777" w:rsidR="00E35A58" w:rsidRPr="00E35A58" w:rsidRDefault="00E35A58" w:rsidP="00E35A58">
            <w:pPr>
              <w:rPr>
                <w:rFonts w:eastAsia="SimSun" w:cs="Mangal"/>
                <w:sz w:val="20"/>
                <w:szCs w:val="20"/>
                <w:lang w:val="cs-CZ"/>
              </w:rPr>
            </w:pPr>
            <w:r w:rsidRPr="00E35A58">
              <w:rPr>
                <w:sz w:val="20"/>
                <w:szCs w:val="20"/>
                <w:lang w:val="cs-CZ"/>
              </w:rPr>
              <w:t>nová dávka = (stará dávka + 1500)|</w:t>
            </w:r>
            <w:r w:rsidRPr="00E35A58">
              <w:rPr>
                <w:rFonts w:ascii="Times New Roman" w:eastAsia="SimSun" w:hAnsi="Times New Roman"/>
                <w:sz w:val="20"/>
                <w:szCs w:val="20"/>
                <w:lang w:val="cs-CZ"/>
              </w:rPr>
              <w:t>*</w:t>
            </w:r>
            <w:r w:rsidRPr="00E35A58">
              <w:rPr>
                <w:rFonts w:eastAsia="SimSun" w:cs="Mangal"/>
                <w:sz w:val="20"/>
                <w:szCs w:val="20"/>
                <w:lang w:val="cs-CZ"/>
              </w:rPr>
              <w:t>0,75</w:t>
            </w:r>
          </w:p>
          <w:p w14:paraId="2137263B" w14:textId="77777777" w:rsidR="00E35A58" w:rsidRPr="00E35A58" w:rsidRDefault="00E35A58" w:rsidP="00E35A58">
            <w:pPr>
              <w:rPr>
                <w:sz w:val="20"/>
                <w:szCs w:val="20"/>
                <w:lang w:val="cs-CZ"/>
              </w:rPr>
            </w:pPr>
            <w:r w:rsidRPr="00E35A58">
              <w:rPr>
                <w:rFonts w:eastAsia="SimSun" w:cs="Mangal"/>
                <w:sz w:val="20"/>
                <w:szCs w:val="20"/>
                <w:lang w:val="cs-CZ"/>
              </w:rPr>
              <w:t>4. Za kolik dnů bude mít pacient více než 4 g léku v krvi? Za kolik dnů 5 g?</w:t>
            </w:r>
          </w:p>
          <w:p w14:paraId="4EFB5937" w14:textId="77777777" w:rsidR="00E35A58" w:rsidRPr="00E35A58" w:rsidRDefault="00E35A58" w:rsidP="00E35A58">
            <w:pPr>
              <w:rPr>
                <w:sz w:val="20"/>
                <w:szCs w:val="20"/>
                <w:lang w:val="cs-CZ"/>
              </w:rPr>
            </w:pPr>
            <w:r w:rsidRPr="00E35A58">
              <w:rPr>
                <w:rFonts w:eastAsia="SimSun" w:cs="Mangal"/>
                <w:sz w:val="20"/>
                <w:szCs w:val="20"/>
                <w:lang w:val="cs-CZ"/>
              </w:rPr>
              <w:t>5. Jaké je maximální množství léku, které může být dosaženo? Vysvětlete svou odpověď.</w:t>
            </w:r>
          </w:p>
          <w:p w14:paraId="55513663" w14:textId="77777777" w:rsidR="00274EE7" w:rsidRPr="00E35A58" w:rsidRDefault="00274EE7" w:rsidP="00E35A58">
            <w:pPr>
              <w:pStyle w:val="Textfeldtext"/>
              <w:spacing w:line="240" w:lineRule="auto"/>
              <w:rPr>
                <w:noProof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27A0615D" w14:textId="77777777" w:rsidR="00274EE7" w:rsidRDefault="00274EE7" w:rsidP="00FD6964">
            <w:pPr>
              <w:pStyle w:val="Textfeldtext"/>
              <w:ind w:right="2665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5B3CC5" w14:textId="78707A05" w:rsidR="001671CA" w:rsidRPr="00D00EE6" w:rsidRDefault="001671CA" w:rsidP="001671CA">
            <w:p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Lékař prezentuje následující podrobnosti o použití specifického léku:</w:t>
            </w:r>
            <w:r w:rsidRPr="00D00EE6">
              <w:rPr>
                <w:rFonts w:ascii="Arial" w:hAnsi="Arial" w:cs="Arial"/>
                <w:noProof/>
                <w:lang w:val="cs-CZ" w:eastAsia="cs-CZ"/>
              </w:rPr>
              <w:t xml:space="preserve"> </w:t>
            </w:r>
            <w:r w:rsidRPr="00D00EE6">
              <w:rPr>
                <w:rFonts w:ascii="Arial" w:hAnsi="Arial" w:cs="Arial"/>
                <w:noProof/>
                <w:lang w:val="cs-CZ" w:eastAsia="cs-CZ"/>
              </w:rPr>
              <w:drawing>
                <wp:anchor distT="0" distB="0" distL="114300" distR="114300" simplePos="0" relativeHeight="251671552" behindDoc="0" locked="0" layoutInCell="1" allowOverlap="1" wp14:anchorId="6F126D6A" wp14:editId="30FC6888">
                  <wp:simplePos x="0" y="0"/>
                  <wp:positionH relativeFrom="column">
                    <wp:posOffset>2018030</wp:posOffset>
                  </wp:positionH>
                  <wp:positionV relativeFrom="paragraph">
                    <wp:posOffset>-4686300</wp:posOffset>
                  </wp:positionV>
                  <wp:extent cx="1659255" cy="1241425"/>
                  <wp:effectExtent l="0" t="0" r="0" b="0"/>
                  <wp:wrapSquare wrapText="bothSides"/>
                  <wp:docPr id="20" name="Picture 4" descr="http://ger.nl/files/2012/02/pill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er.nl/files/2012/02/pill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711C9" w14:textId="5CDA4BEC" w:rsidR="001671CA" w:rsidRPr="00D00EE6" w:rsidRDefault="001671CA" w:rsidP="001671CA">
            <w:pPr>
              <w:pStyle w:val="Odstavecseseznamem"/>
              <w:numPr>
                <w:ilvl w:val="0"/>
                <w:numId w:val="14"/>
              </w:num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Průměrně 25 % léku opouští vaše tělo během dne ve formě sekrece</w:t>
            </w:r>
          </w:p>
          <w:p w14:paraId="37B1F2AF" w14:textId="76DF9282" w:rsidR="001671CA" w:rsidRPr="00D00EE6" w:rsidRDefault="001671CA" w:rsidP="001671CA">
            <w:pPr>
              <w:pStyle w:val="Odstavecseseznamem"/>
              <w:numPr>
                <w:ilvl w:val="0"/>
                <w:numId w:val="14"/>
              </w:num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Lék působí po dosažení určité hladiny</w:t>
            </w:r>
          </w:p>
          <w:p w14:paraId="40B7F2EC" w14:textId="32C83F6C" w:rsidR="001671CA" w:rsidRPr="00D00EE6" w:rsidRDefault="001671CA" w:rsidP="001671CA">
            <w:pPr>
              <w:pStyle w:val="Odstavecseseznamem"/>
              <w:numPr>
                <w:ilvl w:val="0"/>
                <w:numId w:val="14"/>
              </w:num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Proto bude trvat několik dnů</w:t>
            </w:r>
            <w:r w:rsidR="00D00EE6" w:rsidRPr="00D00EE6">
              <w:rPr>
                <w:rFonts w:eastAsia="SimSun" w:cs="Mangal"/>
                <w:sz w:val="20"/>
                <w:szCs w:val="20"/>
                <w:lang w:val="cs-CZ"/>
              </w:rPr>
              <w:t>,</w:t>
            </w:r>
            <w:r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 než lék, který berete každý den, bude působit</w:t>
            </w:r>
          </w:p>
          <w:p w14:paraId="6BEF2F48" w14:textId="4735D97E" w:rsidR="001671CA" w:rsidRPr="00D00EE6" w:rsidRDefault="001671CA" w:rsidP="001671CA">
            <w:pPr>
              <w:pStyle w:val="Odstavecseseznamem"/>
              <w:numPr>
                <w:ilvl w:val="0"/>
                <w:numId w:val="14"/>
              </w:num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Nevynechejte ani </w:t>
            </w:r>
            <w:r w:rsidR="00D00EE6"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jeden </w:t>
            </w: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den</w:t>
            </w:r>
          </w:p>
          <w:p w14:paraId="51F5DE68" w14:textId="00F7B001" w:rsidR="001671CA" w:rsidRPr="00D00EE6" w:rsidRDefault="00D00EE6" w:rsidP="001671CA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Bylo by nerozumné kompenzo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>vat den, kdy jste si zapomněl lék vzít, dvojitou dávkou následující den</w:t>
            </w:r>
          </w:p>
          <w:p w14:paraId="2FCCF073" w14:textId="23D597AC" w:rsidR="001671CA" w:rsidRPr="00D00EE6" w:rsidRDefault="00D00EE6" w:rsidP="001671CA">
            <w:pPr>
              <w:rPr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Poznámka: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 Tyto podrobnosti jsou zjednodušením skutečnosti</w:t>
            </w:r>
          </w:p>
          <w:p w14:paraId="4FB6222D" w14:textId="77777777" w:rsidR="001671CA" w:rsidRPr="00D00EE6" w:rsidRDefault="001671CA" w:rsidP="001671CA">
            <w:pPr>
              <w:rPr>
                <w:rFonts w:eastAsia="SimSun" w:cs="Mangal"/>
                <w:b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b/>
                <w:sz w:val="20"/>
                <w:szCs w:val="20"/>
                <w:lang w:val="cs-CZ"/>
              </w:rPr>
              <w:t>Výzkum</w:t>
            </w:r>
          </w:p>
          <w:p w14:paraId="1949F33D" w14:textId="1E9BF56E" w:rsidR="001671CA" w:rsidRPr="00D00EE6" w:rsidRDefault="00D00EE6" w:rsidP="00D00EE6">
            <w:pPr>
              <w:pStyle w:val="Odstavecseseznamem"/>
              <w:numPr>
                <w:ilvl w:val="0"/>
                <w:numId w:val="16"/>
              </w:num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Výpočtem zkoumejte,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 jak </w:t>
            </w:r>
            <w:r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se mění 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>hladina léku, když někdo začne užívat lék v denní dávce 1500</w:t>
            </w:r>
            <w:r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 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>mg, např. třikrát 500</w:t>
            </w:r>
            <w:r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 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>mg.</w:t>
            </w:r>
          </w:p>
          <w:p w14:paraId="45052B4C" w14:textId="13CB6278" w:rsidR="001671CA" w:rsidRPr="00D00EE6" w:rsidRDefault="001671CA" w:rsidP="00D00EE6">
            <w:pPr>
              <w:pStyle w:val="Odstavecseseznamem"/>
              <w:numPr>
                <w:ilvl w:val="0"/>
                <w:numId w:val="16"/>
              </w:num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Jsou důsledky vynechání jednodenní dávky nebo užitím zdvojené dávky opravdu tak dramatické?</w:t>
            </w:r>
          </w:p>
          <w:p w14:paraId="725AEF07" w14:textId="2C162B2A" w:rsidR="001671CA" w:rsidRPr="00D00EE6" w:rsidRDefault="001671CA" w:rsidP="00D00EE6">
            <w:pPr>
              <w:pStyle w:val="Odstavecseseznamem"/>
              <w:numPr>
                <w:ilvl w:val="0"/>
                <w:numId w:val="16"/>
              </w:numPr>
              <w:rPr>
                <w:rFonts w:eastAsia="SimSun" w:cs="Mangal"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Může být dosažena hladina u každého léku? Vysvětlete svou odpověď</w:t>
            </w:r>
          </w:p>
          <w:p w14:paraId="2590D961" w14:textId="77777777" w:rsidR="001671CA" w:rsidRPr="00D00EE6" w:rsidRDefault="001671CA" w:rsidP="001671CA">
            <w:pPr>
              <w:rPr>
                <w:rFonts w:eastAsia="SimSun" w:cs="Mangal"/>
                <w:b/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b/>
                <w:sz w:val="20"/>
                <w:szCs w:val="20"/>
                <w:lang w:val="cs-CZ"/>
              </w:rPr>
              <w:t>Produkt</w:t>
            </w:r>
          </w:p>
          <w:p w14:paraId="40F01F0D" w14:textId="74F3661A" w:rsidR="001671CA" w:rsidRPr="00D00EE6" w:rsidRDefault="00D00EE6" w:rsidP="001671CA">
            <w:pPr>
              <w:rPr>
                <w:sz w:val="20"/>
                <w:szCs w:val="20"/>
                <w:lang w:val="cs-CZ"/>
              </w:rPr>
            </w:pP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Navrhněte letá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k pro pacienty s odpověďmi na otázky včetně grafu/nebo tabulky pro ilustraci </w:t>
            </w:r>
            <w:r w:rsidRPr="00D00EE6">
              <w:rPr>
                <w:rFonts w:eastAsia="SimSun" w:cs="Mangal"/>
                <w:sz w:val="20"/>
                <w:szCs w:val="20"/>
                <w:lang w:val="cs-CZ"/>
              </w:rPr>
              <w:t>změn</w:t>
            </w:r>
            <w:r w:rsidR="001671CA" w:rsidRPr="00D00EE6">
              <w:rPr>
                <w:rFonts w:eastAsia="SimSun" w:cs="Mangal"/>
                <w:sz w:val="20"/>
                <w:szCs w:val="20"/>
                <w:lang w:val="cs-CZ"/>
              </w:rPr>
              <w:t xml:space="preserve"> hladiny léku za několik dnů.</w:t>
            </w:r>
          </w:p>
          <w:p w14:paraId="21CE61F7" w14:textId="0E5FFF22" w:rsidR="00274EE7" w:rsidRPr="00916D2E" w:rsidRDefault="00274EE7" w:rsidP="00274EE7">
            <w:pPr>
              <w:pStyle w:val="Textfeldtext"/>
              <w:spacing w:line="240" w:lineRule="auto"/>
              <w:rPr>
                <w:rFonts w:asciiTheme="minorHAnsi" w:hAnsiTheme="minorHAnsi"/>
                <w:b/>
                <w:bCs/>
                <w:noProof/>
                <w:lang w:val="cs-CZ"/>
              </w:rPr>
            </w:pPr>
          </w:p>
        </w:tc>
      </w:tr>
    </w:tbl>
    <w:p w14:paraId="288C4242" w14:textId="285ABBC3" w:rsidR="004502EC" w:rsidRPr="004502EC" w:rsidRDefault="004502EC" w:rsidP="004502EC">
      <w:pPr>
        <w:jc w:val="both"/>
        <w:rPr>
          <w:lang w:val="cs-CZ"/>
        </w:rPr>
      </w:pPr>
      <w:r w:rsidRPr="004502EC">
        <w:rPr>
          <w:lang w:val="cs-CZ"/>
        </w:rPr>
        <w:lastRenderedPageBreak/>
        <w:t xml:space="preserve">Druhá verze </w:t>
      </w:r>
      <w:r>
        <w:rPr>
          <w:lang w:val="cs-CZ"/>
        </w:rPr>
        <w:t>nabízí</w:t>
      </w:r>
      <w:r w:rsidRPr="004502EC">
        <w:rPr>
          <w:lang w:val="cs-CZ"/>
        </w:rPr>
        <w:t xml:space="preserve"> méně informací o tom</w:t>
      </w:r>
      <w:r>
        <w:rPr>
          <w:lang w:val="cs-CZ"/>
        </w:rPr>
        <w:t>,</w:t>
      </w:r>
      <w:r w:rsidRPr="004502EC">
        <w:rPr>
          <w:lang w:val="cs-CZ"/>
        </w:rPr>
        <w:t xml:space="preserve"> jak </w:t>
      </w:r>
      <w:r>
        <w:rPr>
          <w:lang w:val="cs-CZ"/>
        </w:rPr>
        <w:t xml:space="preserve">žáci </w:t>
      </w:r>
      <w:r w:rsidRPr="004502EC">
        <w:rPr>
          <w:lang w:val="cs-CZ"/>
        </w:rPr>
        <w:t>dosáhnou na finální produkt. Učitelé musí předem promyslet</w:t>
      </w:r>
      <w:r>
        <w:rPr>
          <w:lang w:val="cs-CZ"/>
        </w:rPr>
        <w:t>,</w:t>
      </w:r>
      <w:r w:rsidRPr="004502EC">
        <w:rPr>
          <w:lang w:val="cs-CZ"/>
        </w:rPr>
        <w:t xml:space="preserve"> jak vytvořit </w:t>
      </w:r>
      <w:r>
        <w:rPr>
          <w:lang w:val="cs-CZ"/>
        </w:rPr>
        <w:t>oporu</w:t>
      </w:r>
      <w:r w:rsidRPr="004502EC">
        <w:rPr>
          <w:lang w:val="cs-CZ"/>
        </w:rPr>
        <w:t xml:space="preserve"> pro jejich proces bádání. Příklad plánu </w:t>
      </w:r>
      <w:r>
        <w:rPr>
          <w:lang w:val="cs-CZ"/>
        </w:rPr>
        <w:t xml:space="preserve">vyučovací hodiny </w:t>
      </w:r>
      <w:r w:rsidRPr="004502EC">
        <w:rPr>
          <w:lang w:val="cs-CZ"/>
        </w:rPr>
        <w:t>pro IBL činnost je</w:t>
      </w:r>
      <w:r>
        <w:rPr>
          <w:lang w:val="cs-CZ"/>
        </w:rPr>
        <w:t xml:space="preserve"> následující</w:t>
      </w:r>
      <w:r w:rsidRPr="004502EC">
        <w:rPr>
          <w:lang w:val="cs-CZ"/>
        </w:rPr>
        <w:t>:</w:t>
      </w:r>
    </w:p>
    <w:p w14:paraId="5742B633" w14:textId="3798157A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Gothic" w:hAnsi="Calibri"/>
          <w:b/>
          <w:bCs/>
          <w:color w:val="4F81BD"/>
          <w:sz w:val="22"/>
          <w:lang w:val="cs-CZ"/>
        </w:rPr>
      </w:pPr>
      <w:r w:rsidRPr="00B416F6">
        <w:rPr>
          <w:rFonts w:ascii="Calibri" w:eastAsia="MS Gothic" w:hAnsi="Calibri"/>
          <w:b/>
          <w:bCs/>
          <w:color w:val="4F81BD"/>
          <w:sz w:val="22"/>
          <w:lang w:val="cs-CZ"/>
        </w:rPr>
        <w:t>Příklad plánu vyučovací hodiny</w:t>
      </w:r>
    </w:p>
    <w:p w14:paraId="3554A1B0" w14:textId="77777777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cs-CZ"/>
        </w:rPr>
      </w:pPr>
      <w:r w:rsidRPr="00B416F6">
        <w:rPr>
          <w:b/>
          <w:sz w:val="20"/>
          <w:szCs w:val="20"/>
          <w:lang w:val="cs-CZ"/>
        </w:rPr>
        <w:t>Vyučovací hodina 1</w:t>
      </w:r>
    </w:p>
    <w:p w14:paraId="0ACBAAA4" w14:textId="326520C1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416F6">
        <w:rPr>
          <w:sz w:val="20"/>
          <w:szCs w:val="20"/>
          <w:lang w:val="cs-CZ"/>
        </w:rPr>
        <w:t>10 minut: vytvořte skupiny, uveďte problém a pracovní plán a rozdělte úlohu</w:t>
      </w:r>
    </w:p>
    <w:p w14:paraId="425E16EA" w14:textId="0417BB46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416F6">
        <w:rPr>
          <w:sz w:val="20"/>
          <w:szCs w:val="20"/>
          <w:lang w:val="cs-CZ"/>
        </w:rPr>
        <w:t>10 minut: studenti řeší úlohu ve skupinách</w:t>
      </w:r>
    </w:p>
    <w:p w14:paraId="16AD84A4" w14:textId="4875173C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416F6">
        <w:rPr>
          <w:sz w:val="20"/>
          <w:szCs w:val="20"/>
          <w:lang w:val="cs-CZ"/>
        </w:rPr>
        <w:t>10 minut: diskutujte s celou třídou, zda všechny skupiny mají nápad, jak začít a jak pokračovat. Vyměňte si vzájemně informace o strategiích a ujistěte se, že každý ví, co se očekává.</w:t>
      </w:r>
    </w:p>
    <w:p w14:paraId="19C64E63" w14:textId="77777777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416F6">
        <w:rPr>
          <w:sz w:val="20"/>
          <w:szCs w:val="20"/>
          <w:lang w:val="cs-CZ"/>
        </w:rPr>
        <w:t>15 minut: studenti pracují na úkolu, končí výpočty a připravují kostru pro letáček</w:t>
      </w:r>
    </w:p>
    <w:p w14:paraId="67B9F864" w14:textId="77777777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cs-CZ"/>
        </w:rPr>
      </w:pPr>
      <w:r w:rsidRPr="00B416F6">
        <w:rPr>
          <w:b/>
          <w:sz w:val="20"/>
          <w:szCs w:val="20"/>
          <w:lang w:val="cs-CZ"/>
        </w:rPr>
        <w:t>Vyučovací hodina 2</w:t>
      </w:r>
    </w:p>
    <w:p w14:paraId="647AF8A8" w14:textId="33748343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416F6">
        <w:rPr>
          <w:sz w:val="20"/>
          <w:szCs w:val="20"/>
          <w:lang w:val="cs-CZ"/>
        </w:rPr>
        <w:t xml:space="preserve">20 minut: studenti dokončují </w:t>
      </w:r>
      <w:r w:rsidR="00B416F6" w:rsidRPr="00B416F6">
        <w:rPr>
          <w:sz w:val="20"/>
          <w:szCs w:val="20"/>
          <w:lang w:val="cs-CZ"/>
        </w:rPr>
        <w:t xml:space="preserve">svůj </w:t>
      </w:r>
      <w:r w:rsidRPr="00B416F6">
        <w:rPr>
          <w:sz w:val="20"/>
          <w:szCs w:val="20"/>
          <w:lang w:val="cs-CZ"/>
        </w:rPr>
        <w:t>leták</w:t>
      </w:r>
    </w:p>
    <w:p w14:paraId="5CA22730" w14:textId="645072C6" w:rsidR="00D33D50" w:rsidRPr="00B416F6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416F6">
        <w:rPr>
          <w:sz w:val="20"/>
          <w:szCs w:val="20"/>
          <w:lang w:val="cs-CZ"/>
        </w:rPr>
        <w:t>20 minut</w:t>
      </w:r>
      <w:r w:rsidR="00B416F6" w:rsidRPr="00B416F6">
        <w:rPr>
          <w:sz w:val="20"/>
          <w:szCs w:val="20"/>
          <w:lang w:val="cs-CZ"/>
        </w:rPr>
        <w:t>: prez</w:t>
      </w:r>
      <w:r w:rsidRPr="00B416F6">
        <w:rPr>
          <w:sz w:val="20"/>
          <w:szCs w:val="20"/>
          <w:lang w:val="cs-CZ"/>
        </w:rPr>
        <w:t>entace několika příkladů</w:t>
      </w:r>
    </w:p>
    <w:p w14:paraId="53C63454" w14:textId="48F7A9D6" w:rsidR="00D33D50" w:rsidRDefault="00D33D50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416F6">
        <w:rPr>
          <w:sz w:val="20"/>
          <w:szCs w:val="20"/>
          <w:lang w:val="cs-CZ"/>
        </w:rPr>
        <w:t>10 minut:</w:t>
      </w:r>
      <w:r w:rsidR="00B416F6" w:rsidRPr="00B416F6">
        <w:rPr>
          <w:sz w:val="20"/>
          <w:szCs w:val="20"/>
          <w:lang w:val="cs-CZ"/>
        </w:rPr>
        <w:t xml:space="preserve"> reflexe úlohy</w:t>
      </w:r>
      <w:r w:rsidRPr="00B416F6">
        <w:rPr>
          <w:sz w:val="20"/>
          <w:szCs w:val="20"/>
          <w:lang w:val="cs-CZ"/>
        </w:rPr>
        <w:t xml:space="preserve"> (a </w:t>
      </w:r>
      <w:r w:rsidR="00B416F6" w:rsidRPr="00B416F6">
        <w:rPr>
          <w:sz w:val="20"/>
          <w:szCs w:val="20"/>
          <w:lang w:val="cs-CZ"/>
        </w:rPr>
        <w:t>nastavení další práce</w:t>
      </w:r>
      <w:r w:rsidRPr="00B416F6">
        <w:rPr>
          <w:sz w:val="20"/>
          <w:szCs w:val="20"/>
          <w:lang w:val="cs-CZ"/>
        </w:rPr>
        <w:t>)</w:t>
      </w:r>
    </w:p>
    <w:p w14:paraId="2A8B5156" w14:textId="77777777" w:rsidR="00B416F6" w:rsidRPr="00B416F6" w:rsidRDefault="00B416F6" w:rsidP="00B4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0C5334" w:rsidRPr="00697504" w14:paraId="7024E9BB" w14:textId="77777777" w:rsidTr="0094788C">
        <w:tc>
          <w:tcPr>
            <w:tcW w:w="8440" w:type="dxa"/>
          </w:tcPr>
          <w:p w14:paraId="3D33327E" w14:textId="1488F480" w:rsidR="000C5334" w:rsidRPr="00697504" w:rsidRDefault="000C5334" w:rsidP="0094788C">
            <w:pPr>
              <w:pStyle w:val="Odstavecseseznamem"/>
              <w:ind w:left="0"/>
              <w:rPr>
                <w:lang w:val="cs-CZ"/>
              </w:rPr>
            </w:pPr>
          </w:p>
        </w:tc>
      </w:tr>
    </w:tbl>
    <w:p w14:paraId="58B01757" w14:textId="15BC9193" w:rsidR="0090666E" w:rsidRPr="00697504" w:rsidRDefault="004502EC" w:rsidP="00503475">
      <w:pPr>
        <w:pStyle w:val="Nadpis3"/>
        <w:numPr>
          <w:ilvl w:val="0"/>
          <w:numId w:val="9"/>
        </w:numPr>
        <w:rPr>
          <w:lang w:val="cs-CZ"/>
        </w:rPr>
      </w:pPr>
      <w:r>
        <w:rPr>
          <w:lang w:val="cs-CZ"/>
        </w:rPr>
        <w:t>Solanka</w:t>
      </w:r>
      <w:r w:rsidR="005B2619" w:rsidRPr="00697504">
        <w:rPr>
          <w:rStyle w:val="Znakapoznpodarou"/>
          <w:lang w:val="cs-CZ"/>
        </w:rPr>
        <w:footnoteReference w:id="6"/>
      </w:r>
    </w:p>
    <w:p w14:paraId="5F8CA6EF" w14:textId="446EF962" w:rsidR="00C5220B" w:rsidRPr="00C5220B" w:rsidRDefault="00C5220B" w:rsidP="0018766A">
      <w:pPr>
        <w:jc w:val="both"/>
        <w:rPr>
          <w:lang w:val="cs-CZ"/>
        </w:rPr>
      </w:pPr>
      <w:r w:rsidRPr="00C5220B">
        <w:rPr>
          <w:lang w:val="cs-CZ"/>
        </w:rPr>
        <w:t>Tento příklad poskytuje tři verze ú</w:t>
      </w:r>
      <w:r>
        <w:rPr>
          <w:lang w:val="cs-CZ"/>
        </w:rPr>
        <w:t>lohy a</w:t>
      </w:r>
      <w:r w:rsidRPr="00C5220B">
        <w:rPr>
          <w:lang w:val="cs-CZ"/>
        </w:rPr>
        <w:t xml:space="preserve"> ukazuje</w:t>
      </w:r>
      <w:r>
        <w:rPr>
          <w:lang w:val="cs-CZ"/>
        </w:rPr>
        <w:t>,</w:t>
      </w:r>
      <w:r w:rsidRPr="00C5220B">
        <w:rPr>
          <w:lang w:val="cs-CZ"/>
        </w:rPr>
        <w:t xml:space="preserve"> jak může být strukturovaná verze upravena na </w:t>
      </w:r>
      <w:r>
        <w:rPr>
          <w:lang w:val="cs-CZ"/>
        </w:rPr>
        <w:t>úlohu</w:t>
      </w:r>
      <w:r w:rsidRPr="00C5220B">
        <w:rPr>
          <w:lang w:val="cs-CZ"/>
        </w:rPr>
        <w:t xml:space="preserve"> podporující IBL vynecháním </w:t>
      </w:r>
      <w:r>
        <w:rPr>
          <w:lang w:val="cs-CZ"/>
        </w:rPr>
        <w:t>dílčích</w:t>
      </w:r>
      <w:r w:rsidRPr="00C5220B">
        <w:rPr>
          <w:lang w:val="cs-CZ"/>
        </w:rPr>
        <w:t xml:space="preserve"> úkolů a přinucením </w:t>
      </w:r>
      <w:r>
        <w:rPr>
          <w:lang w:val="cs-CZ"/>
        </w:rPr>
        <w:t>žáků</w:t>
      </w:r>
      <w:r w:rsidRPr="00C5220B">
        <w:rPr>
          <w:lang w:val="cs-CZ"/>
        </w:rPr>
        <w:t xml:space="preserve">, aby uvažovali o </w:t>
      </w:r>
      <w:r>
        <w:rPr>
          <w:lang w:val="cs-CZ"/>
        </w:rPr>
        <w:t>prostředcích</w:t>
      </w:r>
      <w:r w:rsidRPr="00C5220B">
        <w:rPr>
          <w:lang w:val="cs-CZ"/>
        </w:rPr>
        <w:t>, které m</w:t>
      </w:r>
      <w:r>
        <w:rPr>
          <w:lang w:val="cs-CZ"/>
        </w:rPr>
        <w:t>ohou být použity</w:t>
      </w:r>
      <w:r w:rsidRPr="00C5220B">
        <w:rPr>
          <w:lang w:val="cs-CZ"/>
        </w:rPr>
        <w:t xml:space="preserve">. </w:t>
      </w:r>
      <w:r w:rsidR="0018766A">
        <w:rPr>
          <w:lang w:val="cs-CZ"/>
        </w:rPr>
        <w:t>A</w:t>
      </w:r>
      <w:r w:rsidRPr="00C5220B">
        <w:rPr>
          <w:lang w:val="cs-CZ"/>
        </w:rPr>
        <w:t xml:space="preserve">lternativní </w:t>
      </w:r>
      <w:r>
        <w:rPr>
          <w:lang w:val="cs-CZ"/>
        </w:rPr>
        <w:t>uvedení</w:t>
      </w:r>
      <w:r w:rsidRPr="00C5220B">
        <w:rPr>
          <w:lang w:val="cs-CZ"/>
        </w:rPr>
        <w:t xml:space="preserve"> ú</w:t>
      </w:r>
      <w:r>
        <w:rPr>
          <w:lang w:val="cs-CZ"/>
        </w:rPr>
        <w:t xml:space="preserve">lohy </w:t>
      </w:r>
      <w:r w:rsidR="0018766A">
        <w:rPr>
          <w:lang w:val="cs-CZ"/>
        </w:rPr>
        <w:t xml:space="preserve">tedy </w:t>
      </w:r>
      <w:r>
        <w:rPr>
          <w:lang w:val="cs-CZ"/>
        </w:rPr>
        <w:t>ukazuje, jak může být pro</w:t>
      </w:r>
      <w:r w:rsidRPr="00C5220B">
        <w:rPr>
          <w:lang w:val="cs-CZ"/>
        </w:rPr>
        <w:t>pojen</w:t>
      </w:r>
      <w:r>
        <w:rPr>
          <w:lang w:val="cs-CZ"/>
        </w:rPr>
        <w:t>a</w:t>
      </w:r>
      <w:r w:rsidRPr="00C5220B">
        <w:rPr>
          <w:lang w:val="cs-CZ"/>
        </w:rPr>
        <w:t xml:space="preserve"> se světem práce zařazením praxe </w:t>
      </w:r>
      <w:r>
        <w:rPr>
          <w:lang w:val="cs-CZ"/>
        </w:rPr>
        <w:t xml:space="preserve">příslušného </w:t>
      </w:r>
      <w:r w:rsidRPr="00C5220B">
        <w:rPr>
          <w:lang w:val="cs-CZ"/>
        </w:rPr>
        <w:t xml:space="preserve">pracoviště, poskytující </w:t>
      </w:r>
      <w:r>
        <w:rPr>
          <w:lang w:val="cs-CZ"/>
        </w:rPr>
        <w:t>roli praktika a vy</w:t>
      </w:r>
      <w:r w:rsidRPr="00C5220B">
        <w:rPr>
          <w:lang w:val="cs-CZ"/>
        </w:rPr>
        <w:t>žadující jasný pro</w:t>
      </w:r>
      <w:r>
        <w:rPr>
          <w:lang w:val="cs-CZ"/>
        </w:rPr>
        <w:t>d</w:t>
      </w:r>
      <w:r w:rsidRPr="00C5220B">
        <w:rPr>
          <w:lang w:val="cs-CZ"/>
        </w:rPr>
        <w:t>ukt.</w:t>
      </w:r>
    </w:p>
    <w:p w14:paraId="5D029576" w14:textId="77777777" w:rsidR="000041E5" w:rsidRDefault="000041E5">
      <w:pPr>
        <w:pStyle w:val="Odstavecseseznamem"/>
        <w:ind w:left="0"/>
        <w:rPr>
          <w:lang w:val="cs-CZ"/>
        </w:rPr>
      </w:pPr>
    </w:p>
    <w:tbl>
      <w:tblPr>
        <w:tblStyle w:val="Mkatabulky2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4"/>
        <w:gridCol w:w="4751"/>
      </w:tblGrid>
      <w:tr w:rsidR="00B416F6" w:rsidRPr="005F05A2" w14:paraId="25688F35" w14:textId="77777777" w:rsidTr="00FD6964">
        <w:tc>
          <w:tcPr>
            <w:tcW w:w="5245" w:type="dxa"/>
            <w:tcBorders>
              <w:bottom w:val="single" w:sz="8" w:space="0" w:color="auto"/>
            </w:tcBorders>
          </w:tcPr>
          <w:p w14:paraId="064CF298" w14:textId="2A8DCF26" w:rsidR="00B416F6" w:rsidRPr="00B416F6" w:rsidRDefault="00B416F6" w:rsidP="00B416F6">
            <w:pPr>
              <w:pStyle w:val="Odstavecseseznamem"/>
              <w:ind w:left="0"/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>Struk</w:t>
            </w:r>
            <w:r w:rsidRPr="00697504"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>tur</w:t>
            </w:r>
            <w:r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>ovaná</w:t>
            </w:r>
            <w:r w:rsidRPr="00697504"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 xml:space="preserve"> ver</w:t>
            </w:r>
            <w:r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>ze</w:t>
            </w:r>
            <w:r w:rsidRPr="00697504"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>úlohy Solanka</w:t>
            </w:r>
          </w:p>
        </w:tc>
        <w:tc>
          <w:tcPr>
            <w:tcW w:w="494" w:type="dxa"/>
          </w:tcPr>
          <w:p w14:paraId="51035D5A" w14:textId="77777777" w:rsidR="00B416F6" w:rsidRDefault="00B416F6" w:rsidP="00FD696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lang w:val="de-DE"/>
              </w:rPr>
            </w:pPr>
          </w:p>
        </w:tc>
        <w:tc>
          <w:tcPr>
            <w:tcW w:w="4751" w:type="dxa"/>
            <w:tcBorders>
              <w:bottom w:val="single" w:sz="8" w:space="0" w:color="auto"/>
            </w:tcBorders>
          </w:tcPr>
          <w:p w14:paraId="09211F03" w14:textId="4F73DA62" w:rsidR="00B416F6" w:rsidRDefault="00B416F6" w:rsidP="00FD696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>Verse úlohy Solanka podporující</w:t>
            </w:r>
            <w:r w:rsidRPr="00697504">
              <w:rPr>
                <w:rFonts w:asciiTheme="minorHAnsi" w:hAnsiTheme="minorHAnsi" w:cstheme="minorHAnsi"/>
                <w:b/>
                <w:noProof/>
                <w:sz w:val="20"/>
                <w:lang w:val="cs-CZ" w:eastAsia="nl-NL"/>
              </w:rPr>
              <w:t xml:space="preserve"> IBL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lang w:val="de-DE"/>
              </w:rPr>
              <w:t xml:space="preserve"> </w:t>
            </w:r>
          </w:p>
          <w:p w14:paraId="56AF7D58" w14:textId="6C52F31B" w:rsidR="00B416F6" w:rsidRPr="001E0212" w:rsidRDefault="00B416F6" w:rsidP="00FD6964">
            <w:pPr>
              <w:pStyle w:val="Odstavecseseznamem"/>
              <w:ind w:left="0"/>
              <w:rPr>
                <w:rFonts w:asciiTheme="minorHAnsi" w:hAnsiTheme="minorHAnsi" w:cstheme="minorHAnsi"/>
                <w:b/>
                <w:noProof/>
                <w:sz w:val="20"/>
                <w:lang w:val="de-DE"/>
              </w:rPr>
            </w:pPr>
          </w:p>
        </w:tc>
      </w:tr>
      <w:tr w:rsidR="00B416F6" w:rsidRPr="00916D2E" w14:paraId="54EC2E37" w14:textId="77777777" w:rsidTr="00FD6964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F354" w14:textId="7495E576" w:rsidR="00B416F6" w:rsidRPr="007B59B8" w:rsidRDefault="00B416F6" w:rsidP="00B416F6">
            <w:pPr>
              <w:rPr>
                <w:b/>
                <w:sz w:val="22"/>
                <w:szCs w:val="22"/>
                <w:lang w:val="cs-CZ"/>
              </w:rPr>
            </w:pPr>
            <w:r w:rsidRPr="007B59B8">
              <w:rPr>
                <w:b/>
                <w:sz w:val="22"/>
                <w:szCs w:val="22"/>
                <w:lang w:val="cs-CZ"/>
              </w:rPr>
              <w:t>Pracovní list: Čištění solanky</w:t>
            </w:r>
          </w:p>
          <w:p w14:paraId="16547D37" w14:textId="49ECB5B5" w:rsidR="00B416F6" w:rsidRPr="007B59B8" w:rsidRDefault="00B416F6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sz w:val="18"/>
                <w:szCs w:val="18"/>
                <w:lang w:val="cs-CZ"/>
              </w:rPr>
              <w:t>K separaci jednotlivých složek roztoku a k získání chloridu sodného musíte provést dvoustupňový experiment.</w:t>
            </w:r>
          </w:p>
          <w:p w14:paraId="42545417" w14:textId="5A8E867D" w:rsidR="00B416F6" w:rsidRPr="007B59B8" w:rsidRDefault="00B416F6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sz w:val="18"/>
                <w:szCs w:val="18"/>
                <w:lang w:val="cs-CZ"/>
              </w:rPr>
              <w:t xml:space="preserve">V prvním kroku je </w:t>
            </w:r>
            <w:proofErr w:type="gramStart"/>
            <w:r w:rsidRPr="007B59B8">
              <w:rPr>
                <w:sz w:val="18"/>
                <w:szCs w:val="18"/>
                <w:lang w:val="cs-CZ"/>
              </w:rPr>
              <w:t>použita  separační</w:t>
            </w:r>
            <w:proofErr w:type="gramEnd"/>
            <w:r w:rsidRPr="007B59B8">
              <w:rPr>
                <w:sz w:val="18"/>
                <w:szCs w:val="18"/>
                <w:lang w:val="cs-CZ"/>
              </w:rPr>
              <w:t xml:space="preserve"> metoda filtrace k oddělení písku a kamínků ze solanky. Druhým krokem je zahřátí solanky (metoda odpařování) pro odstranění vody z roztoku soli (chloridu sodného.)</w:t>
            </w:r>
            <w:r w:rsidR="007B59B8" w:rsidRPr="007B59B8">
              <w:rPr>
                <w:noProof/>
                <w:sz w:val="18"/>
                <w:szCs w:val="18"/>
                <w:lang w:val="cs-CZ" w:eastAsia="cs-CZ"/>
              </w:rPr>
              <w:t xml:space="preserve"> </w:t>
            </w:r>
          </w:p>
          <w:p w14:paraId="382ACE2C" w14:textId="28CA5CBA" w:rsidR="00B416F6" w:rsidRPr="007B59B8" w:rsidRDefault="007B59B8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noProof/>
                <w:sz w:val="18"/>
                <w:szCs w:val="18"/>
                <w:lang w:val="cs-CZ" w:eastAsia="cs-CZ"/>
              </w:rPr>
              <w:drawing>
                <wp:anchor distT="0" distB="0" distL="0" distR="0" simplePos="0" relativeHeight="251678720" behindDoc="1" locked="0" layoutInCell="1" allowOverlap="1" wp14:anchorId="13D8DCBA" wp14:editId="765413F3">
                  <wp:simplePos x="0" y="0"/>
                  <wp:positionH relativeFrom="column">
                    <wp:posOffset>2461260</wp:posOffset>
                  </wp:positionH>
                  <wp:positionV relativeFrom="paragraph">
                    <wp:posOffset>211455</wp:posOffset>
                  </wp:positionV>
                  <wp:extent cx="786765" cy="2319020"/>
                  <wp:effectExtent l="0" t="0" r="0" b="5080"/>
                  <wp:wrapSquare wrapText="bothSides"/>
                  <wp:docPr id="236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2319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16F6" w:rsidRPr="007B59B8">
              <w:rPr>
                <w:b/>
                <w:sz w:val="18"/>
                <w:szCs w:val="18"/>
                <w:lang w:val="cs-CZ"/>
              </w:rPr>
              <w:t>Chemikálie:</w:t>
            </w:r>
            <w:r w:rsidR="00B416F6" w:rsidRPr="007B59B8">
              <w:rPr>
                <w:sz w:val="18"/>
                <w:szCs w:val="18"/>
                <w:lang w:val="cs-CZ"/>
              </w:rPr>
              <w:t xml:space="preserve"> solanka skládající se z rozpuštěného chloridu sodného znečištěného pískem a kamínky</w:t>
            </w:r>
          </w:p>
          <w:p w14:paraId="7D5D5631" w14:textId="105CFD57" w:rsidR="00B416F6" w:rsidRPr="007B59B8" w:rsidRDefault="00B416F6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b/>
                <w:sz w:val="18"/>
                <w:szCs w:val="18"/>
                <w:lang w:val="cs-CZ"/>
              </w:rPr>
              <w:t>Pomůcky:</w:t>
            </w:r>
            <w:r w:rsidRPr="007B59B8">
              <w:rPr>
                <w:sz w:val="18"/>
                <w:szCs w:val="18"/>
                <w:lang w:val="cs-CZ"/>
              </w:rPr>
              <w:t xml:space="preserve">  </w:t>
            </w:r>
            <w:proofErr w:type="spellStart"/>
            <w:r w:rsidRPr="007B59B8">
              <w:rPr>
                <w:sz w:val="18"/>
                <w:szCs w:val="18"/>
                <w:lang w:val="cs-CZ"/>
              </w:rPr>
              <w:t>Erlenmayerova</w:t>
            </w:r>
            <w:proofErr w:type="spellEnd"/>
            <w:r w:rsidRPr="007B59B8">
              <w:rPr>
                <w:sz w:val="18"/>
                <w:szCs w:val="18"/>
                <w:lang w:val="cs-CZ"/>
              </w:rPr>
              <w:t xml:space="preserve"> baňka, kádinka, </w:t>
            </w:r>
            <w:proofErr w:type="spellStart"/>
            <w:r w:rsidRPr="007B59B8">
              <w:rPr>
                <w:sz w:val="18"/>
                <w:szCs w:val="18"/>
                <w:lang w:val="cs-CZ"/>
              </w:rPr>
              <w:t>Bunsenův</w:t>
            </w:r>
            <w:proofErr w:type="spellEnd"/>
            <w:r w:rsidRPr="007B59B8">
              <w:rPr>
                <w:sz w:val="18"/>
                <w:szCs w:val="18"/>
                <w:lang w:val="cs-CZ"/>
              </w:rPr>
              <w:t xml:space="preserve"> kahan, trojnožka, drátěné sítko, nálevka, filtrační papír, ochranné brýle.</w:t>
            </w:r>
          </w:p>
          <w:p w14:paraId="71638759" w14:textId="75C510DD" w:rsidR="00B416F6" w:rsidRPr="007B59B8" w:rsidRDefault="00B416F6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b/>
                <w:sz w:val="18"/>
                <w:szCs w:val="18"/>
                <w:lang w:val="cs-CZ"/>
              </w:rPr>
              <w:t>Be</w:t>
            </w:r>
            <w:r w:rsidR="007B59B8">
              <w:rPr>
                <w:b/>
                <w:sz w:val="18"/>
                <w:szCs w:val="18"/>
                <w:lang w:val="cs-CZ"/>
              </w:rPr>
              <w:t>z</w:t>
            </w:r>
            <w:r w:rsidRPr="007B59B8">
              <w:rPr>
                <w:b/>
                <w:sz w:val="18"/>
                <w:szCs w:val="18"/>
                <w:lang w:val="cs-CZ"/>
              </w:rPr>
              <w:t>pečnostní opatření:</w:t>
            </w:r>
            <w:r w:rsidRPr="007B59B8">
              <w:rPr>
                <w:sz w:val="18"/>
                <w:szCs w:val="18"/>
                <w:lang w:val="cs-CZ"/>
              </w:rPr>
              <w:t xml:space="preserve"> použijte ochranu očí.</w:t>
            </w:r>
          </w:p>
          <w:p w14:paraId="144CE71A" w14:textId="77777777" w:rsidR="00B416F6" w:rsidRPr="007B59B8" w:rsidRDefault="00B416F6" w:rsidP="00B416F6">
            <w:pPr>
              <w:rPr>
                <w:b/>
                <w:sz w:val="18"/>
                <w:szCs w:val="18"/>
                <w:lang w:val="cs-CZ"/>
              </w:rPr>
            </w:pPr>
            <w:r w:rsidRPr="007B59B8">
              <w:rPr>
                <w:b/>
                <w:sz w:val="18"/>
                <w:szCs w:val="18"/>
                <w:lang w:val="cs-CZ"/>
              </w:rPr>
              <w:t>Úkol 1</w:t>
            </w:r>
          </w:p>
          <w:p w14:paraId="654A9095" w14:textId="7A463F0F" w:rsidR="00B416F6" w:rsidRPr="007B59B8" w:rsidRDefault="00B416F6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sz w:val="18"/>
                <w:szCs w:val="18"/>
                <w:lang w:val="cs-CZ"/>
              </w:rPr>
              <w:t xml:space="preserve">Vložte </w:t>
            </w:r>
            <w:r w:rsidR="007B59B8" w:rsidRPr="007B59B8">
              <w:rPr>
                <w:sz w:val="18"/>
                <w:szCs w:val="18"/>
                <w:lang w:val="cs-CZ"/>
              </w:rPr>
              <w:t>nálevku do hrdla</w:t>
            </w:r>
            <w:r w:rsidRPr="007B59B8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7B59B8">
              <w:rPr>
                <w:sz w:val="18"/>
                <w:szCs w:val="18"/>
                <w:lang w:val="cs-CZ"/>
              </w:rPr>
              <w:t>Erlen</w:t>
            </w:r>
            <w:r w:rsidR="007B59B8" w:rsidRPr="007B59B8">
              <w:rPr>
                <w:sz w:val="18"/>
                <w:szCs w:val="18"/>
                <w:lang w:val="cs-CZ"/>
              </w:rPr>
              <w:t>mayerovy</w:t>
            </w:r>
            <w:proofErr w:type="spellEnd"/>
            <w:r w:rsidR="007B59B8" w:rsidRPr="007B59B8">
              <w:rPr>
                <w:sz w:val="18"/>
                <w:szCs w:val="18"/>
                <w:lang w:val="cs-CZ"/>
              </w:rPr>
              <w:t xml:space="preserve"> baňky</w:t>
            </w:r>
            <w:r w:rsidRPr="007B59B8">
              <w:rPr>
                <w:sz w:val="18"/>
                <w:szCs w:val="18"/>
                <w:lang w:val="cs-CZ"/>
              </w:rPr>
              <w:t xml:space="preserve">, složte filtrační papír, vložte ho do </w:t>
            </w:r>
            <w:r w:rsidR="007B59B8" w:rsidRPr="007B59B8">
              <w:rPr>
                <w:sz w:val="18"/>
                <w:szCs w:val="18"/>
                <w:lang w:val="cs-CZ"/>
              </w:rPr>
              <w:t>nálevky</w:t>
            </w:r>
            <w:r w:rsidRPr="007B59B8">
              <w:rPr>
                <w:sz w:val="18"/>
                <w:szCs w:val="18"/>
                <w:lang w:val="cs-CZ"/>
              </w:rPr>
              <w:t xml:space="preserve"> a navlhčete </w:t>
            </w:r>
            <w:r w:rsidR="007B59B8" w:rsidRPr="007B59B8">
              <w:rPr>
                <w:sz w:val="18"/>
                <w:szCs w:val="18"/>
                <w:lang w:val="cs-CZ"/>
              </w:rPr>
              <w:t xml:space="preserve">ho </w:t>
            </w:r>
            <w:r w:rsidRPr="007B59B8">
              <w:rPr>
                <w:sz w:val="18"/>
                <w:szCs w:val="18"/>
                <w:lang w:val="cs-CZ"/>
              </w:rPr>
              <w:t xml:space="preserve">vodou. Roztok </w:t>
            </w:r>
            <w:r w:rsidR="007B59B8" w:rsidRPr="007B59B8">
              <w:rPr>
                <w:sz w:val="18"/>
                <w:szCs w:val="18"/>
                <w:lang w:val="cs-CZ"/>
              </w:rPr>
              <w:t>nalévejte na filtrační papír v nálevce</w:t>
            </w:r>
            <w:r w:rsidRPr="007B59B8">
              <w:rPr>
                <w:sz w:val="18"/>
                <w:szCs w:val="18"/>
                <w:lang w:val="cs-CZ"/>
              </w:rPr>
              <w:t xml:space="preserve">. Vyjměte </w:t>
            </w:r>
            <w:r w:rsidR="007B59B8" w:rsidRPr="007B59B8">
              <w:rPr>
                <w:sz w:val="18"/>
                <w:szCs w:val="18"/>
                <w:lang w:val="cs-CZ"/>
              </w:rPr>
              <w:t xml:space="preserve">nálevku </w:t>
            </w:r>
            <w:r w:rsidRPr="007B59B8">
              <w:rPr>
                <w:sz w:val="18"/>
                <w:szCs w:val="18"/>
                <w:lang w:val="cs-CZ"/>
              </w:rPr>
              <w:t>a odstraňte filtrační papír</w:t>
            </w:r>
          </w:p>
          <w:p w14:paraId="7899908C" w14:textId="77777777" w:rsidR="00B416F6" w:rsidRPr="007B59B8" w:rsidRDefault="00B416F6" w:rsidP="00B416F6">
            <w:pPr>
              <w:rPr>
                <w:b/>
                <w:sz w:val="18"/>
                <w:szCs w:val="18"/>
                <w:lang w:val="cs-CZ"/>
              </w:rPr>
            </w:pPr>
            <w:r w:rsidRPr="007B59B8">
              <w:rPr>
                <w:b/>
                <w:sz w:val="18"/>
                <w:szCs w:val="18"/>
                <w:lang w:val="cs-CZ"/>
              </w:rPr>
              <w:t>Úkol 2</w:t>
            </w:r>
          </w:p>
          <w:p w14:paraId="364B44B2" w14:textId="49C79BFC" w:rsidR="00B416F6" w:rsidRPr="007B59B8" w:rsidRDefault="007B59B8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sz w:val="18"/>
                <w:szCs w:val="18"/>
                <w:lang w:val="cs-CZ"/>
              </w:rPr>
              <w:t xml:space="preserve">Umístěte </w:t>
            </w:r>
            <w:proofErr w:type="spellStart"/>
            <w:r w:rsidRPr="007B59B8">
              <w:rPr>
                <w:sz w:val="18"/>
                <w:szCs w:val="18"/>
                <w:lang w:val="cs-CZ"/>
              </w:rPr>
              <w:t>Erlenmayerovu</w:t>
            </w:r>
            <w:proofErr w:type="spellEnd"/>
            <w:r w:rsidRPr="007B59B8">
              <w:rPr>
                <w:sz w:val="18"/>
                <w:szCs w:val="18"/>
                <w:lang w:val="cs-CZ"/>
              </w:rPr>
              <w:t xml:space="preserve"> baňku</w:t>
            </w:r>
            <w:r w:rsidR="00B416F6" w:rsidRPr="007B59B8">
              <w:rPr>
                <w:sz w:val="18"/>
                <w:szCs w:val="18"/>
                <w:lang w:val="cs-CZ"/>
              </w:rPr>
              <w:t xml:space="preserve"> s </w:t>
            </w:r>
            <w:r w:rsidRPr="007B59B8">
              <w:rPr>
                <w:sz w:val="18"/>
                <w:szCs w:val="18"/>
                <w:lang w:val="cs-CZ"/>
              </w:rPr>
              <w:t>filtrátem</w:t>
            </w:r>
            <w:r w:rsidR="00B416F6" w:rsidRPr="007B59B8">
              <w:rPr>
                <w:sz w:val="18"/>
                <w:szCs w:val="18"/>
                <w:lang w:val="cs-CZ"/>
              </w:rPr>
              <w:t xml:space="preserve"> na drátěnou síťku na </w:t>
            </w:r>
            <w:r w:rsidRPr="007B59B8">
              <w:rPr>
                <w:sz w:val="18"/>
                <w:szCs w:val="18"/>
                <w:lang w:val="cs-CZ"/>
              </w:rPr>
              <w:t xml:space="preserve">trojnožce a zahřejte </w:t>
            </w:r>
            <w:proofErr w:type="spellStart"/>
            <w:r w:rsidRPr="007B59B8">
              <w:rPr>
                <w:sz w:val="18"/>
                <w:szCs w:val="18"/>
                <w:lang w:val="cs-CZ"/>
              </w:rPr>
              <w:t>Bunsenovým</w:t>
            </w:r>
            <w:proofErr w:type="spellEnd"/>
            <w:r w:rsidR="00B416F6" w:rsidRPr="007B59B8">
              <w:rPr>
                <w:sz w:val="18"/>
                <w:szCs w:val="18"/>
                <w:lang w:val="cs-CZ"/>
              </w:rPr>
              <w:t xml:space="preserve"> kahanem</w:t>
            </w:r>
            <w:r w:rsidRPr="007B59B8">
              <w:rPr>
                <w:sz w:val="18"/>
                <w:szCs w:val="18"/>
                <w:lang w:val="cs-CZ"/>
              </w:rPr>
              <w:t>.</w:t>
            </w:r>
            <w:r w:rsidR="00B416F6" w:rsidRPr="007B59B8">
              <w:rPr>
                <w:sz w:val="18"/>
                <w:szCs w:val="18"/>
                <w:lang w:val="cs-CZ"/>
              </w:rPr>
              <w:t xml:space="preserve"> Počkejte</w:t>
            </w:r>
            <w:r w:rsidRPr="007B59B8">
              <w:rPr>
                <w:sz w:val="18"/>
                <w:szCs w:val="18"/>
                <w:lang w:val="cs-CZ"/>
              </w:rPr>
              <w:t>,</w:t>
            </w:r>
            <w:r w:rsidR="00B416F6" w:rsidRPr="007B59B8">
              <w:rPr>
                <w:sz w:val="18"/>
                <w:szCs w:val="18"/>
                <w:lang w:val="cs-CZ"/>
              </w:rPr>
              <w:t xml:space="preserve"> až se všec</w:t>
            </w:r>
            <w:r w:rsidRPr="007B59B8">
              <w:rPr>
                <w:sz w:val="18"/>
                <w:szCs w:val="18"/>
                <w:lang w:val="cs-CZ"/>
              </w:rPr>
              <w:t>h</w:t>
            </w:r>
            <w:r w:rsidR="00B416F6" w:rsidRPr="007B59B8">
              <w:rPr>
                <w:sz w:val="18"/>
                <w:szCs w:val="18"/>
                <w:lang w:val="cs-CZ"/>
              </w:rPr>
              <w:t>na voda odpaří a pozor</w:t>
            </w:r>
            <w:r w:rsidRPr="007B59B8">
              <w:rPr>
                <w:sz w:val="18"/>
                <w:szCs w:val="18"/>
                <w:lang w:val="cs-CZ"/>
              </w:rPr>
              <w:t>ujte zbývající látku v baňce.</w:t>
            </w:r>
          </w:p>
          <w:p w14:paraId="0097217B" w14:textId="77777777" w:rsidR="00B416F6" w:rsidRPr="007B59B8" w:rsidRDefault="00B416F6" w:rsidP="00B416F6">
            <w:pPr>
              <w:rPr>
                <w:b/>
                <w:sz w:val="18"/>
                <w:szCs w:val="18"/>
                <w:lang w:val="cs-CZ"/>
              </w:rPr>
            </w:pPr>
            <w:r w:rsidRPr="007B59B8">
              <w:rPr>
                <w:b/>
                <w:sz w:val="18"/>
                <w:szCs w:val="18"/>
                <w:lang w:val="cs-CZ"/>
              </w:rPr>
              <w:t>Úkol 3</w:t>
            </w:r>
          </w:p>
          <w:p w14:paraId="40EC23BB" w14:textId="32677469" w:rsidR="00B416F6" w:rsidRPr="007B59B8" w:rsidRDefault="00B416F6" w:rsidP="00B416F6">
            <w:pPr>
              <w:rPr>
                <w:sz w:val="18"/>
                <w:szCs w:val="18"/>
                <w:lang w:val="cs-CZ"/>
              </w:rPr>
            </w:pPr>
            <w:r w:rsidRPr="007B59B8">
              <w:rPr>
                <w:sz w:val="18"/>
                <w:szCs w:val="18"/>
                <w:lang w:val="cs-CZ"/>
              </w:rPr>
              <w:t xml:space="preserve">Vyjmenujte vlastnosti </w:t>
            </w:r>
            <w:r w:rsidR="007B59B8" w:rsidRPr="007B59B8">
              <w:rPr>
                <w:sz w:val="18"/>
                <w:szCs w:val="18"/>
                <w:lang w:val="cs-CZ"/>
              </w:rPr>
              <w:t>látek</w:t>
            </w:r>
            <w:r w:rsidRPr="007B59B8">
              <w:rPr>
                <w:sz w:val="18"/>
                <w:szCs w:val="18"/>
                <w:lang w:val="cs-CZ"/>
              </w:rPr>
              <w:t xml:space="preserve">, které </w:t>
            </w:r>
            <w:r w:rsidR="007B59B8" w:rsidRPr="007B59B8">
              <w:rPr>
                <w:sz w:val="18"/>
                <w:szCs w:val="18"/>
                <w:lang w:val="cs-CZ"/>
              </w:rPr>
              <w:t>se získaly</w:t>
            </w:r>
            <w:r w:rsidRPr="007B59B8">
              <w:rPr>
                <w:sz w:val="18"/>
                <w:szCs w:val="18"/>
                <w:lang w:val="cs-CZ"/>
              </w:rPr>
              <w:t xml:space="preserve"> </w:t>
            </w:r>
            <w:r w:rsidR="007B59B8" w:rsidRPr="007B59B8">
              <w:rPr>
                <w:sz w:val="18"/>
                <w:szCs w:val="18"/>
                <w:lang w:val="cs-CZ"/>
              </w:rPr>
              <w:t>ze solanky.</w:t>
            </w:r>
          </w:p>
          <w:p w14:paraId="3E2391AE" w14:textId="77777777" w:rsidR="00B416F6" w:rsidRPr="007B59B8" w:rsidRDefault="00B416F6" w:rsidP="00B416F6">
            <w:pPr>
              <w:rPr>
                <w:b/>
                <w:sz w:val="18"/>
                <w:szCs w:val="18"/>
                <w:lang w:val="cs-CZ"/>
              </w:rPr>
            </w:pPr>
            <w:r w:rsidRPr="007B59B8">
              <w:rPr>
                <w:b/>
                <w:sz w:val="18"/>
                <w:szCs w:val="18"/>
                <w:lang w:val="cs-CZ"/>
              </w:rPr>
              <w:t>Úkol 4</w:t>
            </w:r>
          </w:p>
          <w:p w14:paraId="353EB2FA" w14:textId="5B0C2130" w:rsidR="00B416F6" w:rsidRPr="00EE0D1F" w:rsidRDefault="00B416F6" w:rsidP="00EE0D1F">
            <w:pPr>
              <w:rPr>
                <w:sz w:val="20"/>
                <w:szCs w:val="20"/>
                <w:lang w:val="cs-CZ"/>
              </w:rPr>
            </w:pPr>
            <w:r w:rsidRPr="007B59B8">
              <w:rPr>
                <w:sz w:val="18"/>
                <w:szCs w:val="18"/>
                <w:lang w:val="cs-CZ"/>
              </w:rPr>
              <w:t xml:space="preserve">Vysvětlete dvoustupňový proces </w:t>
            </w:r>
            <w:r w:rsidR="007B59B8" w:rsidRPr="007B59B8">
              <w:rPr>
                <w:sz w:val="18"/>
                <w:szCs w:val="18"/>
                <w:lang w:val="cs-CZ"/>
              </w:rPr>
              <w:t>experimentu</w:t>
            </w:r>
            <w:r w:rsidRPr="007B59B8">
              <w:rPr>
                <w:sz w:val="18"/>
                <w:szCs w:val="18"/>
                <w:lang w:val="cs-CZ"/>
              </w:rPr>
              <w:t xml:space="preserve"> na molekulární úrovni</w:t>
            </w:r>
            <w:r w:rsidR="007B59B8" w:rsidRPr="007B59B8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494" w:type="dxa"/>
            <w:tcBorders>
              <w:left w:val="single" w:sz="8" w:space="0" w:color="auto"/>
              <w:right w:val="single" w:sz="8" w:space="0" w:color="auto"/>
            </w:tcBorders>
          </w:tcPr>
          <w:p w14:paraId="4164EE12" w14:textId="77777777" w:rsidR="00B416F6" w:rsidRPr="00916D2E" w:rsidRDefault="00B416F6" w:rsidP="00FD6964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lang w:val="cs-CZ"/>
              </w:rPr>
            </w:pP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99537" w14:textId="77777777" w:rsidR="007B59B8" w:rsidRPr="00EE0D1F" w:rsidRDefault="007B59B8" w:rsidP="007B59B8">
            <w:pPr>
              <w:rPr>
                <w:b/>
                <w:lang w:val="cs-CZ"/>
              </w:rPr>
            </w:pPr>
            <w:r w:rsidRPr="00EE0D1F">
              <w:rPr>
                <w:b/>
                <w:lang w:val="cs-CZ"/>
              </w:rPr>
              <w:t>Čištění solanky</w:t>
            </w:r>
          </w:p>
          <w:p w14:paraId="08FE5C44" w14:textId="52D276C2" w:rsidR="007B59B8" w:rsidRPr="00EC0B4F" w:rsidRDefault="007B59B8" w:rsidP="007B59B8">
            <w:pPr>
              <w:rPr>
                <w:sz w:val="20"/>
                <w:szCs w:val="20"/>
                <w:lang w:val="cs-CZ"/>
              </w:rPr>
            </w:pPr>
            <w:r w:rsidRPr="00EC0B4F">
              <w:rPr>
                <w:sz w:val="20"/>
                <w:szCs w:val="20"/>
                <w:lang w:val="cs-CZ"/>
              </w:rPr>
              <w:t xml:space="preserve">Vaším úkolem je vyčištění </w:t>
            </w:r>
            <w:r w:rsidR="00EC0B4F" w:rsidRPr="00EC0B4F">
              <w:rPr>
                <w:sz w:val="20"/>
                <w:szCs w:val="20"/>
                <w:lang w:val="cs-CZ"/>
              </w:rPr>
              <w:t>vzorku solanky a získání čisté lá</w:t>
            </w:r>
            <w:r w:rsidRPr="00EC0B4F">
              <w:rPr>
                <w:sz w:val="20"/>
                <w:szCs w:val="20"/>
                <w:lang w:val="cs-CZ"/>
              </w:rPr>
              <w:t>tky chloridu sodného</w:t>
            </w:r>
            <w:r w:rsidR="00EC0B4F" w:rsidRPr="00EC0B4F">
              <w:rPr>
                <w:sz w:val="20"/>
                <w:szCs w:val="20"/>
                <w:lang w:val="cs-CZ"/>
              </w:rPr>
              <w:t>.</w:t>
            </w:r>
            <w:r w:rsidRPr="00EC0B4F">
              <w:rPr>
                <w:sz w:val="20"/>
                <w:szCs w:val="20"/>
                <w:lang w:val="cs-CZ"/>
              </w:rPr>
              <w:t xml:space="preserve"> </w:t>
            </w:r>
            <w:r w:rsidR="00EC0B4F" w:rsidRPr="00EC0B4F">
              <w:rPr>
                <w:sz w:val="20"/>
                <w:szCs w:val="20"/>
                <w:lang w:val="cs-CZ"/>
              </w:rPr>
              <w:t>V</w:t>
            </w:r>
            <w:r w:rsidRPr="00EC0B4F">
              <w:rPr>
                <w:sz w:val="20"/>
                <w:szCs w:val="20"/>
                <w:lang w:val="cs-CZ"/>
              </w:rPr>
              <w:t>íte</w:t>
            </w:r>
            <w:r w:rsidR="00EC0B4F" w:rsidRPr="00EC0B4F">
              <w:rPr>
                <w:sz w:val="20"/>
                <w:szCs w:val="20"/>
                <w:lang w:val="cs-CZ"/>
              </w:rPr>
              <w:t xml:space="preserve"> pouze to</w:t>
            </w:r>
            <w:r w:rsidRPr="00EC0B4F">
              <w:rPr>
                <w:sz w:val="20"/>
                <w:szCs w:val="20"/>
                <w:lang w:val="cs-CZ"/>
              </w:rPr>
              <w:t xml:space="preserve">, že solanka je směsí chloridu sodného, písku a kamínků </w:t>
            </w:r>
            <w:r w:rsidR="00EC0B4F" w:rsidRPr="00EC0B4F">
              <w:rPr>
                <w:sz w:val="20"/>
                <w:szCs w:val="20"/>
                <w:lang w:val="cs-CZ"/>
              </w:rPr>
              <w:t>s vodou</w:t>
            </w:r>
            <w:r w:rsidRPr="00EC0B4F">
              <w:rPr>
                <w:sz w:val="20"/>
                <w:szCs w:val="20"/>
                <w:lang w:val="cs-CZ"/>
              </w:rPr>
              <w:t>.</w:t>
            </w:r>
          </w:p>
          <w:p w14:paraId="212644CB" w14:textId="6F22E1B1" w:rsidR="007B59B8" w:rsidRPr="00EC0B4F" w:rsidRDefault="00EE0D1F" w:rsidP="007B59B8">
            <w:pPr>
              <w:rPr>
                <w:sz w:val="20"/>
                <w:szCs w:val="20"/>
                <w:lang w:val="cs-CZ"/>
              </w:rPr>
            </w:pPr>
            <w:r w:rsidRPr="00EC0B4F">
              <w:rPr>
                <w:rFonts w:asciiTheme="minorHAnsi" w:hAnsiTheme="minorHAnsi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80768" behindDoc="0" locked="0" layoutInCell="1" allowOverlap="1" wp14:anchorId="6806B230" wp14:editId="183C1F0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-513715</wp:posOffset>
                  </wp:positionV>
                  <wp:extent cx="849630" cy="977900"/>
                  <wp:effectExtent l="0" t="0" r="7620" b="0"/>
                  <wp:wrapSquare wrapText="bothSides"/>
                  <wp:docPr id="237" name="Grafik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2" r="31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9B8" w:rsidRPr="00EC0B4F">
              <w:rPr>
                <w:sz w:val="20"/>
                <w:szCs w:val="20"/>
                <w:lang w:val="cs-CZ"/>
              </w:rPr>
              <w:t xml:space="preserve">Ve vaší skupině máte </w:t>
            </w:r>
            <w:r w:rsidR="00EC0B4F" w:rsidRPr="00EC0B4F">
              <w:rPr>
                <w:sz w:val="20"/>
                <w:szCs w:val="20"/>
                <w:lang w:val="cs-CZ"/>
              </w:rPr>
              <w:t>provést</w:t>
            </w:r>
            <w:r w:rsidR="007B59B8" w:rsidRPr="00EC0B4F">
              <w:rPr>
                <w:sz w:val="20"/>
                <w:szCs w:val="20"/>
                <w:lang w:val="cs-CZ"/>
              </w:rPr>
              <w:t xml:space="preserve"> pokus k </w:t>
            </w:r>
            <w:r w:rsidR="00EC0B4F" w:rsidRPr="00EC0B4F">
              <w:rPr>
                <w:sz w:val="20"/>
                <w:szCs w:val="20"/>
                <w:lang w:val="cs-CZ"/>
              </w:rPr>
              <w:t>vyčištění</w:t>
            </w:r>
            <w:r w:rsidR="007B59B8" w:rsidRPr="00EC0B4F">
              <w:rPr>
                <w:sz w:val="20"/>
                <w:szCs w:val="20"/>
                <w:lang w:val="cs-CZ"/>
              </w:rPr>
              <w:t xml:space="preserve"> solanky. Dostanete vzorek solanky a sadu pomůcek, kterou můžete použít k provedení vašeho pokusu.</w:t>
            </w:r>
          </w:p>
          <w:p w14:paraId="5429DA0A" w14:textId="635316EC" w:rsidR="007B59B8" w:rsidRPr="00EC0B4F" w:rsidRDefault="007B59B8" w:rsidP="007B59B8">
            <w:pPr>
              <w:rPr>
                <w:sz w:val="20"/>
                <w:szCs w:val="20"/>
                <w:lang w:val="cs-CZ"/>
              </w:rPr>
            </w:pPr>
            <w:r w:rsidRPr="00EC0B4F">
              <w:rPr>
                <w:sz w:val="20"/>
                <w:szCs w:val="20"/>
                <w:lang w:val="cs-CZ"/>
              </w:rPr>
              <w:t>Na konci vyučovací hodiny presentujte svůj pokus a nálezy.</w:t>
            </w:r>
          </w:p>
          <w:p w14:paraId="649E979C" w14:textId="3F7EC2A1" w:rsidR="007B59B8" w:rsidRPr="00EC0B4F" w:rsidRDefault="007B59B8" w:rsidP="007B59B8">
            <w:pPr>
              <w:rPr>
                <w:sz w:val="20"/>
                <w:szCs w:val="20"/>
                <w:lang w:val="cs-CZ"/>
              </w:rPr>
            </w:pPr>
          </w:p>
          <w:p w14:paraId="332B1DAE" w14:textId="08C8DC67" w:rsidR="007B59B8" w:rsidRPr="00EC0B4F" w:rsidRDefault="00EC0B4F" w:rsidP="007B59B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K pokusu můžete </w:t>
            </w:r>
            <w:r w:rsidR="007B59B8" w:rsidRPr="00EC0B4F">
              <w:rPr>
                <w:sz w:val="18"/>
                <w:szCs w:val="18"/>
                <w:lang w:val="cs-CZ"/>
              </w:rPr>
              <w:t>použít následující pomůcky:</w:t>
            </w:r>
            <w:r>
              <w:rPr>
                <w:rFonts w:asciiTheme="minorHAnsi" w:hAnsiTheme="minorHAnsi"/>
                <w:noProof/>
                <w:lang w:val="cs-CZ" w:eastAsia="cs-CZ"/>
              </w:rPr>
              <w:t xml:space="preserve"> </w:t>
            </w:r>
          </w:p>
          <w:p w14:paraId="181E662B" w14:textId="1CBC053B" w:rsidR="007B59B8" w:rsidRPr="00EC0B4F" w:rsidRDefault="00EC0B4F" w:rsidP="007B59B8">
            <w:pPr>
              <w:rPr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098F775" wp14:editId="2FEE140E">
                      <wp:simplePos x="0" y="0"/>
                      <wp:positionH relativeFrom="column">
                        <wp:posOffset>1567191</wp:posOffset>
                      </wp:positionH>
                      <wp:positionV relativeFrom="paragraph">
                        <wp:posOffset>100244</wp:posOffset>
                      </wp:positionV>
                      <wp:extent cx="914400" cy="377825"/>
                      <wp:effectExtent l="38100" t="0" r="19050" b="41275"/>
                      <wp:wrapNone/>
                      <wp:docPr id="15" name="Gruppier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377825"/>
                                <a:chOff x="2" y="0"/>
                                <a:chExt cx="19998" cy="20000"/>
                              </a:xfrm>
                            </wpg:grpSpPr>
                            <wps:wsp>
                              <wps:cNvPr id="1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88" y="3424"/>
                                  <a:ext cx="2012" cy="6887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402 h 20000"/>
                                    <a:gd name="T4" fmla="*/ 51 w 20000"/>
                                    <a:gd name="T5" fmla="*/ 777 h 20000"/>
                                    <a:gd name="T6" fmla="*/ 101 w 20000"/>
                                    <a:gd name="T7" fmla="*/ 2358 h 20000"/>
                                    <a:gd name="T8" fmla="*/ 115 w 20000"/>
                                    <a:gd name="T9" fmla="*/ 2197 h 20000"/>
                                    <a:gd name="T10" fmla="*/ 201 w 20000"/>
                                    <a:gd name="T11" fmla="*/ 1970 h 20000"/>
                                    <a:gd name="T12" fmla="*/ 101 w 20000"/>
                                    <a:gd name="T13" fmla="*/ 777 h 20000"/>
                                    <a:gd name="T14" fmla="*/ 51 w 20000"/>
                                    <a:gd name="T15" fmla="*/ 0 h 20000"/>
                                    <a:gd name="T16" fmla="*/ 0 w 20000"/>
                                    <a:gd name="T17" fmla="*/ 0 h 2000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3390"/>
                                      </a:lnTo>
                                      <a:lnTo>
                                        <a:pt x="5000" y="6554"/>
                                      </a:lnTo>
                                      <a:lnTo>
                                        <a:pt x="10000" y="19887"/>
                                      </a:lnTo>
                                      <a:lnTo>
                                        <a:pt x="11364" y="18531"/>
                                      </a:lnTo>
                                      <a:lnTo>
                                        <a:pt x="19848" y="16610"/>
                                      </a:lnTo>
                                      <a:lnTo>
                                        <a:pt x="10000" y="6554"/>
                                      </a:lnTo>
                                      <a:lnTo>
                                        <a:pt x="50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" y="10778"/>
                                  <a:ext cx="1006" cy="3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508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6"/>
                              <wps:cNvCnPr/>
                              <wps:spPr bwMode="auto">
                                <a:xfrm>
                                  <a:off x="505" y="10778"/>
                                  <a:ext cx="15" cy="3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Bogen 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505" y="14241"/>
                                  <a:ext cx="2515" cy="575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93 w 21600"/>
                                    <a:gd name="T3" fmla="*/ 1535 h 21600"/>
                                    <a:gd name="T4" fmla="*/ 0 w 21600"/>
                                    <a:gd name="T5" fmla="*/ 153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8"/>
                              <wps:cNvCnPr/>
                              <wps:spPr bwMode="auto">
                                <a:xfrm>
                                  <a:off x="2990" y="19961"/>
                                  <a:ext cx="518" cy="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Bogen 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493" y="13074"/>
                                  <a:ext cx="3002" cy="688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17 w 21600"/>
                                    <a:gd name="T3" fmla="*/ 2196 h 21600"/>
                                    <a:gd name="T4" fmla="*/ 0 w 21600"/>
                                    <a:gd name="T5" fmla="*/ 219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Bogen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04" y="8521"/>
                                  <a:ext cx="1006" cy="459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976 h 21600"/>
                                    <a:gd name="T4" fmla="*/ 0 w 21600"/>
                                    <a:gd name="T5" fmla="*/ 97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Bogen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86" y="8521"/>
                                  <a:ext cx="1006" cy="2296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244 h 21600"/>
                                    <a:gd name="T4" fmla="*/ 0 w 21600"/>
                                    <a:gd name="T5" fmla="*/ 244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2"/>
                              <wps:cNvCnPr/>
                              <wps:spPr bwMode="auto">
                                <a:xfrm>
                                  <a:off x="13507" y="10778"/>
                                  <a:ext cx="15" cy="3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Bogen 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992" y="14241"/>
                                  <a:ext cx="2515" cy="575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93 w 21600"/>
                                    <a:gd name="T3" fmla="*/ 1535 h 21600"/>
                                    <a:gd name="T4" fmla="*/ 0 w 21600"/>
                                    <a:gd name="T5" fmla="*/ 153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4"/>
                              <wps:cNvCnPr/>
                              <wps:spPr bwMode="auto">
                                <a:xfrm flipH="1">
                                  <a:off x="10489" y="19961"/>
                                  <a:ext cx="518" cy="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Bogen 15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7501" y="13074"/>
                                  <a:ext cx="3003" cy="688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18 w 21600"/>
                                    <a:gd name="T3" fmla="*/ 2196 h 21600"/>
                                    <a:gd name="T4" fmla="*/ 0 w 21600"/>
                                    <a:gd name="T5" fmla="*/ 219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Bogen 1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501" y="8521"/>
                                  <a:ext cx="1006" cy="459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976 h 21600"/>
                                    <a:gd name="T4" fmla="*/ 0 w 21600"/>
                                    <a:gd name="T5" fmla="*/ 97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10311"/>
                                  <a:ext cx="1006" cy="28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Bogen 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495" y="11945"/>
                                  <a:ext cx="518" cy="116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Bogen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8" y="11945"/>
                                  <a:ext cx="518" cy="116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7354"/>
                                  <a:ext cx="1006" cy="116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95" y="5720"/>
                                  <a:ext cx="2514" cy="6887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581 h 20000"/>
                                    <a:gd name="T2" fmla="*/ 314 w 20000"/>
                                    <a:gd name="T3" fmla="*/ 0 h 20000"/>
                                    <a:gd name="T4" fmla="*/ 314 w 20000"/>
                                    <a:gd name="T5" fmla="*/ 777 h 20000"/>
                                    <a:gd name="T6" fmla="*/ 0 w 20000"/>
                                    <a:gd name="T7" fmla="*/ 2358 h 20000"/>
                                    <a:gd name="T8" fmla="*/ 0 w 20000"/>
                                    <a:gd name="T9" fmla="*/ 1581 h 200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3333"/>
                                      </a:moveTo>
                                      <a:lnTo>
                                        <a:pt x="19879" y="0"/>
                                      </a:lnTo>
                                      <a:lnTo>
                                        <a:pt x="19879" y="6554"/>
                                      </a:lnTo>
                                      <a:lnTo>
                                        <a:pt x="0" y="19887"/>
                                      </a:lnTo>
                                      <a:lnTo>
                                        <a:pt x="0" y="133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94" y="3424"/>
                                  <a:ext cx="1509" cy="4591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527 h 20000"/>
                                    <a:gd name="T2" fmla="*/ 113 w 20000"/>
                                    <a:gd name="T3" fmla="*/ 0 h 20000"/>
                                    <a:gd name="T4" fmla="*/ 113 w 20000"/>
                                    <a:gd name="T5" fmla="*/ 268 h 20000"/>
                                    <a:gd name="T6" fmla="*/ 0 w 20000"/>
                                    <a:gd name="T7" fmla="*/ 1045 h 20000"/>
                                    <a:gd name="T8" fmla="*/ 0 w 20000"/>
                                    <a:gd name="T9" fmla="*/ 527 h 200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0000"/>
                                      </a:moveTo>
                                      <a:lnTo>
                                        <a:pt x="19798" y="0"/>
                                      </a:lnTo>
                                      <a:lnTo>
                                        <a:pt x="19798" y="5085"/>
                                      </a:lnTo>
                                      <a:lnTo>
                                        <a:pt x="0" y="19831"/>
                                      </a:lnTo>
                                      <a:lnTo>
                                        <a:pt x="0" y="10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Bogen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88" y="3424"/>
                                  <a:ext cx="1006" cy="2296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244 h 21600"/>
                                    <a:gd name="T4" fmla="*/ 0 w 21600"/>
                                    <a:gd name="T5" fmla="*/ 244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24"/>
                              <wps:cNvCnPr/>
                              <wps:spPr bwMode="auto">
                                <a:xfrm>
                                  <a:off x="18994" y="5720"/>
                                  <a:ext cx="1006" cy="3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94" y="8521"/>
                                  <a:ext cx="1006" cy="22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Line 26"/>
                              <wps:cNvCnPr/>
                              <wps:spPr bwMode="auto">
                                <a:xfrm flipH="1" flipV="1">
                                  <a:off x="18491" y="5720"/>
                                  <a:ext cx="518" cy="3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Bogen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88" y="4591"/>
                                  <a:ext cx="518" cy="116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Line 28"/>
                              <wps:cNvCnPr/>
                              <wps:spPr bwMode="auto">
                                <a:xfrm flipV="1">
                                  <a:off x="12486" y="7354"/>
                                  <a:ext cx="1509" cy="11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Bogen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95" y="7354"/>
                                  <a:ext cx="1006" cy="2296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244 h 21600"/>
                                    <a:gd name="T4" fmla="*/ 0 w 21600"/>
                                    <a:gd name="T5" fmla="*/ 244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Bogen 3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1495" y="9650"/>
                                  <a:ext cx="3506" cy="103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569 w 21600"/>
                                    <a:gd name="T3" fmla="*/ 4959 h 21600"/>
                                    <a:gd name="T4" fmla="*/ 0 w 21600"/>
                                    <a:gd name="T5" fmla="*/ 4959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Bogen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6" y="0"/>
                                  <a:ext cx="1006" cy="2296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244 h 21600"/>
                                    <a:gd name="T4" fmla="*/ 0 w 21600"/>
                                    <a:gd name="T5" fmla="*/ 244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Line 32"/>
                              <wps:cNvCnPr/>
                              <wps:spPr bwMode="auto">
                                <a:xfrm>
                                  <a:off x="5002" y="2296"/>
                                  <a:ext cx="1005" cy="3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33"/>
                              <wps:cNvCnPr/>
                              <wps:spPr bwMode="auto">
                                <a:xfrm flipH="1" flipV="1">
                                  <a:off x="4499" y="2296"/>
                                  <a:ext cx="518" cy="3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Bogen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6" y="1128"/>
                                  <a:ext cx="518" cy="1674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130 h 21600"/>
                                    <a:gd name="T4" fmla="*/ 0 w 21600"/>
                                    <a:gd name="T5" fmla="*/ 13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Bogen 35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999" y="14903"/>
                                  <a:ext cx="1509" cy="459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05 w 21600"/>
                                    <a:gd name="T3" fmla="*/ 976 h 21600"/>
                                    <a:gd name="T4" fmla="*/ 0 w 21600"/>
                                    <a:gd name="T5" fmla="*/ 97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Line 36"/>
                              <wps:cNvCnPr/>
                              <wps:spPr bwMode="auto">
                                <a:xfrm flipV="1">
                                  <a:off x="1999" y="13074"/>
                                  <a:ext cx="15" cy="2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7" y="10311"/>
                                  <a:ext cx="518" cy="2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10778"/>
                                  <a:ext cx="518" cy="2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Bogen 3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999" y="7977"/>
                                  <a:ext cx="1006" cy="575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1535 h 21600"/>
                                    <a:gd name="T4" fmla="*/ 0 w 21600"/>
                                    <a:gd name="T5" fmla="*/ 153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6" y="0"/>
                                  <a:ext cx="2011" cy="5759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325 h 20000"/>
                                    <a:gd name="T4" fmla="*/ 51 w 20000"/>
                                    <a:gd name="T5" fmla="*/ 672 h 20000"/>
                                    <a:gd name="T6" fmla="*/ 101 w 20000"/>
                                    <a:gd name="T7" fmla="*/ 1647 h 20000"/>
                                    <a:gd name="T8" fmla="*/ 201 w 20000"/>
                                    <a:gd name="T9" fmla="*/ 1647 h 20000"/>
                                    <a:gd name="T10" fmla="*/ 51 w 20000"/>
                                    <a:gd name="T11" fmla="*/ 0 h 20000"/>
                                    <a:gd name="T12" fmla="*/ 0 w 20000"/>
                                    <a:gd name="T13" fmla="*/ 0 h 20000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3919"/>
                                      </a:lnTo>
                                      <a:lnTo>
                                        <a:pt x="5000" y="8108"/>
                                      </a:lnTo>
                                      <a:lnTo>
                                        <a:pt x="10000" y="19865"/>
                                      </a:lnTo>
                                      <a:lnTo>
                                        <a:pt x="19848" y="19865"/>
                                      </a:lnTo>
                                      <a:lnTo>
                                        <a:pt x="50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Bogen 4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5002" y="5720"/>
                                  <a:ext cx="518" cy="116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Bogen 4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504" y="5720"/>
                                  <a:ext cx="519" cy="116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Line 43"/>
                              <wps:cNvCnPr/>
                              <wps:spPr bwMode="auto">
                                <a:xfrm>
                                  <a:off x="1496" y="8521"/>
                                  <a:ext cx="11493" cy="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Bogen 44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999" y="6848"/>
                                  <a:ext cx="1006" cy="116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47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Line 45"/>
                              <wps:cNvCnPr/>
                              <wps:spPr bwMode="auto">
                                <a:xfrm flipV="1">
                                  <a:off x="13507" y="11440"/>
                                  <a:ext cx="1509" cy="28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46"/>
                              <wps:cNvCnPr/>
                              <wps:spPr bwMode="auto">
                                <a:xfrm flipV="1">
                                  <a:off x="13507" y="7977"/>
                                  <a:ext cx="1006" cy="16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47"/>
                              <wps:cNvCnPr/>
                              <wps:spPr bwMode="auto">
                                <a:xfrm flipV="1">
                                  <a:off x="505" y="8521"/>
                                  <a:ext cx="1509" cy="3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48"/>
                              <wps:cNvCnPr/>
                              <wps:spPr bwMode="auto">
                                <a:xfrm flipV="1">
                                  <a:off x="505" y="9183"/>
                                  <a:ext cx="2012" cy="50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49"/>
                              <wps:cNvCnPr/>
                              <wps:spPr bwMode="auto">
                                <a:xfrm flipV="1">
                                  <a:off x="505" y="12568"/>
                                  <a:ext cx="1509" cy="3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50"/>
                              <wps:cNvCnPr/>
                              <wps:spPr bwMode="auto">
                                <a:xfrm flipV="1">
                                  <a:off x="993" y="14903"/>
                                  <a:ext cx="1006" cy="2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51"/>
                              <wps:cNvCnPr/>
                              <wps:spPr bwMode="auto">
                                <a:xfrm flipH="1">
                                  <a:off x="10489" y="7354"/>
                                  <a:ext cx="3506" cy="11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Bogen 5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495" y="13074"/>
                                  <a:ext cx="518" cy="116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Bogen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8" y="13074"/>
                                  <a:ext cx="518" cy="116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 w 21600"/>
                                    <a:gd name="T3" fmla="*/ 63 h 21600"/>
                                    <a:gd name="T4" fmla="*/ 0 w 21600"/>
                                    <a:gd name="T5" fmla="*/ 6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-1"/>
                                      </a:moveTo>
                                      <a:cubicBezTo>
                                        <a:pt x="11929" y="-1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0"/>
                                  <a:ext cx="4009" cy="11479"/>
                                </a:xfrm>
                                <a:custGeom>
                                  <a:avLst/>
                                  <a:gdLst>
                                    <a:gd name="T0" fmla="*/ 801 w 20000"/>
                                    <a:gd name="T1" fmla="*/ 670 h 20000"/>
                                    <a:gd name="T2" fmla="*/ 602 w 20000"/>
                                    <a:gd name="T3" fmla="*/ 2636 h 20000"/>
                                    <a:gd name="T4" fmla="*/ 0 w 20000"/>
                                    <a:gd name="T5" fmla="*/ 6566 h 20000"/>
                                    <a:gd name="T6" fmla="*/ 0 w 20000"/>
                                    <a:gd name="T7" fmla="*/ 5919 h 20000"/>
                                    <a:gd name="T8" fmla="*/ 801 w 20000"/>
                                    <a:gd name="T9" fmla="*/ 0 h 200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24" y="2034"/>
                                      </a:moveTo>
                                      <a:lnTo>
                                        <a:pt x="14981" y="8000"/>
                                      </a:lnTo>
                                      <a:lnTo>
                                        <a:pt x="0" y="19932"/>
                                      </a:lnTo>
                                      <a:lnTo>
                                        <a:pt x="0" y="17966"/>
                                      </a:lnTo>
                                      <a:lnTo>
                                        <a:pt x="1992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5" y="5370"/>
                                  <a:ext cx="2012" cy="6109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854 h 20000"/>
                                    <a:gd name="T2" fmla="*/ 201 w 20000"/>
                                    <a:gd name="T3" fmla="*/ 107 h 20000"/>
                                    <a:gd name="T4" fmla="*/ 175 w 20000"/>
                                    <a:gd name="T5" fmla="*/ 0 h 20000"/>
                                    <a:gd name="T6" fmla="*/ 0 w 20000"/>
                                    <a:gd name="T7" fmla="*/ 1510 h 20000"/>
                                    <a:gd name="T8" fmla="*/ 0 w 20000"/>
                                    <a:gd name="T9" fmla="*/ 1854 h 200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873"/>
                                      </a:moveTo>
                                      <a:lnTo>
                                        <a:pt x="19848" y="1146"/>
                                      </a:lnTo>
                                      <a:lnTo>
                                        <a:pt x="17273" y="0"/>
                                      </a:lnTo>
                                      <a:lnTo>
                                        <a:pt x="0" y="16178"/>
                                      </a:lnTo>
                                      <a:lnTo>
                                        <a:pt x="0" y="19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Line 56"/>
                              <wps:cNvCnPr/>
                              <wps:spPr bwMode="auto">
                                <a:xfrm>
                                  <a:off x="6495" y="10311"/>
                                  <a:ext cx="1006" cy="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57"/>
                              <wps:cNvCnPr/>
                              <wps:spPr bwMode="auto">
                                <a:xfrm flipV="1">
                                  <a:off x="13507" y="12568"/>
                                  <a:ext cx="1509" cy="3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4" o:spid="_x0000_s1026" style="position:absolute;margin-left:123.4pt;margin-top:7.9pt;width:1in;height:29.75pt;z-index:251682816" coordorigin="2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">
                      <v:shape id="Freeform 4" o:spid="_x0000_s1027" style="position:absolute;left:17988;top:3424;width:2012;height:68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k6sQA&#10;AADbAAAADwAAAGRycy9kb3ducmV2LnhtbESPT2vCQBDF7wW/wzKCl6KbehCJriJKSXtR/ANeh+yY&#10;BLOzIbs1aT995yB4m8e835s3y3XvavWgNlSeDXxMElDEubcVFwYu58/xHFSIyBZrz2TglwKsV4O3&#10;JabWd3ykxykWSkI4pGigjLFJtQ55SQ7DxDfEsrv51mEU2RbatthJuKv1NElm2mHFcqHEhrYl5ffT&#10;j5Ma7+fDLv5duyzrjtl+c2v29vBtzGjYbxagIvXxZX7SX1Y4KSu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2JOrEAAAA2wAAAA8AAAAAAAAAAAAAAAAAmAIAAGRycy9k&#10;b3ducmV2LnhtbFBLBQYAAAAABAAEAPUAAACJAwAAAAA=&#10;" path="m,l,3390,5000,6554r5000,13333l11364,18531r8484,-1921l10000,6554,5000,,,xe" fillcolor="black" stroked="f" strokeweight="1pt">
                        <v:shadow color="black" opacity="49150f" offset=".74833mm,.74833mm"/>
                        <v:path arrowok="t" o:connecttype="custom" o:connectlocs="0,0;0,138;5,268;10,812;12,757;20,678;10,268;5,0;0,0" o:connectangles="0,0,0,0,0,0,0,0,0"/>
                      </v:shape>
                      <v:rect id="Rectangle 5" o:spid="_x0000_s1028" style="position:absolute;left:505;top:10778;width:1006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OI8AA&#10;AADbAAAADwAAAGRycy9kb3ducmV2LnhtbERPTYvCMBC9L/gfwgje1tQeRKtRVHDxttiK4G1oxqbY&#10;TEqTtfXfm4WFvc3jfc56O9hGPKnztWMFs2kCgrh0uuZKwaU4fi5A+ICssXFMCl7kYbsZfawx067n&#10;Mz3zUIkYwj5DBSaENpPSl4Ys+qlriSN3d53FEGFXSd1hH8NtI9MkmUuLNccGgy0dDJWP/McqGNzs&#10;3C/TdL+4FcV3btxLX78OSk3Gw24FItAQ/sV/7pOO85fw+0s8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OI8AAAADbAAAADwAAAAAAAAAAAAAAAACYAgAAZHJzL2Rvd25y&#10;ZXYueG1sUEsFBgAAAAAEAAQA9QAAAIUDAAAAAA==&#10;" filled="f" stroked="f" strokeweight="4pt"/>
                      <v:line id="Line 6" o:spid="_x0000_s1029" style="position:absolute;visibility:visible;mso-wrap-style:square" from="505,10778" to="520,14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25LcYAAADbAAAADwAAAGRycy9kb3ducmV2LnhtbESPW2vCQBSE34X+h+UUfNONYkWiq/RC&#10;pBYVGi19PWRPLpg9G7Krpv31bkHo4zAz3zCLVWdqcaHWVZYVjIYRCOLM6ooLBcdDMpiBcB5ZY22Z&#10;FPyQg9XyobfAWNsrf9Il9YUIEHYxKii9b2IpXVaSQTe0DXHwctsa9EG2hdQtXgPc1HIcRVNpsOKw&#10;UGJDryVlp/RsFHxPXt52h4/kd998ndZP2yTfb9Jcqf5j9zwH4anz/+F7+10rGI/g70v4AX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tuS3GAAAA2wAAAA8AAAAAAAAA&#10;AAAAAAAAoQIAAGRycy9kb3ducmV2LnhtbFBLBQYAAAAABAAEAPkAAACUAwAAAAA=&#10;" strokeweight="2pt">
                        <v:shadow color="black" opacity="49150f" offset=".74833mm,.74833mm"/>
                      </v:line>
                      <v:shape id="Bogen 7" o:spid="_x0000_s1030" style="position:absolute;left:505;top:14241;width:2515;height:5759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Kh8QA&#10;AADbAAAADwAAAGRycy9kb3ducmV2LnhtbESPQWvCQBSE70L/w/IKXkQ3zUEkdRURFBFBa3vo8Zl9&#10;ZoPZt2l2NfHfu0LB4zDzzTDTeWcrcaPGl44VfIwSEMS50yUXCn6+V8MJCB+QNVaOScGdPMxnb70p&#10;Ztq1/EW3YyhELGGfoQITQp1J6XNDFv3I1cTRO7vGYoiyKaRusI3ltpJpkoylxZLjgsGalobyy/Fq&#10;FaRLs9tv+fdvMFmvzK4t09PisFaq/94tPkEE6sIr/E9vdORS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CofEAAAA2wAAAA8AAAAAAAAAAAAAAAAAmAIAAGRycy9k&#10;b3ducmV2LnhtbFBLBQYAAAAABAAEAPUAAACJAwAAAAA=&#10;" path="m,-1nfc11929,-1,21600,9670,21600,21600em,-1nsc11929,-1,21600,9670,21600,21600l,21600,,-1xe" filled="f" strokeweight="2pt">
                        <v:shadow color="black" opacity="49150f" offset=".74833mm,.74833mm"/>
                        <v:path arrowok="t" o:extrusionok="f" o:connecttype="custom" o:connectlocs="0,0;34,409;0,409" o:connectangles="0,0,0"/>
                      </v:shape>
                      <v:line id="Line 8" o:spid="_x0000_s1031" style="position:absolute;visibility:visible;mso-wrap-style:square" from="2990,19961" to="350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OCwccAAADbAAAADwAAAGRycy9kb3ducmV2LnhtbESPW2vCQBSE3wv+h+UUfKub2guSuopa&#10;UlRawVjx9ZA9uWD2bMiuGvvru0Khj8PMfMOMp52pxZlaV1lW8DiIQBBnVldcKPjeJQ8jEM4ja6wt&#10;k4IrOZhOendjjLW98JbOqS9EgLCLUUHpfRNL6bKSDLqBbYiDl9vWoA+yLaRu8RLgppbDKHqVBisO&#10;CyU2tCgpO6Yno+DwPH//2q2Tn02zP368fCb5ZpXmSvXvu9kbCE+d/w//tZdawfAJbl/CD5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M4LBxwAAANsAAAAPAAAAAAAA&#10;AAAAAAAAAKECAABkcnMvZG93bnJldi54bWxQSwUGAAAAAAQABAD5AAAAlQMAAAAA&#10;" strokeweight="2pt">
                        <v:shadow color="black" opacity="49150f" offset=".74833mm,.74833mm"/>
                      </v:line>
                      <v:shape id="Bogen 9" o:spid="_x0000_s1032" style="position:absolute;left:3493;top:13074;width:3002;height:688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nv8YA&#10;AADbAAAADwAAAGRycy9kb3ducmV2LnhtbESPQWvCQBSE70L/w/IKXqRujLWU1FVEEfSgYBTa3h7Z&#10;ZxKafRuzq8Z/7woFj8PMfMOMp62pxIUaV1pWMOhHIIgzq0vOFRz2y7dPEM4ja6wsk4IbOZhOXjpj&#10;TLS98o4uqc9FgLBLUEHhfZ1I6bKCDLq+rYmDd7SNQR9kk0vd4DXATSXjKPqQBksOCwXWNC8o+0vP&#10;RkEv/v2JvxfrQ+90HG43Z7/M7WigVPe1nX2B8NT6Z/i/vdIK4nd4fA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unv8YAAADbAAAADwAAAAAAAAAAAAAAAACYAgAAZHJz&#10;L2Rvd25yZXYueG1sUEsFBgAAAAAEAAQA9QAAAIsDAAAAAA==&#10;" path="m,-1nfc11929,-1,21600,9670,21600,21600em,-1nsc11929,-1,21600,9670,21600,21600l,21600,,-1xe" filled="f" strokeweight="2pt">
                        <v:shadow color="black" opacity="49150f" offset=".74833mm,.74833mm"/>
                        <v:path arrowok="t" o:extrusionok="f" o:connecttype="custom" o:connectlocs="0,0;58,700;0,700" o:connectangles="0,0,0"/>
                      </v:shape>
                      <v:shape id="Bogen 10" o:spid="_x0000_s1033" style="position:absolute;left:5504;top:8521;width:1006;height:459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EtcYA&#10;AADbAAAADwAAAGRycy9kb3ducmV2LnhtbESPQWvCQBSE74L/YXlCL9JslEZK6ioiCC0FSxMRj6/Z&#10;ZxLMvg3Z1aT++m6h0OMwM98wy/VgGnGjztWWFcyiGARxYXXNpYJDvnt8BuE8ssbGMin4Jgfr1Xi0&#10;xFTbnj/plvlSBAi7FBVU3replK6oyKCLbEscvLPtDPogu1LqDvsAN42cx/FCGqw5LFTY0rai4pJd&#10;jYImn55nT/v3r4/jtTWZffOne6KVepgMmxcQngb/H/5rv2oF8w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pEtcYAAADbAAAADwAAAAAAAAAAAAAAAACYAgAAZHJz&#10;L2Rvd25yZXYueG1sUEsFBgAAAAAEAAQA9QAAAIsDAAAAAA==&#10;" path="m,-1nfc11929,-1,21600,9670,21600,21600em,-1nsc11929,-1,21600,9670,21600,21600l,21600,,-1xe" filled="f" strokeweight="2pt">
                        <v:shadow color="black" opacity="49150f" offset=".74833mm,.74833mm"/>
                        <v:path arrowok="t" o:extrusionok="f" o:connecttype="custom" o:connectlocs="0,0;2,207;0,207" o:connectangles="0,0,0"/>
                      </v:shape>
                      <v:shape id="Bogen 11" o:spid="_x0000_s1034" style="position:absolute;left:12486;top:8521;width:1006;height:22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awsQA&#10;AADbAAAADwAAAGRycy9kb3ducmV2LnhtbESPQYvCMBSE7wv+h/AEL4umyq5INYoIgrLgYhXx+Gye&#10;bbF5KU3U6q83Cwseh5n5hpnMGlOKG9WusKyg34tAEKdWF5wp2O+W3REI55E1lpZJwYMczKatjwnG&#10;2t55S7fEZyJA2MWoIPe+iqV0aU4GXc9WxME729qgD7LOpK7xHuCmlIMoGkqDBYeFHCta5JRekqtR&#10;UO4+z/2vzc/p93CtTGLX/vj81kp12s18DMJT49/h//ZKKxgM4e9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2sLEAAAA2wAAAA8AAAAAAAAAAAAAAAAAmAIAAGRycy9k&#10;b3ducmV2LnhtbFBLBQYAAAAABAAEAPUAAACJAwAAAAA=&#10;" path="m,-1nfc11929,-1,21600,9670,21600,21600em,-1nsc11929,-1,21600,9670,21600,21600l,21600,,-1xe" filled="f" strokeweight="2pt">
                        <v:shadow color="black" opacity="49150f" offset=".74833mm,.74833mm"/>
                        <v:path arrowok="t" o:extrusionok="f" o:connecttype="custom" o:connectlocs="0,0;2,26;0,26" o:connectangles="0,0,0"/>
                      </v:shape>
                      <v:line id="Line 12" o:spid="_x0000_s1035" style="position:absolute;visibility:visible;mso-wrap-style:square" from="13507,10778" to="13522,14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EwscAAADbAAAADwAAAGRycy9kb3ducmV2LnhtbESPW2vCQBSE3wv+h+UUfKubSi+Suopa&#10;UlRawVjx9ZA9uWD2bMiuGvvru0Khj8PMfMOMp52pxZlaV1lW8DiIQBBnVldcKPjeJQ8jEM4ja6wt&#10;k4IrOZhOendjjLW98JbOqS9EgLCLUUHpfRNL6bKSDLqBbYiDl9vWoA+yLaRu8RLgppbDKHqRBisO&#10;CyU2tCgpO6Yno+DwNH//2q2Tn02zP348fyb5ZpXmSvXvu9kbCE+d/w//tZdawfAVbl/CD5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ITCxwAAANsAAAAPAAAAAAAA&#10;AAAAAAAAAKECAABkcnMvZG93bnJldi54bWxQSwUGAAAAAAQABAD5AAAAlQMAAAAA&#10;" strokeweight="2pt">
                        <v:shadow color="black" opacity="49150f" offset=".74833mm,.74833mm"/>
                      </v:line>
                      <v:shape id="Bogen 13" o:spid="_x0000_s1036" style="position:absolute;left:10992;top:14241;width:2515;height:5759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tusMA&#10;AADbAAAADwAAAGRycy9kb3ducmV2LnhtbERPy2rCQBTdF/oPwy24CToxRSmpo4gi2IUFrWC7u2Su&#10;SWjmTsxMHv59ZyF0eTjvxWowleiocaVlBdNJDII4s7rkXMH5azd+A+E8ssbKMim4k4PV8vlpgam2&#10;PR+pO/lchBB2KSoovK9TKV1WkEE3sTVx4K62MegDbHKpG+xDuKlkEsdzabDk0FBgTZuCst9TaxRE&#10;yc93ctl+nKPb9fXz0PpdbmdTpUYvw/odhKfB/4sf7r1WkISx4Uv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atusMAAADbAAAADwAAAAAAAAAAAAAAAACYAgAAZHJzL2Rv&#10;d25yZXYueG1sUEsFBgAAAAAEAAQA9QAAAIgDAAAAAA==&#10;" path="m,-1nfc11929,-1,21600,9670,21600,21600em,-1nsc11929,-1,21600,9670,21600,21600l,21600,,-1xe" filled="f" strokeweight="2pt">
                        <v:shadow color="black" opacity="49150f" offset=".74833mm,.74833mm"/>
                        <v:path arrowok="t" o:extrusionok="f" o:connecttype="custom" o:connectlocs="0,0;34,409;0,409" o:connectangles="0,0,0"/>
                      </v:shape>
                      <v:line id="Line 14" o:spid="_x0000_s1037" style="position:absolute;flip:x;visibility:visible;mso-wrap-style:square" from="10489,19961" to="11007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6ETsQAAADbAAAADwAAAGRycy9kb3ducmV2LnhtbESPQWvCQBSE74X+h+UVvBTdNErV1FWK&#10;KHiqaEU8PrLPJDT7NuyuMf57tyB4HGbmG2a26EwtWnK+sqzgY5CAIM6trrhQcPhd9ycgfEDWWFsm&#10;BTfysJi/vsww0/bKO2r3oRARwj5DBWUITSalz0sy6Ae2IY7e2TqDIUpXSO3wGuGmlmmSfEqDFceF&#10;EhtalpT/7S9GwTI9nVbHbnx+L36mQ8pH20Prtkr13rrvLxCBuvAMP9obrSCdwv+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oROxAAAANsAAAAPAAAAAAAAAAAA&#10;AAAAAKECAABkcnMvZG93bnJldi54bWxQSwUGAAAAAAQABAD5AAAAkgMAAAAA&#10;" strokeweight="2pt">
                        <v:shadow color="black" opacity="49150f" offset=".74833mm,.74833mm"/>
                      </v:line>
                      <v:shape id="Bogen 15" o:spid="_x0000_s1038" style="position:absolute;left:7501;top:13074;width:3003;height:688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ntsMA&#10;AADbAAAADwAAAGRycy9kb3ducmV2LnhtbERPz2vCMBS+D/wfwhN2GTO1A5HOtIigjCHouh12fDbP&#10;pti8dE1mu/9+OQgeP77fq2K0rbhS7xvHCuazBARx5XTDtYKvz+3zEoQPyBpbx6TgjzwU+eRhhZl2&#10;A3/QtQy1iCHsM1RgQugyKX1lyKKfuY44cmfXWwwR9rXUPQ4x3LYyTZKFtNhwbDDY0cZQdSl/rYJ0&#10;Y/aHd/7+eVrutmY/NOlpfdwp9Tgd168gAo3hLr6537SCl7g+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2ntsMAAADbAAAADwAAAAAAAAAAAAAAAACYAgAAZHJzL2Rv&#10;d25yZXYueG1sUEsFBgAAAAAEAAQA9QAAAIgDAAAAAA==&#10;" path="m,-1nfc11929,-1,21600,9670,21600,21600em,-1nsc11929,-1,21600,9670,21600,21600l,21600,,-1xe" filled="f" strokeweight="2pt">
                        <v:shadow color="black" opacity="49150f" offset=".74833mm,.74833mm"/>
                        <v:path arrowok="t" o:extrusionok="f" o:connecttype="custom" o:connectlocs="0,0;58,700;0,700" o:connectangles="0,0,0"/>
                      </v:shape>
                      <v:shape id="Bogen 16" o:spid="_x0000_s1039" style="position:absolute;left:7501;top:8521;width:1006;height:4592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WS+scA&#10;AADbAAAADwAAAGRycy9kb3ducmV2LnhtbESPT2vCQBTE7wW/w/KEXqRuEqmUNKuIRWgPLVQD2tsj&#10;+/IHs29jdtX027tCocdhZn7DZMvBtOJCvWssK4inEQjiwuqGKwX5bvP0AsJ5ZI2tZVLwSw6Wi9FD&#10;hqm2V/6my9ZXIkDYpaig9r5LpXRFTQbd1HbEwSttb9AH2VdS93gNcNPKJIrm0mDDYaHGjtY1Fcft&#10;2SiYJD+HZP/2kU9O5ezr8+w3lX2OlXocD6tXEJ4G/x/+a79rBbMY7l/CD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lkvrHAAAA2wAAAA8AAAAAAAAAAAAAAAAAmAIAAGRy&#10;cy9kb3ducmV2LnhtbFBLBQYAAAAABAAEAPUAAACMAwAAAAA=&#10;" path="m,-1nfc11929,-1,21600,9670,21600,21600em,-1nsc11929,-1,21600,9670,21600,21600l,21600,,-1xe" filled="f" strokeweight="2pt">
                        <v:shadow color="black" opacity="49150f" offset=".74833mm,.74833mm"/>
                        <v:path arrowok="t" o:extrusionok="f" o:connecttype="custom" o:connectlocs="0,0;2,207;0,207" o:connectangles="0,0,0"/>
                      </v:shape>
                      <v:rect id="Rectangle 17" o:spid="_x0000_s1040" style="position:absolute;left:6495;top:10311;width:1006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jn8MA&#10;AADcAAAADwAAAGRycy9kb3ducmV2LnhtbERP22rCQBB9F/yHZYS+6UahYlNXKV6KoAja9n2anSbR&#10;7GzIbpPo17uC4NscznWm89YUoqbK5ZYVDAcRCOLE6pxTBd9f6/4EhPPIGgvLpOBCDuazbmeKsbYN&#10;H6g++lSEEHYxKsi8L2MpXZKRQTewJXHg/mxl0AdYpVJX2IRwU8hRFI2lwZxDQ4YlLTJKzsd/o2Dd&#10;vJ5+runKsN4vt6d8td191r9KvfTaj3cQnlr/FD/cGx3mv43g/ky4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jn8MAAADcAAAADwAAAAAAAAAAAAAAAACYAgAAZHJzL2Rv&#10;d25yZXYueG1sUEsFBgAAAAAEAAQA9QAAAIgDAAAAAA==&#10;" fillcolor="black" stroked="f" strokeweight="3pt">
                        <v:shadow color="black" opacity="49150f" offset=".74833mm,.74833mm"/>
                      </v:rect>
                      <v:shape id="Bogen 18" o:spid="_x0000_s1041" style="position:absolute;left:6495;top:11945;width:518;height:116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ToMMA&#10;AADcAAAADwAAAGRycy9kb3ducmV2LnhtbERPS2sCMRC+C/0PYQq9abbSWt1uVtqC4E20q+Bt2Mw+&#10;6mayJFG3/74pCN7m43tOthxMJy7kfGtZwfMkAUFcWt1yraD4Xo3nIHxA1thZJgW/5GGZP4wyTLW9&#10;8pYuu1CLGMI+RQVNCH0qpS8bMugntieOXGWdwRChq6V2eI3hppPTJJlJgy3HhgZ7+mqoPO3ORsHU&#10;z6t6fdgcP4u9nr1UP28bf3JKPT0OH+8gAg3hLr651zrOX7zC/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iToMMAAADcAAAADwAAAAAAAAAAAAAAAACYAgAAZHJzL2Rv&#10;d25yZXYueG1sUEsFBgAAAAAEAAQA9QAAAIg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0,3;0,3" o:connectangles="0,0,0"/>
                      </v:shape>
                      <v:shape id="Bogen 19" o:spid="_x0000_s1042" style="position:absolute;left:6998;top:11945;width:518;height:11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nx78A&#10;AADcAAAADwAAAGRycy9kb3ducmV2LnhtbERPTYvCMBC9L/gfwgje1lQF0WoUFUSP2l3wOjRjW2wm&#10;JYm2/fdGWNjbPN7nrLedqcWLnK8sK5iMExDEudUVFwp+f47fCxA+IGusLZOCnjxsN4OvNabatnyl&#10;VxYKEUPYp6igDKFJpfR5SQb92DbEkbtbZzBE6AqpHbYx3NRymiRzabDi2FBiQ4eS8kf2NArCZeba&#10;e39KCj1ZHm/9pfOY7ZUaDbvdCkSgLvyL/9xnHecv5/B5Jl4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KfHvwAAANwAAAAPAAAAAAAAAAAAAAAAAJgCAABkcnMvZG93bnJl&#10;di54bWxQSwUGAAAAAAQABAD1AAAAhAMAAAAA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0,3;0,3" o:connectangles="0,0,0"/>
                      </v:shape>
                      <v:roundrect id="AutoShape 20" o:spid="_x0000_s1043" style="position:absolute;left:6495;top:7354;width:1006;height:11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wfsQA&#10;AADcAAAADwAAAGRycy9kb3ducmV2LnhtbERPTWvCQBC9C/6HZYTedKOHtqbZSFEqAanQ1EtvQ3ZM&#10;YrOzYXdr4r/vFgre5vE+J9uMphNXcr61rGC5SEAQV1a3XCs4fb7Nn0H4gKyxs0wKbuRhk08nGaba&#10;DvxB1zLUIoawT1FBE0KfSumrhgz6he2JI3e2zmCI0NVSOxxiuOnkKkkepcGWY0ODPW0bqr7LH6Ng&#10;XVzc8TgUxbs57ORyX/an3f5LqYfZ+PoCItAY7uJ/d6Hj/PUT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MH7EAAAA3AAAAA8AAAAAAAAAAAAAAAAAmAIAAGRycy9k&#10;b3ducmV2LnhtbFBLBQYAAAAABAAEAPUAAACJAwAAAAA=&#10;" filled="f" strokeweight="1pt">
                        <v:shadow color="black" opacity="49150f" offset=".74833mm,.74833mm"/>
                      </v:roundrect>
                      <v:shape id="Freeform 21" o:spid="_x0000_s1044" style="position:absolute;left:13995;top:5720;width:2514;height:68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9GhMUA&#10;AADcAAAADwAAAGRycy9kb3ducmV2LnhtbESPQWvCQBCF74L/YRmhF9FNPZQ2uoooJe1FUQteh+yY&#10;BLOzIbuatL/eOQi9zWPe9+bNYtW7Wt2pDZVnA6/TBBRx7m3FhYGf0+fkHVSIyBZrz2TglwKslsPB&#10;AlPrOz7Q/RgLJSEcUjRQxtikWoe8JIdh6hti2V186zCKbAttW+wk3NV6liRv2mHFcqHEhjYl5dfj&#10;zUmN8Wm/jX/nLsu6Q7ZbX5qd3X8b8zLq13NQkfr4b37SX1a4D2krz8gE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0aExQAAANwAAAAPAAAAAAAAAAAAAAAAAJgCAABkcnMv&#10;ZG93bnJldi54bWxQSwUGAAAAAAQABAD1AAAAigMAAAAA&#10;" path="m,13333l19879,r,6554l,19887,,13333xe" fillcolor="black" stroked="f" strokeweight="1pt">
                        <v:shadow color="black" opacity="49150f" offset=".74833mm,.74833mm"/>
                        <v:path arrowok="t" o:connecttype="custom" o:connectlocs="0,544;39,0;39,268;0,812;0,544" o:connectangles="0,0,0,0,0"/>
                      </v:shape>
                      <v:shape id="Freeform 22" o:spid="_x0000_s1045" style="position:absolute;left:16494;top:3424;width:1509;height:45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jH8QA&#10;AADcAAAADwAAAGRycy9kb3ducmV2LnhtbESPQYvCMBCF7wv+hzCCl0VTPSxajSKK1L0o6oLXoRnb&#10;YjMpTbTVX28EYW8zvPe9eTNbtKYUd6pdYVnBcBCBIE6tLjhT8Hfa9McgnEfWWFomBQ9ysJh3vmYY&#10;a9vwge5Hn4kQwi5GBbn3VSylS3My6Aa2Ig7axdYGfVjrTOoamxBuSjmKoh9psOBwIceKVjml1+PN&#10;hBrfp/3aP89NkjSHZLe8VDu9/1Wq122XUxCeWv9v/tBbHbjJBN7PhAn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4x/EAAAA3AAAAA8AAAAAAAAAAAAAAAAAmAIAAGRycy9k&#10;b3ducmV2LnhtbFBLBQYAAAAABAAEAPUAAACJAwAAAAA=&#10;" path="m,10000l19798,r,5085l,19831,,10000xe" fillcolor="black" stroked="f" strokeweight="1pt">
                        <v:shadow color="black" opacity="49150f" offset=".74833mm,.74833mm"/>
                        <v:path arrowok="t" o:connecttype="custom" o:connectlocs="0,121;9,0;9,62;0,240;0,121" o:connectangles="0,0,0,0,0"/>
                      </v:shape>
                      <v:shape id="Bogen 23" o:spid="_x0000_s1046" style="position:absolute;left:17988;top:3424;width:1006;height:22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u08AA&#10;AADcAAAADwAAAGRycy9kb3ducmV2LnhtbESPQYvCMBSE7wv+h/AEb9tUhWWtRlFB3KNbBa+P5tkW&#10;m5eSRNv++82C4HGYmW+Y1aY3jXiS87VlBdMkBUFcWF1zqeByPnx+g/ABWWNjmRQM5GGzHn2sMNO2&#10;41965qEUEcI+QwVVCG0mpS8qMugT2xJH72adwRClK6V22EW4aeQsTb+kwZrjQoUt7Ssq7vnDKAin&#10;uetuwzEt9XRxuA6n3mO+U2oy7rdLEIH68A6/2j9aQSTC/5l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Zu08AAAADcAAAADwAAAAAAAAAAAAAAAACYAgAAZHJzL2Rvd25y&#10;ZXYueG1sUEsFBgAAAAAEAAQA9QAAAIU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2,26;0,26" o:connectangles="0,0,0"/>
                      </v:shape>
                      <v:line id="Line 24" o:spid="_x0000_s1047" style="position:absolute;visibility:visible;mso-wrap-style:square" from="18994,5720" to="2000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hFqcMAAADcAAAADwAAAGRycy9kb3ducmV2LnhtbESPQWvCQBSE74X+h+UVemvemkKR1FWs&#10;UPRSilF6fmSfSTD7NmTXGP99t1DwOMzMN8xiNblOjTyE1ouBWaZBsVTetlIbOB4+X+agQiSx1Hlh&#10;AzcOsFo+PiyosP4qex7LWKsEkVCQgSbGvkAMVcOOQuZ7luSd/OAoJjnUaAe6JrjrMNf6DR21khYa&#10;6nnTcHUuL87A9uvjhui/57Txutq9lqefHEdjnp+m9TuoyFO8h//bO2sg1zP4O5OOA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4RanDAAAA3AAAAA8AAAAAAAAAAAAA&#10;AAAAoQIAAGRycy9kb3ducmV2LnhtbFBLBQYAAAAABAAEAPkAAACRAwAAAAA=&#10;" strokeweight="1pt">
                        <v:shadow color="black" opacity="49150f" offset=".74833mm,.74833mm"/>
                      </v:line>
                      <v:oval id="Oval 25" o:spid="_x0000_s1048" style="position:absolute;left:18994;top:8521;width:1006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3A8QA&#10;AADcAAAADwAAAGRycy9kb3ducmV2LnhtbESPT2vCQBTE74LfYXlCb7oxh7akbkIRBQ9G8A89P3af&#10;SWz2bciuJv323YLQ4zAzv2FWxWhb8aDeN44VLBcJCGLtTMOVgst5O38H4QOywdYxKfghD0U+naww&#10;M27gIz1OoRIRwj5DBXUIXSal1zVZ9AvXEUfv6nqLIcq+kqbHIcJtK9MkeZUWG44LNXa0rkl/n+5W&#10;gT64N7fu+Pa1D+1ma8u7LseDUi+z8fMDRKAx/Ief7Z1RkCYp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NwPEAAAA3AAAAA8AAAAAAAAAAAAAAAAAmAIAAGRycy9k&#10;b3ducmV2LnhtbFBLBQYAAAAABAAEAPUAAACJAwAAAAA=&#10;" fillcolor="black" strokeweight="1pt">
                        <v:shadow color="black" opacity="49150f" offset=".74833mm,.74833mm"/>
                      </v:oval>
                      <v:line id="Line 26" o:spid="_x0000_s1049" style="position:absolute;flip:x y;visibility:visible;mso-wrap-style:square" from="18491,5720" to="1900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iHYsUAAADcAAAADwAAAGRycy9kb3ducmV2LnhtbESPQWsCMRCF74L/IYzQW81qqZStUVSQ&#10;erFa20O9DZtxs7qZhE26bv99IxQ8Pt68782bzjtbi5aaUDlWMBpmIIgLpysuFXx9rh9fQISIrLF2&#10;TAp+KcB81u9NMdfuyh/UHmIpEoRDjgpMjD6XMhSGLIah88TJO7nGYkyyKaVu8JrgtpbjLJtIixWn&#10;BoOeVoaKy+HHpjcsLWnnt9/H97fz5NmbRctur9TDoFu8gojUxfvxf3qjFYyzJ7iNSQS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iHYsUAAADcAAAADwAAAAAAAAAA&#10;AAAAAAChAgAAZHJzL2Rvd25yZXYueG1sUEsFBgAAAAAEAAQA+QAAAJMDAAAAAA==&#10;" strokeweight="1pt">
                        <v:shadow color="black" opacity="49150f" offset=".74833mm,.74833mm"/>
                      </v:line>
                      <v:shape id="Bogen 27" o:spid="_x0000_s1050" style="position:absolute;left:17988;top:4591;width:518;height:11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o0MMA&#10;AADcAAAADwAAAGRycy9kb3ducmV2LnhtbESPT2sCMRTE74LfIbxCb5r4B6mrUVSQ9qjbQq+PzXN3&#10;6eZlSaK7++0bodDjMDO/Ybb73jbiQT7UjjXMpgoEceFMzaWGr8/z5A1EiMgGG8ekYaAA+914tMXM&#10;uI6v9MhjKRKEQ4YaqhjbTMpQVGQxTF1LnLyb8xZjkr6UxmOX4LaRc6VW0mLNaaHClk4VFT/53WqI&#10;l4XvbsO7Ks1sff4eLn3A/Kj160t/2ICI1Mf/8F/7w2iYqyU8z6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1o0MMAAADcAAAADwAAAAAAAAAAAAAAAACYAgAAZHJzL2Rv&#10;d25yZXYueG1sUEsFBgAAAAAEAAQA9QAAAIg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0,3;0,3" o:connectangles="0,0,0"/>
                      </v:shape>
                      <v:line id="Line 28" o:spid="_x0000_s1051" style="position:absolute;flip:y;visibility:visible;mso-wrap-style:square" from="12486,7354" to="13995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PW3sEAAADcAAAADwAAAGRycy9kb3ducmV2LnhtbESPUWvCQBCE3wv+h2OFvhS9M9Cq0VNE&#10;KPhWtP0BS25Ngrm9mD1N/PdeodDHYWa+YdbbwTfqTp3UgS3MpgYUcRFczaWFn+/PyQKURGSHTWCy&#10;8CCB7Wb0ssbchZ6PdD/FUiUIS44WqhjbXGspKvIo09ASJ+8cOo8xya7UrsM+wX2jM2M+tMea00KF&#10;Le0rKi6nm7dwnIeHk2vWuy+zlAU5mb15sfZ1POxWoCIN8T/81z44C5l5h98z6Qjo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g9bewQAAANwAAAAPAAAAAAAAAAAAAAAA&#10;AKECAABkcnMvZG93bnJldi54bWxQSwUGAAAAAAQABAD5AAAAjwMAAAAA&#10;" strokeweight="1pt">
                        <v:shadow color="black" opacity="49150f" offset=".74833mm,.74833mm"/>
                      </v:line>
                      <v:shape id="Bogen 29" o:spid="_x0000_s1052" style="position:absolute;left:13995;top:7354;width:1006;height:22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TPMIA&#10;AADcAAAADwAAAGRycy9kb3ducmV2LnhtbESPQWvCQBSE74L/YXlCb2ZXBWlTV1FB7NFGoddH9pmE&#10;Zt+G3dUk/75bKPQ4zMw3zGY32FY8yYfGsYZFpkAQl840XGm4XU/zVxAhIhtsHZOGkQLsttPJBnPj&#10;ev6kZxErkSAcctRQx9jlUoayJoshcx1x8u7OW4xJ+koaj32C21YulVpLiw2nhRo7OtZUfhcPqyFe&#10;Vr6/j2dVmcXb6Wu8DAGLg9Yvs2H/DiLSEP/Df+0Po2Gp1vB7Jh0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1M8wgAAANwAAAAPAAAAAAAAAAAAAAAAAJgCAABkcnMvZG93&#10;bnJldi54bWxQSwUGAAAAAAQABAD1AAAAhwMAAAAA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2,26;0,26" o:connectangles="0,0,0"/>
                      </v:shape>
                      <v:shape id="Bogen 30" o:spid="_x0000_s1053" style="position:absolute;left:11495;top:9650;width:3506;height:1035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ct8QA&#10;AADcAAAADwAAAGRycy9kb3ducmV2LnhtbESPT2vCQBTE7wW/w/IEb81GKTFEV9FCwVuotQVvj+zL&#10;H82+Dbtbjd++Wyj0OMz8Zpj1djS9uJHznWUF8yQFQVxZ3XGj4PTx9pyD8AFZY2+ZFDzIw3YzeVpj&#10;oe2d3+l2DI2IJewLVNCGMBRS+qolgz6xA3H0ausMhihdI7XDeyw3vVykaSYNdhwXWhzotaXqevw2&#10;ChY+r5vDV3nenz519lJflqW/OqVm03G3AhFoDP/hP/qgI5cu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ZXLfEAAAA3AAAAA8AAAAAAAAAAAAAAAAAmAIAAGRycy9k&#10;b3ducmV2LnhtbFBLBQYAAAAABAAEAPUAAACJAwAAAAA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92,2376;0,2376" o:connectangles="0,0,0"/>
                      </v:shape>
                      <v:shape id="Bogen 31" o:spid="_x0000_s1054" style="position:absolute;left:3996;width:1006;height:22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i1cAA&#10;AADcAAAADwAAAGRycy9kb3ducmV2LnhtbERPyWrDMBC9F/IPYgq5NVIcKI0bJTQFkx5dt5DrYE1s&#10;U2tkJNXL30eHQo+Ptx9Os+3FSD50jjVsNwoEce1Mx42G76/i6QVEiMgGe8ekYaEAp+Pq4YC5cRN/&#10;0ljFRqQQDjlqaGMccilD3ZLFsHEDceJuzluMCfpGGo9TCre9zJR6lhY7Tg0tDvTeUv1T/VoNsdz5&#10;6bZcVGO2++K6lHPA6qz1+nF+ewURaY7/4j/3h9GQqbQ2nUlHQB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Bi1cAAAADcAAAADwAAAAAAAAAAAAAAAACYAgAAZHJzL2Rvd25y&#10;ZXYueG1sUEsFBgAAAAAEAAQA9QAAAIU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2,26;0,26" o:connectangles="0,0,0"/>
                      </v:shape>
                      <v:line id="Line 32" o:spid="_x0000_s1055" style="position:absolute;visibility:visible;mso-wrap-style:square" from="5002,2296" to="6007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5Jr8MAAADcAAAADwAAAGRycy9kb3ducmV2LnhtbESPQWvCQBSE74X+h+UVeqtvTaHY6CpW&#10;EL0UaSqeH9lnEsy+DdltjP++WxB6HGbmG2axGl2rBu5D48XAdKJBsZTeNlIZOH5vX2agQiSx1Hph&#10;AzcOsFo+Piwot/4qXzwUsVIJIiEnA3WMXY4YypodhYnvWJJ39r2jmGRfoe3pmuCuxUzrN3TUSFqo&#10;qeNNzeWl+HEGdp8fN0R/mNHG63L/WpxPGQ7GPD+N6zmoyGP8D9/be2sg0+/wdyYdA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OSa/DAAAA3AAAAA8AAAAAAAAAAAAA&#10;AAAAoQIAAGRycy9kb3ducmV2LnhtbFBLBQYAAAAABAAEAPkAAACRAwAAAAA=&#10;" strokeweight="1pt">
                        <v:shadow color="black" opacity="49150f" offset=".74833mm,.74833mm"/>
                      </v:line>
                      <v:line id="Line 33" o:spid="_x0000_s1056" style="position:absolute;flip:x y;visibility:visible;mso-wrap-style:square" from="4499,2296" to="5017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PyMUAAADcAAAADwAAAGRycy9kb3ducmV2LnhtbESPwU4CMRCG7ya+QzMm3qQLicQsFIIm&#10;Ri+Koge4TbbDdmE7bbZ1Wd6eOZB4nPzzf/PNfDn4VvXUpSawgfGoAEVcBdtwbeD35/XhCVTKyBbb&#10;wGTgTAmWi9ubOZY2nPib+k2ulUA4lWjA5RxLrVPlyGMahUgs2T50HrOMXa1thyeB+1ZPimKqPTYs&#10;FxxGenFUHTd/XjQ8PdM6fmx3n2+H6WN0q57DlzH3d8NqBirTkP+Xr+13a2AyFn15Rgi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OPyMUAAADcAAAADwAAAAAAAAAA&#10;AAAAAAChAgAAZHJzL2Rvd25yZXYueG1sUEsFBgAAAAAEAAQA+QAAAJMDAAAAAA==&#10;" strokeweight="1pt">
                        <v:shadow color="black" opacity="49150f" offset=".74833mm,.74833mm"/>
                      </v:line>
                      <v:shape id="Bogen 34" o:spid="_x0000_s1057" style="position:absolute;left:3996;top:1128;width:518;height:16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NdlcMA&#10;AADcAAAADwAAAGRycy9kb3ducmV2LnhtbESPS2vDMBCE74H+B7GF3mLZKYTWiRLSgmmPqVPIdbHW&#10;D2KtjKT68e+rQKHHYWa+YfbH2fRiJOc7ywqyJAVBXFndcaPg+1KsX0D4gKyxt0wKFvJwPDys9phr&#10;O/EXjWVoRISwz1FBG8KQS+mrlgz6xA7E0autMxiidI3UDqcIN73cpOlWGuw4LrQ40HtL1a38MQrC&#10;+dlN9fKRNjp7La7LefZYvin19DifdiACzeE//Nf+1Ao2WQb3M/E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NdlcMAAADcAAAADwAAAAAAAAAAAAAAAACYAgAAZHJzL2Rv&#10;d25yZXYueG1sUEsFBgAAAAAEAAQA9QAAAIg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0,10;0,10" o:connectangles="0,0,0"/>
                      </v:shape>
                      <v:shape id="Bogen 35" o:spid="_x0000_s1058" style="position:absolute;left:1999;top:14903;width:1509;height:459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FTcMA&#10;AADcAAAADwAAAGRycy9kb3ducmV2LnhtbESPzWrCQBSF9wXfYbiCuzpJFrZERymCxE0Jprq/Zq5J&#10;aOZOyExN4tM7hUKXh/PzcTa70bTiTr1rLCuIlxEI4tLqhisF56/D6zsI55E1tpZJwUQOdtvZywZT&#10;bQc+0b3wlQgj7FJUUHvfpVK6siaDbmk74uDdbG/QB9lXUvc4hHHTyiSKVtJgw4FQY0f7msrv4scE&#10;bnHsis8HnrK8vQ55hs0bXSalFvPxYw3C0+j/w3/to1aQxAn8ng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DFTcMAAADcAAAADwAAAAAAAAAAAAAAAACYAgAAZHJzL2Rv&#10;d25yZXYueG1sUEsFBgAAAAAEAAQA9QAAAIg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7,207;0,207" o:connectangles="0,0,0"/>
                      </v:shape>
                      <v:line id="Line 36" o:spid="_x0000_s1059" style="position:absolute;flip:y;visibility:visible;mso-wrap-style:square" from="1999,13074" to="2014,1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97MIAAADcAAAADwAAAGRycy9kb3ducmV2LnhtbESPUWvCQBCE3wv+h2MFX4pekkLV6CVI&#10;Qehb0fYHLLk1Ceb2YvZq4r/vFQp9HGbmG2ZfTq5Tdxqk9WwgXSWgiCtvW64NfH0elxtQEpAtdp7J&#10;wIMEymL2tMfc+pFPdD+HWkUIS44GmhD6XGupGnIoK98TR+/iB4chyqHWdsAxwl2nsyR51Q5bjgsN&#10;9vTWUHU9fzsDp7V/WLllo/1ItrIhK+mzE2MW8+mwAxVoCv/hv/a7NZClL/B7Jh4BXf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997MIAAADcAAAADwAAAAAAAAAAAAAA&#10;AAChAgAAZHJzL2Rvd25yZXYueG1sUEsFBgAAAAAEAAQA+QAAAJADAAAAAA==&#10;" strokeweight="1pt">
                        <v:shadow color="black" opacity="49150f" offset=".74833mm,.74833mm"/>
                      </v:line>
                      <v:rect id="Rectangle 37" o:spid="_x0000_s1060" style="position:absolute;left:13507;top:10311;width:518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JA8UA&#10;AADcAAAADwAAAGRycy9kb3ducmV2LnhtbESPQWvCQBSE7wX/w/KEXopuEqTY6CoqLdqTaEU8PrLP&#10;bDD7NmS3Jv33XaHQ4zAz3zDzZW9rcafWV44VpOMEBHHhdMWlgtPXx2gKwgdkjbVjUvBDHpaLwdMc&#10;c+06PtD9GEoRIexzVGBCaHIpfWHIoh+7hjh6V9daDFG2pdQtdhFua5klyau0WHFcMNjQxlBxO35b&#10;Bf5y257e0k/zsllf3/fGZevuclbqedivZiAC9eE//NfeaQVZOoHH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YkDxQAAANwAAAAPAAAAAAAAAAAAAAAAAJgCAABkcnMv&#10;ZG93bnJldi54bWxQSwUGAAAAAAQABAD1AAAAigMAAAAA&#10;" fillcolor="black" stroked="f" strokeweight="1pt">
                        <v:shadow color="black" opacity="49150f" offset=".74833mm,.74833mm"/>
                      </v:rect>
                      <v:rect id="Rectangle 38" o:spid="_x0000_s1061" style="position:absolute;left:2;top:10778;width:518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smMUA&#10;AADcAAAADwAAAGRycy9kb3ducmV2LnhtbESPQWvCQBSE7wX/w/KEXopuErDY6CoqLdqTaEU8PrLP&#10;bDD7NmS3Jv33XaHQ4zAz3zDzZW9rcafWV44VpOMEBHHhdMWlgtPXx2gKwgdkjbVjUvBDHpaLwdMc&#10;c+06PtD9GEoRIexzVGBCaHIpfWHIoh+7hjh6V9daDFG2pdQtdhFua5klyau0WHFcMNjQxlBxO35b&#10;Bf5y257e0k/zsllf3/fGZevuclbqedivZiAC9eE//NfeaQVZOoHH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SyYxQAAANwAAAAPAAAAAAAAAAAAAAAAAJgCAABkcnMv&#10;ZG93bnJldi54bWxQSwUGAAAAAAQABAD1AAAAigMAAAAA&#10;" fillcolor="black" stroked="f" strokeweight="1pt">
                        <v:shadow color="black" opacity="49150f" offset=".74833mm,.74833mm"/>
                      </v:rect>
                      <v:shape id="Bogen 39" o:spid="_x0000_s1062" style="position:absolute;left:1999;top:7977;width:1006;height:575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v8cQA&#10;AADcAAAADwAAAGRycy9kb3ducmV2LnhtbESPQWvCQBSE7wX/w/IEb3WjSBpSV6lCwZvUpoXeHtmX&#10;bGr2bdjdavz3bqHQ4zDzzTDr7Wh7cSEfOscKFvMMBHHtdMetgur99bEAESKyxt4xKbhRgO1m8rDG&#10;Ursrv9HlFFuRSjiUqMDEOJRShtqQxTB3A3HyGuctxiR9K7XHayq3vVxmWS4tdpwWDA60N1SfTz9W&#10;wTIUTXv4PH7tqg+dr5rvp2M4e6Vm0/HlGUSkMf6H/+iDTtwih9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b/HEAAAA3AAAAA8AAAAAAAAAAAAAAAAAmAIAAGRycy9k&#10;b3ducmV2LnhtbFBLBQYAAAAABAAEAPUAAACJAwAAAAA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2,409;0,409" o:connectangles="0,0,0"/>
                      </v:shape>
                      <v:shape id="Freeform 40" o:spid="_x0000_s1063" style="position:absolute;left:3996;width:2011;height:57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VFt8QA&#10;AADcAAAADwAAAGRycy9kb3ducmV2LnhtbESP3YrCMBSE7wXfIZwF7zTVC127TaX+gbKCqPsAh+Zs&#10;W2xOShO1vr1ZWPBymJlvmGTRmVrcqXWVZQXjUQSCOLe64kLBz2U7/AThPLLG2jIpeJKDRdrvJRhr&#10;++AT3c++EAHCLkYFpfdNLKXLSzLoRrYhDt6vbQ36INtC6hYfAW5qOYmiqTRYcVgosaFVSfn1fDMK&#10;TstV5g6ZPHyv11feb46+yy5zpQYfXfYFwlPn3+H/9k4rmIxn8HcmHAG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RbfEAAAA3AAAAA8AAAAAAAAAAAAAAAAAmAIAAGRycy9k&#10;b3ducmV2LnhtbFBLBQYAAAAABAAEAPUAAACJAwAAAAA=&#10;" path="m,l,3919,5000,8108r5000,11757l19848,19865,5000,,,xe" fillcolor="black" stroked="f" strokeweight="2pt">
                        <v:shadow color="black" opacity="49150f" offset=".74833mm,.74833mm"/>
                        <v:path arrowok="t" o:connecttype="custom" o:connectlocs="0,0;0,94;5,194;10,474;20,474;5,0;0,0" o:connectangles="0,0,0,0,0,0,0"/>
                      </v:shape>
                      <v:shape id="Bogen 41" o:spid="_x0000_s1064" style="position:absolute;left:5002;top:5720;width:518;height:116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4PcEA&#10;AADcAAAADwAAAGRycy9kb3ducmV2LnhtbERPy4rCMBTdC/MP4Q7MTlNlUKlGmakIuhIfi1neaa5t&#10;sLkpTWzr35uF4PJw3st1byvRUuONYwXjUQKCOHfacKHgct4O5yB8QNZYOSYFD/KwXn0Mlphq1/GR&#10;2lMoRAxhn6KCMoQ6ldLnJVn0I1cTR+7qGoshwqaQusEuhttKTpJkKi0ajg0l1pSVlN9Od6tgM+9m&#10;1//+4EyRbfYt/5rv6i9T6uuz/1mACNSHt/jl3mkFk3F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7eD3BAAAA3AAAAA8AAAAAAAAAAAAAAAAAmAIAAGRycy9kb3du&#10;cmV2LnhtbFBLBQYAAAAABAAEAPUAAACGAwAAAAA=&#10;" path="m,-1nfc11929,-1,21600,9670,21600,21600em,-1nsc11929,-1,21600,9670,21600,21600l,21600,,-1xe" fillcolor="black" stroked="f" strokeweight="2pt">
                        <v:shadow color="black" opacity="49150f" offset=".74833mm,.74833mm"/>
                        <v:path arrowok="t" o:extrusionok="f" o:connecttype="custom" o:connectlocs="0,0;0,3;0,3" o:connectangles="0,0,0"/>
                      </v:shape>
                      <v:shape id="Bogen 42" o:spid="_x0000_s1065" style="position:absolute;left:5504;top:5720;width:519;height:116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j2cYA&#10;AADcAAAADwAAAGRycy9kb3ducmV2LnhtbESP0WrCQBRE3wv+w3KFvtWNPohN3YgKrYVWNGk+4DZ7&#10;m8Rk74bsqunfd4WCj8PMnGGWq8G04kK9qy0rmE4iEMSF1TWXCvKv16cFCOeRNbaWScEvOVglo4cl&#10;xtpeOaVL5ksRIOxiVFB538VSuqIig25iO+Lg/djeoA+yL6Xu8RrgppWzKJpLgzWHhQo72lZUNNnZ&#10;KHDf/jBfnLKPbJfu3vafTX4+bhqlHsfD+gWEp8Hfw//td61gNn2G2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vj2cYAAADcAAAADwAAAAAAAAAAAAAAAACYAgAAZHJz&#10;L2Rvd25yZXYueG1sUEsFBgAAAAAEAAQA9QAAAIsDAAAAAA==&#10;" path="m,-1nfc11929,-1,21600,9670,21600,21600em,-1nsc11929,-1,21600,9670,21600,21600l,21600,,-1xe" fillcolor="black" stroked="f" strokeweight="2pt">
                        <v:shadow color="black" opacity="49150f" offset=".74833mm,.74833mm"/>
                        <v:path arrowok="t" o:extrusionok="f" o:connecttype="custom" o:connectlocs="0,0;0,3;0,3" o:connectangles="0,0,0"/>
                      </v:shape>
                      <v:line id="Line 43" o:spid="_x0000_s1066" style="position:absolute;visibility:visible;mso-wrap-style:square" from="1496,8521" to="12989,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rZBcAAAADcAAAADwAAAGRycy9kb3ducmV2LnhtbERPTYvCMBC9C/6HMIIX0XS7IFKNIoKu&#10;7m2reB6asS02k9Kktv33m4Pg8fG+N7veVOJFjSstK/haRCCIM6tLzhXcrsf5CoTzyBory6RgIAe7&#10;7Xi0wUTbjv/olfpchBB2CSoovK8TKV1WkEG3sDVx4B62MegDbHKpG+xCuKlkHEVLabDk0FBgTYeC&#10;smfaGgU2bS+X4fRr7+0wLP3s1P1817lS00m/X4Pw1PuP+O0+awVxHOaHM+EI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a2QXAAAAA3AAAAA8AAAAAAAAAAAAAAAAA&#10;oQIAAGRycy9kb3ducmV2LnhtbFBLBQYAAAAABAAEAPkAAACOAwAAAAA=&#10;" strokeweight="3pt">
                        <v:shadow color="black" opacity="49150f" offset=".74833mm,.74833mm"/>
                      </v:line>
                      <v:shape id="Bogen 44" o:spid="_x0000_s1067" style="position:absolute;left:1999;top:6848;width:1006;height:116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Rh8MA&#10;AADcAAAADwAAAGRycy9kb3ducmV2LnhtbESPzWrCQBSF9wXfYbiCuzpJFrZERymCxE0Jprq/Zq5J&#10;aOZOyExN4tM7hUKXh/PzcTa70bTiTr1rLCuIlxEI4tLqhisF56/D6zsI55E1tpZJwUQOdtvZywZT&#10;bQc+0b3wlQgj7FJUUHvfpVK6siaDbmk74uDdbG/QB9lXUvc4hHHTyiSKVtJgw4FQY0f7msrv4scE&#10;bnHsis8HnrK8vQ55hs0bXSalFvPxYw3C0+j/w3/to1aQJDH8ng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6Rh8MAAADcAAAADwAAAAAAAAAAAAAAAACYAgAAZHJzL2Rv&#10;d25yZXYueG1sUEsFBgAAAAAEAAQA9QAAAIg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2,3;0,3" o:connectangles="0,0,0"/>
                      </v:shape>
                      <v:line id="Line 45" o:spid="_x0000_s1068" style="position:absolute;flip:y;visibility:visible;mso-wrap-style:square" from="13507,11440" to="15016,1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GYsUAAADcAAAADwAAAGRycy9kb3ducmV2LnhtbESPX2vCMBTF3wd+h3AHvshMV4ZIbZQh&#10;Osb2MK1DXy/Ntak2N6WJ2n37ZSDs8XD+/Dj5oreNuFLna8cKnscJCOLS6ZorBd+79dMUhA/IGhvH&#10;pOCHPCzmg4ccM+1uvKVrESoRR9hnqMCE0GZS+tKQRT92LXH0jq6zGKLsKqk7vMVx28g0SSbSYs2R&#10;YLClpaHyXFxshBzrtXlbFfh1+JCnl8/RZl/ojVLDx/51BiJQH/7D9/a7VpCmKfydi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sGYsUAAADcAAAADwAAAAAAAAAA&#10;AAAAAAChAgAAZHJzL2Rvd25yZXYueG1sUEsFBgAAAAAEAAQA+QAAAJMDAAAAAA==&#10;" strokeweight=".5pt">
                        <v:shadow color="black" opacity="49150f" offset=".74833mm,.74833mm"/>
                      </v:line>
                      <v:line id="Line 46" o:spid="_x0000_s1069" style="position:absolute;flip:y;visibility:visible;mso-wrap-style:square" from="13507,7977" to="14513,9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ej+cUAAADcAAAADwAAAGRycy9kb3ducmV2LnhtbESPX2vCMBTF3wf7DuEO9jI0tcoYnVFE&#10;dIh70FVxr5fm2nRrbkoTtX57MxD2eDh/fpzxtLO1OFPrK8cKBv0EBHHhdMWlgv1u2XsD4QOyxtox&#10;KbiSh+nk8WGMmXYX/qJzHkoRR9hnqMCE0GRS+sKQRd93DXH0jq61GKJsS6lbvMRxW8s0SV6lxYoj&#10;wWBDc0PFb36yEXKsluZjkePmey1/Rp8v20Out0o9P3WzdxCBuvAfvrdXWkGaDuHvTDwC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ej+cUAAADcAAAADwAAAAAAAAAA&#10;AAAAAAChAgAAZHJzL2Rvd25yZXYueG1sUEsFBgAAAAAEAAQA+QAAAJMDAAAAAA==&#10;" strokeweight=".5pt">
                        <v:shadow color="black" opacity="49150f" offset=".74833mm,.74833mm"/>
                      </v:line>
                      <v:line id="Line 47" o:spid="_x0000_s1070" style="position:absolute;flip:y;visibility:visible;mso-wrap-style:square" from="505,8521" to="2014,11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47jcUAAADcAAAADwAAAGRycy9kb3ducmV2LnhtbESPX2vCMBTF3wd+h3AFX2SmFpHRNcoY&#10;KqIPc93YXi/NtenW3JQmav32ZiDs8XD+/Dj5sreNOFPna8cKppMEBHHpdM2Vgs+P9eMTCB+QNTaO&#10;ScGVPCwXg4ccM+0u/E7nIlQijrDPUIEJoc2k9KUhi37iWuLoHV1nMUTZVVJ3eInjtpFpksylxZoj&#10;wWBLr4bK3+JkI+RYr81mVeDb907+zPbjw1ehD0qNhv3LM4hAffgP39tbrSBNZ/B3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47jcUAAADcAAAADwAAAAAAAAAA&#10;AAAAAAChAgAAZHJzL2Rvd25yZXYueG1sUEsFBgAAAAAEAAQA+QAAAJMDAAAAAA==&#10;" strokeweight=".5pt">
                        <v:shadow color="black" opacity="49150f" offset=".74833mm,.74833mm"/>
                      </v:line>
                      <v:line id="Line 48" o:spid="_x0000_s1071" style="position:absolute;flip:y;visibility:visible;mso-wrap-style:square" from="505,9183" to="2517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eFsUAAADcAAAADwAAAGRycy9kb3ducmV2LnhtbESPX2vCMBTF3wf7DuEO9jI0tegYnVFE&#10;dIh70FVxr5fm2nRrbkoTtX57MxD2eDh/fpzxtLO1OFPrK8cKBv0EBHHhdMWlgv1u2XsD4QOyxtox&#10;KbiSh+nk8WGMmXYX/qJzHkoRR9hnqMCE0GRS+sKQRd93DXH0jq61GKJsS6lbvMRxW8s0SV6lxYoj&#10;wWBDc0PFb36yEXKsluZjkePmey1/hp8v20Out0o9P3WzdxCBuvAfvrdXWkGajuDvTDwC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KeFsUAAADcAAAADwAAAAAAAAAA&#10;AAAAAAChAgAAZHJzL2Rvd25yZXYueG1sUEsFBgAAAAAEAAQA+QAAAJMDAAAAAA==&#10;" strokeweight=".5pt">
                        <v:shadow color="black" opacity="49150f" offset=".74833mm,.74833mm"/>
                      </v:line>
                      <v:line id="Line 49" o:spid="_x0000_s1072" style="position:absolute;flip:y;visibility:visible;mso-wrap-style:square" from="505,12568" to="2014,16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AAYcUAAADcAAAADwAAAGRycy9kb3ducmV2LnhtbESPX2vCMBTF3wd+h3AFX2SmKyKja5Qx&#10;pog+6LqxvV6aa9OtuSlN1PrtjSDs8XD+/Dj5oreNOFHna8cKniYJCOLS6ZorBV+fy8dnED4ga2wc&#10;k4ILeVjMBw85Ztqd+YNORahEHGGfoQITQptJ6UtDFv3EtcTRO7jOYoiyq6Tu8BzHbSPTJJlJizVH&#10;gsGW3gyVf8XRRsihXprVe4G7n438nW7H++9C75UaDfvXFxCB+vAfvrfXWkGazuB2Jh4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AAYcUAAADcAAAADwAAAAAAAAAA&#10;AAAAAAChAgAAZHJzL2Rvd25yZXYueG1sUEsFBgAAAAAEAAQA+QAAAJMDAAAAAA==&#10;" strokeweight=".5pt">
                        <v:shadow color="black" opacity="49150f" offset=".74833mm,.74833mm"/>
                      </v:line>
                      <v:line id="Line 50" o:spid="_x0000_s1073" style="position:absolute;flip:y;visibility:visible;mso-wrap-style:square" from="993,14903" to="1999,17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yl+sUAAADcAAAADwAAAGRycy9kb3ducmV2LnhtbESPX2vCMBTF3wf7DuEO9jI0tYgbnVFE&#10;dIh70FVxr5fm2nRrbkoTtX57MxD2eDh/fpzxtLO1OFPrK8cKBv0EBHHhdMWlgv1u2XsD4QOyxtox&#10;KbiSh+nk8WGMmXYX/qJzHkoRR9hnqMCE0GRS+sKQRd93DXH0jq61GKJsS6lbvMRxW8s0SUbSYsWR&#10;YLChuaHiNz/ZCDlWS/OxyHHzvZY/w8+X7SHXW6Wen7rZO4hAXfgP39srrSBNX+HvTDwC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yl+sUAAADcAAAADwAAAAAAAAAA&#10;AAAAAAChAgAAZHJzL2Rvd25yZXYueG1sUEsFBgAAAAAEAAQA+QAAAJMDAAAAAA==&#10;" strokeweight=".5pt">
                        <v:shadow color="black" opacity="49150f" offset=".74833mm,.74833mm"/>
                      </v:line>
                      <v:line id="Line 51" o:spid="_x0000_s1074" style="position:absolute;flip:x;visibility:visible;mso-wrap-style:square" from="10489,7354" to="13995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clIL4AAADcAAAADwAAAGRycy9kb3ducmV2LnhtbERPzYrCMBC+C75DmAUvoqk9uNptKiII&#10;3hZdH2BoxrZsM+l2oq1vbw4LHj++/3w3ulY9qJfGs4HVMgFFXHrbcGXg+nNcbEBJQLbYeiYDTxLY&#10;FdNJjpn1A5/pcQmViiEsGRqoQ+gyraWsyaEsfUccuZvvHYYI+0rbHocY7lqdJslaO2w4NtTY0aGm&#10;8vdydwbOn/5p5S8d7HeylQ1ZWc2dGDP7GPdfoAKN4S3+d5+sgTSNa+OZeAR0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NyUgvgAAANwAAAAPAAAAAAAAAAAAAAAAAKEC&#10;AABkcnMvZG93bnJldi54bWxQSwUGAAAAAAQABAD5AAAAjAMAAAAA&#10;" strokeweight="1pt">
                        <v:shadow color="black" opacity="49150f" offset=".74833mm,.74833mm"/>
                      </v:line>
                      <v:shape id="Bogen 52" o:spid="_x0000_s1075" style="position:absolute;left:6495;top:13074;width:518;height:1167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8xPsQA&#10;AADcAAAADwAAAGRycy9kb3ducmV2LnhtbESPW2sCMRSE3wv9D+EUfKvZLuJla5QqFHwTdRV8O2zO&#10;XurmZElS3f77RhB8HGa+GWa+7E0rruR8Y1nBxzABQVxY3XClID98v09B+ICssbVMCv7Iw3Lx+jLH&#10;TNsb7+i6D5WIJewzVFCH0GVS+qImg35oO+LoldYZDFG6SmqHt1huWpkmyVgabDgu1NjRuqbisv81&#10;ClI/LavNaXte5Uc9HpU/k62/OKUGb/3XJ4hAfXiGH/RGRy6dwf1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/MT7EAAAA3AAAAA8AAAAAAAAAAAAAAAAAmAIAAGRycy9k&#10;b3ducmV2LnhtbFBLBQYAAAAABAAEAPUAAACJAwAAAAA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0,3;0,3" o:connectangles="0,0,0"/>
                      </v:shape>
                      <v:shape id="Bogen 53" o:spid="_x0000_s1076" style="position:absolute;left:6998;top:13074;width:518;height:11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kbsAA&#10;AADcAAAADwAAAGRycy9kb3ducmV2LnhtbERPy2rCQBTdF/yH4Qrd1UkMlDY6BlsQXdpYcHvJXJNg&#10;5k6YGfP4+85C6PJw3ttiMp0YyPnWsoJ0lYAgrqxuuVbwezm8fYDwAVljZ5kUzOSh2C1etphrO/IP&#10;DWWoRQxhn6OCJoQ+l9JXDRn0K9sTR+5mncEQoauldjjGcNPJdZK8S4Mtx4YGe/puqLqXD6MgnDM3&#10;3uZjUuv083Cdz5PH8kup1+W034AINIV/8dN90grWWZwfz8Qj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kbsAAAADcAAAADwAAAAAAAAAAAAAAAACYAgAAZHJzL2Rvd25y&#10;ZXYueG1sUEsFBgAAAAAEAAQA9QAAAIUDAAAAAA==&#10;" path="m,-1nfc11929,-1,21600,9670,21600,21600em,-1nsc11929,-1,21600,9670,21600,21600l,21600,,-1xe" filled="f" strokeweight="1pt">
                        <v:shadow color="black" opacity="49150f" offset=".74833mm,.74833mm"/>
                        <v:path arrowok="t" o:extrusionok="f" o:connecttype="custom" o:connectlocs="0,0;0,3;0,3" o:connectangles="0,0,0"/>
                      </v:shape>
                      <v:shape id="Freeform 54" o:spid="_x0000_s1077" style="position:absolute;left:2;width:4009;height:114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8Vw8QA&#10;AADcAAAADwAAAGRycy9kb3ducmV2LnhtbESPzW7CMBCE70i8g7VIvYFDqrYoYBCq+neFwoHbKl7i&#10;iHgdbDekPH2NVInjaGa+0SxWvW1ERz7UjhVMJxkI4tLpmisFu+/38QxEiMgaG8ek4JcCrJbDwQIL&#10;7S68oW4bK5EgHApUYGJsCylDachimLiWOHlH5y3GJH0ltcdLgttG5ln2LC3WnBYMtvRqqDxtf6wC&#10;HQ5hf75+nPPm7dM8vfjYXVkr9TDq13MQkfp4D/+3v7SC/HEKt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/FcPEAAAA3AAAAA8AAAAAAAAAAAAAAAAAmAIAAGRycy9k&#10;b3ducmV2LnhtbFBLBQYAAAAABAAEAPUAAACJAwAAAAA=&#10;" path="m19924,2034l14981,8000,,19932,,17966,19924,e" fillcolor="black" stroked="f" strokeweight="1pt">
                        <v:shadow color="black" opacity="49150f" offset=".74833mm,.74833mm"/>
                        <v:path arrowok="t" o:connecttype="custom" o:connectlocs="161,385;121,1513;0,3769;0,3397;161,0" o:connectangles="0,0,0,0,0"/>
                      </v:shape>
                      <v:shape id="Freeform 55" o:spid="_x0000_s1078" style="position:absolute;left:505;top:5370;width:2012;height:61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RPKMUA&#10;AADcAAAADwAAAGRycy9kb3ducmV2LnhtbESPQYvCMBCF78L+hzALe5E1tYJINYqsSNeLoi54HZqx&#10;LdtMShNt9dcbQfD4ePO+N2+26EwlrtS40rKC4SACQZxZXXKu4O+4/p6AcB5ZY2WZFNzIwWL+0Zth&#10;om3Le7oefC4ChF2CCgrv60RKlxVk0A1sTRy8s20M+iCbXOoG2wA3lYyjaCwNlhwaCqzpp6Ds/3Ax&#10;4Y3+cbfy91Obpu0+3S7P9VbvNkp9fXbLKQhPnX8fv9K/WkE8iuE5JhB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E8oxQAAANwAAAAPAAAAAAAAAAAAAAAAAJgCAABkcnMv&#10;ZG93bnJldi54bWxQSwUGAAAAAAQABAD1AAAAigMAAAAA&#10;" path="m,19873l19848,1146,17273,,,16178r,3695xe" fillcolor="black" stroked="f" strokeweight="1pt">
                        <v:shadow color="black" opacity="49150f" offset=".74833mm,.74833mm"/>
                        <v:path arrowok="t" o:connecttype="custom" o:connectlocs="0,566;20,33;18,0;0,461;0,566" o:connectangles="0,0,0,0,0"/>
                      </v:shape>
                      <v:line id="Line 56" o:spid="_x0000_s1079" style="position:absolute;visibility:visible;mso-wrap-style:square" from="6495,10311" to="7501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dDMgAAADcAAAADwAAAGRycy9kb3ducmV2LnhtbESPW2vCQBSE3wv+h+UIfaubqi0SXaUX&#10;UrRUwaj09ZA9uWD2bMhuNfbXu0Khj8PMfMPMFp2pxYlaV1lW8DiIQBBnVldcKNjvkocJCOeRNdaW&#10;ScGFHCzmvbsZxtqeeUun1BciQNjFqKD0vomldFlJBt3ANsTBy21r0AfZFlK3eA5wU8thFD1LgxWH&#10;hRIbeispO6Y/RsH3+PV9vftMfjfN4fjx9JXkm1WaK3Xf716mIDx1/j/8115qBcPRCG5nwhG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fdDMgAAADcAAAADwAAAAAA&#10;AAAAAAAAAAChAgAAZHJzL2Rvd25yZXYueG1sUEsFBgAAAAAEAAQA+QAAAJYDAAAAAA==&#10;" strokeweight="2pt">
                        <v:shadow color="black" opacity="49150f" offset=".74833mm,.74833mm"/>
                      </v:line>
                      <v:line id="Line 57" o:spid="_x0000_s1080" style="position:absolute;flip:y;visibility:visible;mso-wrap-style:square" from="13507,12568" to="15016,1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etUMUAAADcAAAADwAAAGRycy9kb3ducmV2LnhtbESPS2sCMRSF9wX/Q7iCm1IzPpAyGkVE&#10;RdpFdZR2e5lcJ6OTm2ESdfrvm0Khy8N5fJzZorWVuFPjS8cKBv0EBHHudMmFgtNx8/IKwgdkjZVj&#10;UvBNHhbzztMMU+0efKB7FgoRR9inqMCEUKdS+tyQRd93NXH0zq6xGKJsCqkbfMRxW8lhkkykxZIj&#10;wWBNK0P5NbvZCDmXG7NdZ/jx9SYv4/fn/Wem90r1uu1yCiJQG/7Df+2dVjAcjeH3TDw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etUMUAAADcAAAADwAAAAAAAAAA&#10;AAAAAAChAgAAZHJzL2Rvd25yZXYueG1sUEsFBgAAAAAEAAQA+QAAAJMDAAAAAA==&#10;" strokeweight=".5pt">
                        <v:shadow color="black" opacity="49150f" offset=".74833mm,.74833mm"/>
                      </v:line>
                    </v:group>
                  </w:pict>
                </mc:Fallback>
              </mc:AlternateContent>
            </w:r>
            <w:r w:rsidR="007B59B8" w:rsidRPr="00EC0B4F">
              <w:rPr>
                <w:sz w:val="18"/>
                <w:szCs w:val="18"/>
                <w:lang w:val="cs-CZ"/>
              </w:rPr>
              <w:t>- kádinky</w:t>
            </w:r>
          </w:p>
          <w:p w14:paraId="61423DCF" w14:textId="72C2A612" w:rsidR="007B59B8" w:rsidRPr="00EC0B4F" w:rsidRDefault="00EC0B4F" w:rsidP="007B59B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cs-CZ"/>
              </w:rPr>
              <w:t>Erlenmeyerovu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baňku</w:t>
            </w:r>
          </w:p>
          <w:p w14:paraId="454A2543" w14:textId="7AB547FE" w:rsidR="007B59B8" w:rsidRPr="00EC0B4F" w:rsidRDefault="00EC0B4F" w:rsidP="007B59B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cs-CZ"/>
              </w:rPr>
              <w:t>Bunsenův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kahan</w:t>
            </w:r>
          </w:p>
          <w:p w14:paraId="488446DE" w14:textId="45454B98" w:rsidR="007B59B8" w:rsidRPr="00EC0B4F" w:rsidRDefault="00EC0B4F" w:rsidP="007B59B8">
            <w:pPr>
              <w:rPr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293FBB" wp14:editId="0E71D89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67945</wp:posOffset>
                      </wp:positionV>
                      <wp:extent cx="1257300" cy="460375"/>
                      <wp:effectExtent l="0" t="0" r="0" b="0"/>
                      <wp:wrapNone/>
                      <wp:docPr id="63" name="Textfeld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7300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A6E11" w14:textId="62AE0A43" w:rsidR="00EC0B4F" w:rsidRPr="00EC0B4F" w:rsidRDefault="00EC0B4F" w:rsidP="00EC0B4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  <w:lang w:val="cs-CZ"/>
                                    </w:rPr>
                                  </w:pPr>
                                  <w:r w:rsidRPr="00EC0B4F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0"/>
                                      <w:szCs w:val="20"/>
                                      <w:lang w:val="cs-CZ"/>
                                    </w:rPr>
                                    <w:t>Musíte použít ochranné brýle!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3" o:spid="_x0000_s1027" type="#_x0000_t202" style="position:absolute;margin-left:105.1pt;margin-top:5.35pt;width:99pt;height:3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" filled="f" stroked="f">
                      <v:path arrowok="t"/>
                      <v:textbox>
                        <w:txbxContent>
                          <w:p w14:paraId="008A6E11" w14:textId="62AE0A43" w:rsidR="00EC0B4F" w:rsidRPr="00EC0B4F" w:rsidRDefault="00EC0B4F" w:rsidP="00EC0B4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EC0B4F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Musíte použít ochranné brýle!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9B8" w:rsidRPr="00EC0B4F">
              <w:rPr>
                <w:sz w:val="18"/>
                <w:szCs w:val="18"/>
                <w:lang w:val="cs-CZ"/>
              </w:rPr>
              <w:t>- trojnožku</w:t>
            </w:r>
          </w:p>
          <w:p w14:paraId="159F9016" w14:textId="77777777" w:rsidR="007B59B8" w:rsidRPr="00EC0B4F" w:rsidRDefault="007B59B8" w:rsidP="007B59B8">
            <w:pPr>
              <w:rPr>
                <w:sz w:val="18"/>
                <w:szCs w:val="18"/>
                <w:lang w:val="cs-CZ"/>
              </w:rPr>
            </w:pPr>
            <w:r w:rsidRPr="00EC0B4F">
              <w:rPr>
                <w:sz w:val="18"/>
                <w:szCs w:val="18"/>
                <w:lang w:val="cs-CZ"/>
              </w:rPr>
              <w:t>- drátěné sítko</w:t>
            </w:r>
          </w:p>
          <w:p w14:paraId="256762E0" w14:textId="71528003" w:rsidR="007B59B8" w:rsidRPr="00EC0B4F" w:rsidRDefault="00EC0B4F" w:rsidP="007B59B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- nálevku</w:t>
            </w:r>
          </w:p>
          <w:p w14:paraId="0A48FEC6" w14:textId="77777777" w:rsidR="007B59B8" w:rsidRPr="00EC0B4F" w:rsidRDefault="007B59B8" w:rsidP="007B59B8">
            <w:pPr>
              <w:rPr>
                <w:sz w:val="18"/>
                <w:szCs w:val="18"/>
                <w:lang w:val="cs-CZ"/>
              </w:rPr>
            </w:pPr>
            <w:r w:rsidRPr="00EC0B4F">
              <w:rPr>
                <w:sz w:val="18"/>
                <w:szCs w:val="18"/>
                <w:lang w:val="cs-CZ"/>
              </w:rPr>
              <w:t>- filtrační papír</w:t>
            </w:r>
          </w:p>
          <w:p w14:paraId="2D62ABC7" w14:textId="63B9E0D0" w:rsidR="007B59B8" w:rsidRDefault="00EC0B4F" w:rsidP="007B59B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Jestli</w:t>
            </w:r>
            <w:r w:rsidR="007B59B8" w:rsidRPr="00EC0B4F">
              <w:rPr>
                <w:sz w:val="18"/>
                <w:szCs w:val="18"/>
                <w:lang w:val="cs-CZ"/>
              </w:rPr>
              <w:t xml:space="preserve"> si myslíte, že </w:t>
            </w:r>
            <w:r>
              <w:rPr>
                <w:sz w:val="18"/>
                <w:szCs w:val="18"/>
                <w:lang w:val="cs-CZ"/>
              </w:rPr>
              <w:t xml:space="preserve">by byl i </w:t>
            </w:r>
            <w:r w:rsidR="007B59B8" w:rsidRPr="00EC0B4F">
              <w:rPr>
                <w:sz w:val="18"/>
                <w:szCs w:val="18"/>
                <w:lang w:val="cs-CZ"/>
              </w:rPr>
              <w:t xml:space="preserve">jiný prostředek </w:t>
            </w:r>
            <w:r>
              <w:rPr>
                <w:sz w:val="18"/>
                <w:szCs w:val="18"/>
                <w:lang w:val="cs-CZ"/>
              </w:rPr>
              <w:t>užitečný, prodebat</w:t>
            </w:r>
            <w:r w:rsidR="007B59B8" w:rsidRPr="00EC0B4F">
              <w:rPr>
                <w:sz w:val="18"/>
                <w:szCs w:val="18"/>
                <w:lang w:val="cs-CZ"/>
              </w:rPr>
              <w:t>ujte svou myšlenku s</w:t>
            </w:r>
            <w:r>
              <w:rPr>
                <w:sz w:val="18"/>
                <w:szCs w:val="18"/>
                <w:lang w:val="cs-CZ"/>
              </w:rPr>
              <w:t> </w:t>
            </w:r>
            <w:r w:rsidR="007B59B8" w:rsidRPr="00EC0B4F">
              <w:rPr>
                <w:sz w:val="18"/>
                <w:szCs w:val="18"/>
                <w:lang w:val="cs-CZ"/>
              </w:rPr>
              <w:t>učitelem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6CF27848" w14:textId="77777777" w:rsidR="00EC0B4F" w:rsidRPr="00EC0B4F" w:rsidRDefault="00EC0B4F" w:rsidP="007B59B8">
            <w:pPr>
              <w:rPr>
                <w:sz w:val="18"/>
                <w:szCs w:val="18"/>
                <w:lang w:val="cs-CZ"/>
              </w:rPr>
            </w:pPr>
          </w:p>
          <w:p w14:paraId="3D64AD76" w14:textId="4A574530" w:rsidR="007B59B8" w:rsidRPr="00EC0B4F" w:rsidRDefault="00EC0B4F" w:rsidP="007B59B8">
            <w:pPr>
              <w:rPr>
                <w:b/>
                <w:sz w:val="18"/>
                <w:szCs w:val="18"/>
                <w:lang w:val="cs-CZ"/>
              </w:rPr>
            </w:pPr>
            <w:r w:rsidRPr="00EC0B4F">
              <w:rPr>
                <w:b/>
                <w:sz w:val="18"/>
                <w:szCs w:val="18"/>
                <w:lang w:val="cs-CZ"/>
              </w:rPr>
              <w:t xml:space="preserve">Související </w:t>
            </w:r>
            <w:r w:rsidR="007B59B8" w:rsidRPr="00EC0B4F">
              <w:rPr>
                <w:b/>
                <w:sz w:val="18"/>
                <w:szCs w:val="18"/>
                <w:lang w:val="cs-CZ"/>
              </w:rPr>
              <w:t>otázka</w:t>
            </w:r>
          </w:p>
          <w:p w14:paraId="64817180" w14:textId="7B620E0B" w:rsidR="00B416F6" w:rsidRPr="00EE0D1F" w:rsidRDefault="00EC0B4F" w:rsidP="00EE0D1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Vysvětlete procesy</w:t>
            </w:r>
            <w:r w:rsidR="007B59B8" w:rsidRPr="00EC0B4F">
              <w:rPr>
                <w:sz w:val="18"/>
                <w:szCs w:val="18"/>
                <w:lang w:val="cs-CZ"/>
              </w:rPr>
              <w:t xml:space="preserve">, které </w:t>
            </w:r>
            <w:r>
              <w:rPr>
                <w:sz w:val="18"/>
                <w:szCs w:val="18"/>
                <w:lang w:val="cs-CZ"/>
              </w:rPr>
              <w:t>byly součástí jednotlivých kroků Vašeho pokusu</w:t>
            </w:r>
            <w:r w:rsidR="007B59B8" w:rsidRPr="00EC0B4F">
              <w:rPr>
                <w:sz w:val="18"/>
                <w:szCs w:val="18"/>
                <w:lang w:val="cs-CZ"/>
              </w:rPr>
              <w:t xml:space="preserve"> na molekulární úrovni</w:t>
            </w:r>
            <w:r w:rsidR="00EE0D1F">
              <w:rPr>
                <w:sz w:val="18"/>
                <w:szCs w:val="18"/>
                <w:lang w:val="cs-CZ"/>
              </w:rPr>
              <w:t>.</w:t>
            </w:r>
          </w:p>
        </w:tc>
      </w:tr>
    </w:tbl>
    <w:tbl>
      <w:tblPr>
        <w:tblStyle w:val="Mkatabulky"/>
        <w:tblW w:w="0" w:type="auto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2"/>
      </w:tblGrid>
      <w:tr w:rsidR="001E3A27" w:rsidRPr="00C5220B" w14:paraId="7B63A4B1" w14:textId="77777777" w:rsidTr="00B04A72">
        <w:trPr>
          <w:trHeight w:val="3300"/>
        </w:trPr>
        <w:tc>
          <w:tcPr>
            <w:tcW w:w="8062" w:type="dxa"/>
          </w:tcPr>
          <w:p w14:paraId="5103045F" w14:textId="7BCB9A88" w:rsidR="00B04A72" w:rsidRDefault="00B04A72">
            <w:pPr>
              <w:pStyle w:val="Odstavecseseznamem"/>
              <w:ind w:left="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lastRenderedPageBreak/>
              <w:t>Úvod k úloze Solanka, který ji propojuje se světem práce</w:t>
            </w:r>
          </w:p>
          <w:p w14:paraId="4CF4546F" w14:textId="77777777" w:rsidR="00B04A72" w:rsidRDefault="00B04A72">
            <w:pPr>
              <w:pStyle w:val="Odstavecseseznamem"/>
              <w:ind w:left="0"/>
              <w:rPr>
                <w:noProof/>
                <w:lang w:val="cs-CZ" w:eastAsia="cs-CZ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128"/>
              <w:gridCol w:w="5708"/>
            </w:tblGrid>
            <w:tr w:rsidR="00253891" w14:paraId="16F184BB" w14:textId="77777777" w:rsidTr="00253891">
              <w:tc>
                <w:tcPr>
                  <w:tcW w:w="2137" w:type="dxa"/>
                </w:tcPr>
                <w:p w14:paraId="0C27082A" w14:textId="4A7DAC5C" w:rsidR="00253891" w:rsidRDefault="00253891">
                  <w:pPr>
                    <w:pStyle w:val="Odstavecseseznamem"/>
                    <w:ind w:left="0"/>
                    <w:rPr>
                      <w:lang w:val="cs-CZ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524A28A0" wp14:editId="02056EDA">
                        <wp:extent cx="1162050" cy="2051050"/>
                        <wp:effectExtent l="0" t="0" r="0" b="6350"/>
                        <wp:docPr id="239" name="Obrázek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205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68" w:type="dxa"/>
                </w:tcPr>
                <w:p w14:paraId="67D85587" w14:textId="77777777" w:rsidR="00253891" w:rsidRPr="003F0E29" w:rsidRDefault="00253891" w:rsidP="00253891">
                  <w:pPr>
                    <w:rPr>
                      <w:lang w:val="cs-CZ"/>
                    </w:rPr>
                  </w:pPr>
                  <w:r w:rsidRPr="003F0E29">
                    <w:rPr>
                      <w:lang w:val="cs-CZ"/>
                    </w:rPr>
                    <w:t>Jste inženýrem ve vodárenské společnosti. Společnost čerpá vodu z podzemí a čistí ji na pitnou vodu. Znečištěná podzemní voda chutná slaně. Možná, že bude výhodné získat sůl z vody? První tedy otázky jsou: kolik soli je v solance a jak sůl separovat?</w:t>
                  </w:r>
                </w:p>
                <w:p w14:paraId="71560889" w14:textId="77777777" w:rsidR="00253891" w:rsidRDefault="00253891" w:rsidP="00253891">
                  <w:pPr>
                    <w:rPr>
                      <w:lang w:val="cs-CZ"/>
                    </w:rPr>
                  </w:pPr>
                  <w:r w:rsidRPr="003F0E29">
                    <w:rPr>
                      <w:lang w:val="cs-CZ"/>
                    </w:rPr>
                    <w:t>Vaším úkolem je navrhnout postup, jak by se získala sůl ze solanky, která by mohla být používána v kuchyni, a určit kolik soli je v solance. Sepište doporučení pro</w:t>
                  </w:r>
                  <w:r>
                    <w:rPr>
                      <w:lang w:val="cs-CZ"/>
                    </w:rPr>
                    <w:t xml:space="preserve"> </w:t>
                  </w:r>
                  <w:r w:rsidRPr="003F0E29">
                    <w:rPr>
                      <w:lang w:val="cs-CZ"/>
                    </w:rPr>
                    <w:t>vodárenskou společnost založenou na Vašich zjištěních.</w:t>
                  </w:r>
                </w:p>
                <w:p w14:paraId="0C927093" w14:textId="77777777" w:rsidR="00253891" w:rsidRPr="003F0E29" w:rsidRDefault="00253891" w:rsidP="00253891">
                  <w:pPr>
                    <w:rPr>
                      <w:lang w:val="cs-CZ"/>
                    </w:rPr>
                  </w:pPr>
                </w:p>
                <w:p w14:paraId="5070EAEE" w14:textId="77777777" w:rsidR="00253891" w:rsidRDefault="00253891">
                  <w:pPr>
                    <w:pStyle w:val="Odstavecseseznamem"/>
                    <w:ind w:left="0"/>
                    <w:rPr>
                      <w:lang w:val="cs-CZ"/>
                    </w:rPr>
                  </w:pPr>
                </w:p>
              </w:tc>
            </w:tr>
          </w:tbl>
          <w:p w14:paraId="12FC7D67" w14:textId="7C7DB30E" w:rsidR="00253891" w:rsidRPr="00697504" w:rsidRDefault="00253891">
            <w:pPr>
              <w:pStyle w:val="Odstavecseseznamem"/>
              <w:ind w:left="0"/>
              <w:rPr>
                <w:lang w:val="cs-CZ"/>
              </w:rPr>
            </w:pPr>
          </w:p>
        </w:tc>
      </w:tr>
    </w:tbl>
    <w:p w14:paraId="44498B60" w14:textId="77777777" w:rsidR="003F0E29" w:rsidRDefault="003F0E29" w:rsidP="00B6130D">
      <w:pPr>
        <w:pStyle w:val="Nadpis2"/>
        <w:rPr>
          <w:lang w:val="cs-CZ"/>
        </w:rPr>
      </w:pPr>
      <w:bookmarkStart w:id="10" w:name="_Toc389464918"/>
    </w:p>
    <w:p w14:paraId="1F1298FB" w14:textId="77777777" w:rsidR="003F0E29" w:rsidRDefault="003F0E29">
      <w:pPr>
        <w:rPr>
          <w:rFonts w:ascii="Calibri" w:eastAsia="MS Gothic" w:hAnsi="Calibri"/>
          <w:b/>
          <w:bCs/>
          <w:color w:val="4F81BD"/>
          <w:sz w:val="28"/>
          <w:szCs w:val="26"/>
          <w:lang w:val="cs-CZ"/>
        </w:rPr>
      </w:pPr>
      <w:r>
        <w:rPr>
          <w:lang w:val="cs-CZ"/>
        </w:rPr>
        <w:br w:type="page"/>
      </w:r>
    </w:p>
    <w:p w14:paraId="5A0A8439" w14:textId="5474C767" w:rsidR="00C60F57" w:rsidRPr="00697504" w:rsidRDefault="0098478F" w:rsidP="00B6130D">
      <w:pPr>
        <w:pStyle w:val="Nadpis2"/>
        <w:rPr>
          <w:lang w:val="cs-CZ"/>
        </w:rPr>
      </w:pPr>
      <w:r>
        <w:rPr>
          <w:lang w:val="cs-CZ"/>
        </w:rPr>
        <w:lastRenderedPageBreak/>
        <w:t>Formulář</w:t>
      </w:r>
      <w:r w:rsidR="00C60F57" w:rsidRPr="00697504">
        <w:rPr>
          <w:lang w:val="cs-CZ"/>
        </w:rPr>
        <w:t xml:space="preserve"> </w:t>
      </w:r>
      <w:r>
        <w:rPr>
          <w:lang w:val="cs-CZ"/>
        </w:rPr>
        <w:t>pro vytvořené materiály</w:t>
      </w:r>
      <w:bookmarkEnd w:id="10"/>
    </w:p>
    <w:p w14:paraId="4B98AC4E" w14:textId="2EFC3CC1" w:rsidR="00DF2DCD" w:rsidRDefault="0098478F">
      <w:pPr>
        <w:rPr>
          <w:lang w:val="cs-CZ"/>
        </w:rPr>
      </w:pPr>
      <w:r>
        <w:rPr>
          <w:lang w:val="cs-CZ"/>
        </w:rPr>
        <w:t>Úlohy potřebují mít at</w:t>
      </w:r>
      <w:r w:rsidR="008B7931" w:rsidRPr="00697504">
        <w:rPr>
          <w:lang w:val="cs-CZ"/>
        </w:rPr>
        <w:t>ra</w:t>
      </w:r>
      <w:r>
        <w:rPr>
          <w:lang w:val="cs-CZ"/>
        </w:rPr>
        <w:t>ktivní</w:t>
      </w:r>
      <w:r w:rsidR="00B6130D" w:rsidRPr="00697504">
        <w:rPr>
          <w:lang w:val="cs-CZ"/>
        </w:rPr>
        <w:t xml:space="preserve"> </w:t>
      </w:r>
      <w:r>
        <w:rPr>
          <w:lang w:val="cs-CZ"/>
        </w:rPr>
        <w:t>schéma a formá</w:t>
      </w:r>
      <w:r w:rsidR="00B6130D" w:rsidRPr="00697504">
        <w:rPr>
          <w:lang w:val="cs-CZ"/>
        </w:rPr>
        <w:t xml:space="preserve">t. </w:t>
      </w:r>
      <w:r>
        <w:rPr>
          <w:lang w:val="cs-CZ"/>
        </w:rPr>
        <w:t>V</w:t>
      </w:r>
      <w:r w:rsidR="00C60F57" w:rsidRPr="00697504">
        <w:rPr>
          <w:lang w:val="cs-CZ"/>
        </w:rPr>
        <w:t xml:space="preserve"> </w:t>
      </w:r>
      <w:r>
        <w:rPr>
          <w:lang w:val="cs-CZ"/>
        </w:rPr>
        <w:t xml:space="preserve">pracovních skupinách </w:t>
      </w:r>
      <w:r w:rsidRPr="00697504">
        <w:rPr>
          <w:lang w:val="cs-CZ"/>
        </w:rPr>
        <w:t>WP6/WP1</w:t>
      </w:r>
      <w:r>
        <w:rPr>
          <w:lang w:val="cs-CZ"/>
        </w:rPr>
        <w:t xml:space="preserve"> projektu </w:t>
      </w:r>
      <w:proofErr w:type="spellStart"/>
      <w:r w:rsidRPr="0098478F">
        <w:rPr>
          <w:i/>
          <w:lang w:val="cs-CZ"/>
        </w:rPr>
        <w:t>mascil</w:t>
      </w:r>
      <w:proofErr w:type="spellEnd"/>
      <w:r>
        <w:rPr>
          <w:lang w:val="cs-CZ"/>
        </w:rPr>
        <w:t xml:space="preserve"> byl proto vytvořen návrh formuláře úloh</w:t>
      </w:r>
      <w:r w:rsidR="00C60F57" w:rsidRPr="00697504">
        <w:rPr>
          <w:lang w:val="cs-CZ"/>
        </w:rPr>
        <w:t xml:space="preserve"> (</w:t>
      </w:r>
      <w:r>
        <w:rPr>
          <w:lang w:val="cs-CZ"/>
        </w:rPr>
        <w:t>obr,</w:t>
      </w:r>
      <w:r w:rsidR="00C60F57" w:rsidRPr="00697504">
        <w:rPr>
          <w:lang w:val="cs-CZ"/>
        </w:rPr>
        <w:t xml:space="preserve"> 3). T</w:t>
      </w:r>
      <w:r>
        <w:rPr>
          <w:lang w:val="cs-CZ"/>
        </w:rPr>
        <w:t xml:space="preserve">ento formulář byl distribuován k využití </w:t>
      </w:r>
      <w:r w:rsidR="00C60F57" w:rsidRPr="00697504">
        <w:rPr>
          <w:lang w:val="cs-CZ"/>
        </w:rPr>
        <w:t>(</w:t>
      </w:r>
      <w:r>
        <w:rPr>
          <w:lang w:val="cs-CZ"/>
        </w:rPr>
        <w:t xml:space="preserve">prostřednictvím </w:t>
      </w:r>
      <w:proofErr w:type="spellStart"/>
      <w:r w:rsidR="0094788C" w:rsidRPr="00697504">
        <w:rPr>
          <w:i/>
          <w:lang w:val="cs-CZ"/>
        </w:rPr>
        <w:t>mascil</w:t>
      </w:r>
      <w:proofErr w:type="spellEnd"/>
      <w:r w:rsidR="00C60F57" w:rsidRPr="00697504">
        <w:rPr>
          <w:lang w:val="cs-CZ"/>
        </w:rPr>
        <w:t xml:space="preserve"> web</w:t>
      </w:r>
      <w:r>
        <w:rPr>
          <w:lang w:val="cs-CZ"/>
        </w:rPr>
        <w:t>u</w:t>
      </w:r>
      <w:r w:rsidR="00C60F57" w:rsidRPr="00697504">
        <w:rPr>
          <w:lang w:val="cs-CZ"/>
        </w:rPr>
        <w:t xml:space="preserve">) </w:t>
      </w:r>
      <w:r>
        <w:rPr>
          <w:lang w:val="cs-CZ"/>
        </w:rPr>
        <w:t>pro tvorbu materiálů v rámci projektu.</w:t>
      </w:r>
    </w:p>
    <w:p w14:paraId="51B1D985" w14:textId="77777777" w:rsidR="0098478F" w:rsidRPr="00697504" w:rsidRDefault="0098478F">
      <w:pPr>
        <w:rPr>
          <w:lang w:val="cs-CZ"/>
        </w:rPr>
      </w:pPr>
    </w:p>
    <w:tbl>
      <w:tblPr>
        <w:tblStyle w:val="Mkatabulky"/>
        <w:tblW w:w="85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0"/>
      </w:tblGrid>
      <w:tr w:rsidR="00DF2DCD" w:rsidRPr="00916D2E" w14:paraId="45173F0D" w14:textId="77777777" w:rsidTr="003B1AA9">
        <w:trPr>
          <w:trHeight w:val="7562"/>
        </w:trPr>
        <w:tc>
          <w:tcPr>
            <w:tcW w:w="8590" w:type="dxa"/>
          </w:tcPr>
          <w:p w14:paraId="06E61DF0" w14:textId="28B54B54" w:rsidR="00DF2DCD" w:rsidRPr="00697504" w:rsidRDefault="00DF2DCD">
            <w:pPr>
              <w:rPr>
                <w:lang w:val="cs-CZ"/>
              </w:rPr>
            </w:pPr>
            <w:r w:rsidRPr="00697504">
              <w:rPr>
                <w:noProof/>
                <w:lang w:val="cs-CZ" w:eastAsia="cs-CZ"/>
              </w:rPr>
              <w:drawing>
                <wp:anchor distT="0" distB="0" distL="114300" distR="114300" simplePos="0" relativeHeight="251665408" behindDoc="0" locked="0" layoutInCell="1" allowOverlap="1" wp14:anchorId="4E178CAA" wp14:editId="6FD6636B">
                  <wp:simplePos x="0" y="0"/>
                  <wp:positionH relativeFrom="margin">
                    <wp:posOffset>1106170</wp:posOffset>
                  </wp:positionH>
                  <wp:positionV relativeFrom="margin">
                    <wp:posOffset>16510</wp:posOffset>
                  </wp:positionV>
                  <wp:extent cx="2917825" cy="4591050"/>
                  <wp:effectExtent l="19050" t="19050" r="15875" b="1905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459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91F88A" w14:textId="1AF86E5A" w:rsidR="00C60F57" w:rsidRPr="00697504" w:rsidRDefault="0098478F">
      <w:pPr>
        <w:rPr>
          <w:rFonts w:ascii="Calibri" w:eastAsia="MS Gothic" w:hAnsi="Calibri"/>
          <w:b/>
          <w:bCs/>
          <w:color w:val="345A8A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Obr.</w:t>
      </w:r>
      <w:r w:rsidR="00C60F57" w:rsidRPr="00697504">
        <w:rPr>
          <w:sz w:val="20"/>
          <w:szCs w:val="20"/>
          <w:lang w:val="cs-CZ"/>
        </w:rPr>
        <w:t xml:space="preserve"> 3: </w:t>
      </w:r>
      <w:r>
        <w:rPr>
          <w:sz w:val="20"/>
          <w:szCs w:val="20"/>
          <w:lang w:val="cs-CZ"/>
        </w:rPr>
        <w:t>Příklad formuláře tvorbu úloh v rámci projektu</w:t>
      </w:r>
      <w:r w:rsidR="00C60F57" w:rsidRPr="00697504">
        <w:rPr>
          <w:sz w:val="20"/>
          <w:szCs w:val="20"/>
          <w:lang w:val="cs-CZ"/>
        </w:rPr>
        <w:t xml:space="preserve"> </w:t>
      </w:r>
      <w:proofErr w:type="spellStart"/>
      <w:r w:rsidR="0094788C" w:rsidRPr="00697504">
        <w:rPr>
          <w:i/>
          <w:lang w:val="cs-CZ"/>
        </w:rPr>
        <w:t>mascil</w:t>
      </w:r>
      <w:proofErr w:type="spellEnd"/>
      <w:r w:rsidR="00C60F57" w:rsidRPr="00697504">
        <w:rPr>
          <w:sz w:val="20"/>
          <w:szCs w:val="20"/>
          <w:lang w:val="cs-CZ"/>
        </w:rPr>
        <w:br w:type="page"/>
      </w:r>
    </w:p>
    <w:p w14:paraId="6DF58B6A" w14:textId="35B548E4" w:rsidR="00883DC5" w:rsidRPr="00697504" w:rsidRDefault="00D65265" w:rsidP="00883DC5">
      <w:pPr>
        <w:pStyle w:val="Nadpis1"/>
        <w:rPr>
          <w:lang w:val="cs-CZ"/>
        </w:rPr>
      </w:pPr>
      <w:bookmarkStart w:id="11" w:name="_Toc389464919"/>
      <w:r>
        <w:rPr>
          <w:lang w:val="cs-CZ"/>
        </w:rPr>
        <w:lastRenderedPageBreak/>
        <w:t>T</w:t>
      </w:r>
      <w:r w:rsidR="00883DC5" w:rsidRPr="00697504">
        <w:rPr>
          <w:lang w:val="cs-CZ"/>
        </w:rPr>
        <w:t>eoretic</w:t>
      </w:r>
      <w:r w:rsidR="00392967">
        <w:rPr>
          <w:lang w:val="cs-CZ"/>
        </w:rPr>
        <w:t>ký základ</w:t>
      </w:r>
      <w:bookmarkEnd w:id="11"/>
      <w:r w:rsidR="00883DC5" w:rsidRPr="00697504">
        <w:rPr>
          <w:lang w:val="cs-CZ"/>
        </w:rPr>
        <w:t xml:space="preserve"> </w:t>
      </w:r>
    </w:p>
    <w:p w14:paraId="3964AC9A" w14:textId="77777777" w:rsidR="002B6B2A" w:rsidRDefault="00D65265" w:rsidP="002B6B2A">
      <w:pPr>
        <w:jc w:val="both"/>
        <w:rPr>
          <w:rFonts w:cs="Calibri"/>
          <w:lang w:val="cs-CZ"/>
        </w:rPr>
      </w:pPr>
      <w:r w:rsidRPr="00D65265">
        <w:rPr>
          <w:lang w:val="cs-CZ"/>
        </w:rPr>
        <w:t>První kapitoly byly napsány pro podporu učitele v jeho každodenní pr</w:t>
      </w:r>
      <w:r w:rsidR="00392967">
        <w:rPr>
          <w:lang w:val="cs-CZ"/>
        </w:rPr>
        <w:t>axi</w:t>
      </w:r>
      <w:r w:rsidRPr="00D65265">
        <w:rPr>
          <w:lang w:val="cs-CZ"/>
        </w:rPr>
        <w:t>. V</w:t>
      </w:r>
      <w:r w:rsidR="00392967">
        <w:rPr>
          <w:lang w:val="cs-CZ"/>
        </w:rPr>
        <w:t> této kapitole „Teoretický</w:t>
      </w:r>
      <w:r w:rsidRPr="00D65265">
        <w:rPr>
          <w:lang w:val="cs-CZ"/>
        </w:rPr>
        <w:t xml:space="preserve"> </w:t>
      </w:r>
      <w:r w:rsidR="00392967">
        <w:rPr>
          <w:lang w:val="cs-CZ"/>
        </w:rPr>
        <w:t>základ</w:t>
      </w:r>
      <w:r w:rsidRPr="00D65265">
        <w:rPr>
          <w:lang w:val="cs-CZ"/>
        </w:rPr>
        <w:t xml:space="preserve">“ ukážeme, že </w:t>
      </w:r>
      <w:r w:rsidR="00631FD7">
        <w:rPr>
          <w:lang w:val="cs-CZ"/>
        </w:rPr>
        <w:t>základní</w:t>
      </w:r>
      <w:r w:rsidRPr="00D65265">
        <w:rPr>
          <w:lang w:val="cs-CZ"/>
        </w:rPr>
        <w:t xml:space="preserve"> myšlenky jsou ukotveny ve výzkumu a ve vztahu k rámci, který vyplynul z analýzy sbírky ú</w:t>
      </w:r>
      <w:r w:rsidR="00631FD7">
        <w:rPr>
          <w:lang w:val="cs-CZ"/>
        </w:rPr>
        <w:t xml:space="preserve">loh projektu </w:t>
      </w:r>
      <w:proofErr w:type="spellStart"/>
      <w:r w:rsidRPr="00631FD7">
        <w:rPr>
          <w:i/>
          <w:lang w:val="cs-CZ"/>
        </w:rPr>
        <w:t>mascil</w:t>
      </w:r>
      <w:proofErr w:type="spellEnd"/>
      <w:r w:rsidRPr="00D65265">
        <w:rPr>
          <w:lang w:val="cs-CZ"/>
        </w:rPr>
        <w:t xml:space="preserve"> (Matema</w:t>
      </w:r>
      <w:r w:rsidR="00631FD7">
        <w:rPr>
          <w:lang w:val="cs-CZ"/>
        </w:rPr>
        <w:t>tika a přírodní vědy pro život)</w:t>
      </w:r>
      <w:r w:rsidR="00883DC5" w:rsidRPr="00697504">
        <w:rPr>
          <w:rStyle w:val="Znakapoznpodarou"/>
          <w:lang w:val="cs-CZ"/>
        </w:rPr>
        <w:footnoteReference w:id="7"/>
      </w:r>
      <w:r w:rsidR="00883DC5" w:rsidRPr="00697504">
        <w:rPr>
          <w:rFonts w:cs="Calibri"/>
          <w:lang w:val="cs-CZ"/>
        </w:rPr>
        <w:t>.</w:t>
      </w:r>
    </w:p>
    <w:p w14:paraId="64FA578E" w14:textId="3B5A9DF1" w:rsidR="002B6B2A" w:rsidRDefault="000B10B9" w:rsidP="002B6B2A">
      <w:pPr>
        <w:jc w:val="both"/>
        <w:rPr>
          <w:lang w:val="cs-CZ"/>
        </w:rPr>
      </w:pPr>
      <w:r>
        <w:rPr>
          <w:lang w:val="cs-CZ"/>
        </w:rPr>
        <w:t>Badatelsky orientovaná v</w:t>
      </w:r>
      <w:r w:rsidR="008C1932" w:rsidRPr="008C1932">
        <w:rPr>
          <w:lang w:val="cs-CZ"/>
        </w:rPr>
        <w:t xml:space="preserve">ýuka je definovaná jako induktivní, </w:t>
      </w:r>
      <w:r>
        <w:rPr>
          <w:lang w:val="cs-CZ"/>
        </w:rPr>
        <w:t>na žáky zaměřená</w:t>
      </w:r>
      <w:r w:rsidR="008C1932" w:rsidRPr="008C1932">
        <w:rPr>
          <w:lang w:val="cs-CZ"/>
        </w:rPr>
        <w:t xml:space="preserve"> a na kreativitu a spolupráci</w:t>
      </w:r>
      <w:r w:rsidR="0018766A">
        <w:rPr>
          <w:lang w:val="cs-CZ"/>
        </w:rPr>
        <w:t xml:space="preserve"> orientovaná výuka</w:t>
      </w:r>
      <w:r w:rsidR="008C1932" w:rsidRPr="008C1932">
        <w:rPr>
          <w:lang w:val="cs-CZ"/>
        </w:rPr>
        <w:t xml:space="preserve"> (</w:t>
      </w:r>
      <w:proofErr w:type="spellStart"/>
      <w:r w:rsidR="008C1932" w:rsidRPr="008C1932">
        <w:rPr>
          <w:lang w:val="cs-CZ"/>
        </w:rPr>
        <w:t>Doorman</w:t>
      </w:r>
      <w:proofErr w:type="spellEnd"/>
      <w:r w:rsidR="008C1932" w:rsidRPr="008C1932">
        <w:rPr>
          <w:lang w:val="cs-CZ"/>
        </w:rPr>
        <w:t>,</w:t>
      </w:r>
      <w:r>
        <w:rPr>
          <w:lang w:val="cs-CZ"/>
        </w:rPr>
        <w:t xml:space="preserve"> </w:t>
      </w:r>
      <w:r w:rsidR="008C1932" w:rsidRPr="008C1932">
        <w:rPr>
          <w:lang w:val="cs-CZ"/>
        </w:rPr>
        <w:t>2011). Cíle I</w:t>
      </w:r>
      <w:r w:rsidR="00F37290">
        <w:rPr>
          <w:lang w:val="cs-CZ"/>
        </w:rPr>
        <w:t>BL jsou osvojit si a roz</w:t>
      </w:r>
      <w:r w:rsidR="008C1932" w:rsidRPr="008C1932">
        <w:rPr>
          <w:lang w:val="cs-CZ"/>
        </w:rPr>
        <w:t>v</w:t>
      </w:r>
      <w:r w:rsidR="00F37290">
        <w:rPr>
          <w:lang w:val="cs-CZ"/>
        </w:rPr>
        <w:t>íjet</w:t>
      </w:r>
      <w:r w:rsidR="008C1932" w:rsidRPr="008C1932">
        <w:rPr>
          <w:lang w:val="cs-CZ"/>
        </w:rPr>
        <w:t xml:space="preserve"> bádavé myšlení a přístupy, které jsou </w:t>
      </w:r>
      <w:r w:rsidR="00F37290">
        <w:rPr>
          <w:lang w:val="cs-CZ"/>
        </w:rPr>
        <w:t>pro žáky životaschopné tak</w:t>
      </w:r>
      <w:r w:rsidR="008C1932" w:rsidRPr="008C1932">
        <w:rPr>
          <w:lang w:val="cs-CZ"/>
        </w:rPr>
        <w:t>, aby č</w:t>
      </w:r>
      <w:r w:rsidR="00F37290">
        <w:rPr>
          <w:lang w:val="cs-CZ"/>
        </w:rPr>
        <w:t>elili a zvládali nejistou budou</w:t>
      </w:r>
      <w:r w:rsidR="008C1932" w:rsidRPr="008C1932">
        <w:rPr>
          <w:lang w:val="cs-CZ"/>
        </w:rPr>
        <w:t>cno</w:t>
      </w:r>
      <w:r w:rsidR="00F37290">
        <w:rPr>
          <w:lang w:val="cs-CZ"/>
        </w:rPr>
        <w:t>s</w:t>
      </w:r>
      <w:r w:rsidR="008C1932" w:rsidRPr="008C1932">
        <w:rPr>
          <w:lang w:val="cs-CZ"/>
        </w:rPr>
        <w:t>t. V</w:t>
      </w:r>
      <w:r w:rsidR="00DB31FE">
        <w:rPr>
          <w:lang w:val="cs-CZ"/>
        </w:rPr>
        <w:t xml:space="preserve"> principu </w:t>
      </w:r>
      <w:proofErr w:type="gramStart"/>
      <w:r w:rsidR="00DB31FE">
        <w:rPr>
          <w:lang w:val="cs-CZ"/>
        </w:rPr>
        <w:t>je</w:t>
      </w:r>
      <w:proofErr w:type="gramEnd"/>
      <w:r w:rsidR="00DB31FE">
        <w:rPr>
          <w:lang w:val="cs-CZ"/>
        </w:rPr>
        <w:t xml:space="preserve"> </w:t>
      </w:r>
      <w:r w:rsidR="0018766A">
        <w:rPr>
          <w:lang w:val="cs-CZ"/>
        </w:rPr>
        <w:t xml:space="preserve">IBL </w:t>
      </w:r>
      <w:proofErr w:type="gramStart"/>
      <w:r w:rsidR="0018766A">
        <w:rPr>
          <w:lang w:val="cs-CZ"/>
        </w:rPr>
        <w:t>založena</w:t>
      </w:r>
      <w:proofErr w:type="gramEnd"/>
      <w:r w:rsidR="008C1932" w:rsidRPr="008C1932">
        <w:rPr>
          <w:lang w:val="cs-CZ"/>
        </w:rPr>
        <w:t xml:space="preserve"> na tom, </w:t>
      </w:r>
      <w:r w:rsidR="00DB31FE">
        <w:rPr>
          <w:lang w:val="cs-CZ"/>
        </w:rPr>
        <w:t xml:space="preserve">aby si </w:t>
      </w:r>
      <w:r w:rsidR="0018766A">
        <w:rPr>
          <w:lang w:val="cs-CZ"/>
        </w:rPr>
        <w:t xml:space="preserve">žáci </w:t>
      </w:r>
      <w:r w:rsidR="00DB31FE">
        <w:rPr>
          <w:lang w:val="cs-CZ"/>
        </w:rPr>
        <w:t xml:space="preserve">osvojili </w:t>
      </w:r>
      <w:r w:rsidR="008C1932" w:rsidRPr="008C1932">
        <w:rPr>
          <w:lang w:val="cs-CZ"/>
        </w:rPr>
        <w:t>aktivní a dotazující se přístup.</w:t>
      </w:r>
      <w:r w:rsidR="00DB31FE">
        <w:rPr>
          <w:lang w:val="cs-CZ"/>
        </w:rPr>
        <w:t xml:space="preserve"> </w:t>
      </w:r>
      <w:r w:rsidR="00B82297">
        <w:rPr>
          <w:lang w:val="cs-CZ"/>
        </w:rPr>
        <w:t>Řešené</w:t>
      </w:r>
      <w:r w:rsidR="008C1932" w:rsidRPr="008C1932">
        <w:rPr>
          <w:lang w:val="cs-CZ"/>
        </w:rPr>
        <w:t xml:space="preserve"> problém</w:t>
      </w:r>
      <w:r w:rsidR="00B82297">
        <w:rPr>
          <w:lang w:val="cs-CZ"/>
        </w:rPr>
        <w:t xml:space="preserve">y jsou </w:t>
      </w:r>
      <w:r w:rsidR="002B6B2A">
        <w:rPr>
          <w:lang w:val="cs-CZ"/>
        </w:rPr>
        <w:t xml:space="preserve">odhalovány a </w:t>
      </w:r>
      <w:r w:rsidR="00B82297">
        <w:rPr>
          <w:lang w:val="cs-CZ"/>
        </w:rPr>
        <w:t>zakoušeny j</w:t>
      </w:r>
      <w:r w:rsidR="008C1932" w:rsidRPr="008C1932">
        <w:rPr>
          <w:lang w:val="cs-CZ"/>
        </w:rPr>
        <w:t xml:space="preserve">ako skutečné, </w:t>
      </w:r>
      <w:r w:rsidR="00B82297">
        <w:rPr>
          <w:lang w:val="cs-CZ"/>
        </w:rPr>
        <w:t>žáci</w:t>
      </w:r>
      <w:r w:rsidR="002B6B2A">
        <w:rPr>
          <w:lang w:val="cs-CZ"/>
        </w:rPr>
        <w:t xml:space="preserve"> bádají</w:t>
      </w:r>
      <w:r w:rsidR="008C1932" w:rsidRPr="008C1932">
        <w:rPr>
          <w:lang w:val="cs-CZ"/>
        </w:rPr>
        <w:t xml:space="preserve"> a </w:t>
      </w:r>
      <w:r w:rsidR="002B6B2A">
        <w:rPr>
          <w:lang w:val="cs-CZ"/>
        </w:rPr>
        <w:t>staví si</w:t>
      </w:r>
      <w:r w:rsidR="008C1932" w:rsidRPr="008C1932">
        <w:rPr>
          <w:lang w:val="cs-CZ"/>
        </w:rPr>
        <w:t xml:space="preserve"> sami otázky, zkoumají problémové situace a hodnotí výsledky. Učení je řízeno otevřenými otázkami a</w:t>
      </w:r>
      <w:r w:rsidR="002B6B2A">
        <w:rPr>
          <w:lang w:val="cs-CZ"/>
        </w:rPr>
        <w:t xml:space="preserve"> </w:t>
      </w:r>
      <w:r w:rsidR="008C1932" w:rsidRPr="008C1932">
        <w:rPr>
          <w:lang w:val="cs-CZ"/>
        </w:rPr>
        <w:t xml:space="preserve">strategiemi </w:t>
      </w:r>
      <w:r w:rsidR="002B6B2A">
        <w:rPr>
          <w:lang w:val="cs-CZ"/>
        </w:rPr>
        <w:t xml:space="preserve">mnohonásobného </w:t>
      </w:r>
      <w:r w:rsidR="008C1932" w:rsidRPr="008C1932">
        <w:rPr>
          <w:lang w:val="cs-CZ"/>
        </w:rPr>
        <w:t>řešení.</w:t>
      </w:r>
    </w:p>
    <w:p w14:paraId="2614E593" w14:textId="006EC1FB" w:rsidR="00B32B9E" w:rsidRDefault="002B6B2A" w:rsidP="00B32B9E">
      <w:pPr>
        <w:jc w:val="both"/>
        <w:rPr>
          <w:rFonts w:eastAsia="SimSun" w:cs="Mangal"/>
          <w:lang w:val="cs-CZ"/>
        </w:rPr>
      </w:pPr>
      <w:r w:rsidRPr="002B6B2A">
        <w:rPr>
          <w:lang w:val="cs-CZ"/>
        </w:rPr>
        <w:t xml:space="preserve">I když </w:t>
      </w:r>
      <w:r>
        <w:rPr>
          <w:lang w:val="cs-CZ"/>
        </w:rPr>
        <w:t xml:space="preserve">je </w:t>
      </w:r>
      <w:r w:rsidRPr="002B6B2A">
        <w:rPr>
          <w:lang w:val="cs-CZ"/>
        </w:rPr>
        <w:t>t</w:t>
      </w:r>
      <w:r>
        <w:rPr>
          <w:lang w:val="cs-CZ"/>
        </w:rPr>
        <w:t>ento</w:t>
      </w:r>
      <w:r w:rsidRPr="002B6B2A">
        <w:rPr>
          <w:lang w:val="cs-CZ"/>
        </w:rPr>
        <w:t xml:space="preserve"> modelu IBL </w:t>
      </w:r>
      <w:r>
        <w:rPr>
          <w:lang w:val="cs-CZ"/>
        </w:rPr>
        <w:t>orientovaný na žáka</w:t>
      </w:r>
      <w:r w:rsidRPr="002B6B2A">
        <w:rPr>
          <w:lang w:val="cs-CZ"/>
        </w:rPr>
        <w:t>, proces učení je veden a</w:t>
      </w:r>
      <w:r>
        <w:rPr>
          <w:lang w:val="cs-CZ"/>
        </w:rPr>
        <w:t xml:space="preserve"> podporován</w:t>
      </w:r>
      <w:r w:rsidRPr="002B6B2A">
        <w:rPr>
          <w:lang w:val="cs-CZ"/>
        </w:rPr>
        <w:t xml:space="preserve"> učiteli a </w:t>
      </w:r>
      <w:r>
        <w:rPr>
          <w:lang w:val="cs-CZ"/>
        </w:rPr>
        <w:t>výukovými</w:t>
      </w:r>
      <w:r w:rsidRPr="002B6B2A">
        <w:rPr>
          <w:lang w:val="cs-CZ"/>
        </w:rPr>
        <w:t xml:space="preserve"> mater</w:t>
      </w:r>
      <w:r>
        <w:rPr>
          <w:lang w:val="cs-CZ"/>
        </w:rPr>
        <w:t>i</w:t>
      </w:r>
      <w:r w:rsidRPr="002B6B2A">
        <w:rPr>
          <w:lang w:val="cs-CZ"/>
        </w:rPr>
        <w:t>ály (</w:t>
      </w:r>
      <w:proofErr w:type="spellStart"/>
      <w:r w:rsidRPr="002B6B2A">
        <w:rPr>
          <w:lang w:val="cs-CZ"/>
        </w:rPr>
        <w:t>Hmelo</w:t>
      </w:r>
      <w:proofErr w:type="spellEnd"/>
      <w:r w:rsidRPr="002B6B2A">
        <w:rPr>
          <w:lang w:val="cs-CZ"/>
        </w:rPr>
        <w:t xml:space="preserve">-Silver, </w:t>
      </w:r>
      <w:proofErr w:type="spellStart"/>
      <w:r w:rsidRPr="002B6B2A">
        <w:rPr>
          <w:lang w:val="cs-CZ"/>
        </w:rPr>
        <w:t>Duncan</w:t>
      </w:r>
      <w:proofErr w:type="spellEnd"/>
      <w:r w:rsidRPr="002B6B2A">
        <w:rPr>
          <w:lang w:val="cs-CZ"/>
        </w:rPr>
        <w:t xml:space="preserve"> </w:t>
      </w:r>
      <w:r w:rsidRPr="002B6B2A">
        <w:rPr>
          <w:rFonts w:ascii="Times New Roman" w:eastAsia="SimSun" w:hAnsi="Times New Roman"/>
          <w:lang w:val="cs-CZ"/>
        </w:rPr>
        <w:t>&amp;</w:t>
      </w:r>
      <w:r>
        <w:rPr>
          <w:rFonts w:eastAsia="SimSun" w:cs="Mangal"/>
          <w:lang w:val="cs-CZ"/>
        </w:rPr>
        <w:t xml:space="preserve"> </w:t>
      </w:r>
      <w:proofErr w:type="spellStart"/>
      <w:r>
        <w:rPr>
          <w:rFonts w:eastAsia="SimSun" w:cs="Mangal"/>
          <w:lang w:val="cs-CZ"/>
        </w:rPr>
        <w:t>Chinn</w:t>
      </w:r>
      <w:proofErr w:type="spellEnd"/>
      <w:r>
        <w:rPr>
          <w:rFonts w:eastAsia="SimSun" w:cs="Mangal"/>
          <w:lang w:val="cs-CZ"/>
        </w:rPr>
        <w:t>, 2007).</w:t>
      </w:r>
      <w:r w:rsidRPr="002B6B2A">
        <w:rPr>
          <w:lang w:val="cs-CZ"/>
        </w:rPr>
        <w:t xml:space="preserve"> Náš model by neměl být zamě</w:t>
      </w:r>
      <w:r>
        <w:rPr>
          <w:lang w:val="cs-CZ"/>
        </w:rPr>
        <w:t>ňován</w:t>
      </w:r>
      <w:r w:rsidRPr="002B6B2A">
        <w:rPr>
          <w:lang w:val="cs-CZ"/>
        </w:rPr>
        <w:t xml:space="preserve"> </w:t>
      </w:r>
      <w:r w:rsidR="00B32B9E">
        <w:rPr>
          <w:lang w:val="cs-CZ"/>
        </w:rPr>
        <w:t>za</w:t>
      </w:r>
      <w:r w:rsidRPr="002B6B2A">
        <w:rPr>
          <w:lang w:val="cs-CZ"/>
        </w:rPr>
        <w:t xml:space="preserve"> objevn</w:t>
      </w:r>
      <w:r w:rsidR="00B32B9E">
        <w:rPr>
          <w:lang w:val="cs-CZ"/>
        </w:rPr>
        <w:t>é</w:t>
      </w:r>
      <w:r w:rsidRPr="002B6B2A">
        <w:rPr>
          <w:lang w:val="cs-CZ"/>
        </w:rPr>
        <w:t xml:space="preserve"> metod</w:t>
      </w:r>
      <w:r w:rsidR="00B32B9E">
        <w:rPr>
          <w:lang w:val="cs-CZ"/>
        </w:rPr>
        <w:t>y s minimálním</w:t>
      </w:r>
      <w:r w:rsidR="00B32B9E" w:rsidRPr="002B6B2A">
        <w:rPr>
          <w:lang w:val="cs-CZ"/>
        </w:rPr>
        <w:t xml:space="preserve"> veden</w:t>
      </w:r>
      <w:r w:rsidR="00B32B9E">
        <w:rPr>
          <w:lang w:val="cs-CZ"/>
        </w:rPr>
        <w:t>ím, kde učitelé jednoduše prez</w:t>
      </w:r>
      <w:r w:rsidRPr="002B6B2A">
        <w:rPr>
          <w:lang w:val="cs-CZ"/>
        </w:rPr>
        <w:t>entují ú</w:t>
      </w:r>
      <w:r w:rsidR="00B32B9E">
        <w:rPr>
          <w:lang w:val="cs-CZ"/>
        </w:rPr>
        <w:t>lohy</w:t>
      </w:r>
      <w:r w:rsidRPr="002B6B2A">
        <w:rPr>
          <w:lang w:val="cs-CZ"/>
        </w:rPr>
        <w:t xml:space="preserve"> a očekávají od učících se, že budou zkoumat a objevovat myšlenky samostatně (</w:t>
      </w:r>
      <w:proofErr w:type="spellStart"/>
      <w:r w:rsidRPr="002B6B2A">
        <w:rPr>
          <w:lang w:val="cs-CZ"/>
        </w:rPr>
        <w:t>Kirschner</w:t>
      </w:r>
      <w:proofErr w:type="spellEnd"/>
      <w:r w:rsidRPr="002B6B2A">
        <w:rPr>
          <w:lang w:val="cs-CZ"/>
        </w:rPr>
        <w:t xml:space="preserve">, </w:t>
      </w:r>
      <w:proofErr w:type="spellStart"/>
      <w:r w:rsidRPr="002B6B2A">
        <w:rPr>
          <w:lang w:val="cs-CZ"/>
        </w:rPr>
        <w:t>Sweller</w:t>
      </w:r>
      <w:proofErr w:type="spellEnd"/>
      <w:r w:rsidRPr="002B6B2A">
        <w:rPr>
          <w:lang w:val="cs-CZ"/>
        </w:rPr>
        <w:t xml:space="preserve"> </w:t>
      </w:r>
      <w:r w:rsidRPr="002B6B2A">
        <w:rPr>
          <w:rFonts w:ascii="Times New Roman" w:eastAsia="SimSun" w:hAnsi="Times New Roman"/>
          <w:lang w:val="cs-CZ"/>
        </w:rPr>
        <w:t>&amp;</w:t>
      </w:r>
      <w:r w:rsidRPr="002B6B2A">
        <w:rPr>
          <w:rFonts w:eastAsia="SimSun" w:cs="Mangal"/>
          <w:lang w:val="cs-CZ"/>
        </w:rPr>
        <w:t xml:space="preserve"> </w:t>
      </w:r>
      <w:proofErr w:type="spellStart"/>
      <w:r w:rsidRPr="002B6B2A">
        <w:rPr>
          <w:rFonts w:eastAsia="SimSun" w:cs="Mangal"/>
          <w:lang w:val="cs-CZ"/>
        </w:rPr>
        <w:t>Clark</w:t>
      </w:r>
      <w:proofErr w:type="spellEnd"/>
      <w:r w:rsidRPr="002B6B2A">
        <w:rPr>
          <w:rFonts w:eastAsia="SimSun" w:cs="Mangal"/>
          <w:lang w:val="cs-CZ"/>
        </w:rPr>
        <w:t>, 2006). IBL požaduje od učitelů, aby byly proaktivní:</w:t>
      </w:r>
      <w:r w:rsidR="00B32B9E">
        <w:rPr>
          <w:rFonts w:eastAsia="SimSun" w:cs="Mangal"/>
          <w:lang w:val="cs-CZ"/>
        </w:rPr>
        <w:t xml:space="preserve"> </w:t>
      </w:r>
      <w:r w:rsidRPr="002B6B2A">
        <w:rPr>
          <w:rFonts w:eastAsia="SimSun" w:cs="Mangal"/>
          <w:lang w:val="cs-CZ"/>
        </w:rPr>
        <w:t xml:space="preserve">podporují a povzbuzují </w:t>
      </w:r>
      <w:r w:rsidR="00B32B9E">
        <w:rPr>
          <w:rFonts w:eastAsia="SimSun" w:cs="Mangal"/>
          <w:lang w:val="cs-CZ"/>
        </w:rPr>
        <w:t>žáky</w:t>
      </w:r>
      <w:r w:rsidRPr="002B6B2A">
        <w:rPr>
          <w:rFonts w:eastAsia="SimSun" w:cs="Mangal"/>
          <w:lang w:val="cs-CZ"/>
        </w:rPr>
        <w:t xml:space="preserve">, kteří se snaží, </w:t>
      </w:r>
      <w:r w:rsidR="00B32B9E">
        <w:rPr>
          <w:rFonts w:eastAsia="SimSun" w:cs="Mangal"/>
          <w:lang w:val="cs-CZ"/>
        </w:rPr>
        <w:t>konstruktivně využívají</w:t>
      </w:r>
      <w:r w:rsidRPr="002B6B2A">
        <w:rPr>
          <w:rFonts w:eastAsia="SimSun" w:cs="Mangal"/>
          <w:lang w:val="cs-CZ"/>
        </w:rPr>
        <w:t xml:space="preserve"> </w:t>
      </w:r>
      <w:r w:rsidR="00B32B9E">
        <w:rPr>
          <w:rFonts w:eastAsia="SimSun" w:cs="Mangal"/>
          <w:lang w:val="cs-CZ"/>
        </w:rPr>
        <w:t xml:space="preserve">předchozích </w:t>
      </w:r>
      <w:r w:rsidRPr="002B6B2A">
        <w:rPr>
          <w:rFonts w:eastAsia="SimSun" w:cs="Mangal"/>
          <w:lang w:val="cs-CZ"/>
        </w:rPr>
        <w:t xml:space="preserve">znalosti </w:t>
      </w:r>
      <w:r w:rsidR="00B32B9E">
        <w:rPr>
          <w:rFonts w:eastAsia="SimSun" w:cs="Mangal"/>
          <w:lang w:val="cs-CZ"/>
        </w:rPr>
        <w:t>žáků</w:t>
      </w:r>
      <w:r w:rsidRPr="002B6B2A">
        <w:rPr>
          <w:rFonts w:eastAsia="SimSun" w:cs="Mangal"/>
          <w:lang w:val="cs-CZ"/>
        </w:rPr>
        <w:t xml:space="preserve">, podněcují </w:t>
      </w:r>
      <w:r w:rsidR="00B32B9E">
        <w:rPr>
          <w:rFonts w:eastAsia="SimSun" w:cs="Mangal"/>
          <w:lang w:val="cs-CZ"/>
        </w:rPr>
        <w:t>žáky sondujícími</w:t>
      </w:r>
      <w:r w:rsidRPr="002B6B2A">
        <w:rPr>
          <w:rFonts w:eastAsia="SimSun" w:cs="Mangal"/>
          <w:lang w:val="cs-CZ"/>
        </w:rPr>
        <w:t xml:space="preserve"> otázkami, které </w:t>
      </w:r>
      <w:r w:rsidR="00B32B9E">
        <w:rPr>
          <w:rFonts w:eastAsia="SimSun" w:cs="Mangal"/>
          <w:lang w:val="cs-CZ"/>
        </w:rPr>
        <w:t>vedou</w:t>
      </w:r>
      <w:r w:rsidRPr="002B6B2A">
        <w:rPr>
          <w:rFonts w:eastAsia="SimSun" w:cs="Mangal"/>
          <w:lang w:val="cs-CZ"/>
        </w:rPr>
        <w:t xml:space="preserve"> k jádru věci, </w:t>
      </w:r>
      <w:r w:rsidR="00B32B9E">
        <w:rPr>
          <w:rFonts w:eastAsia="SimSun" w:cs="Mangal"/>
          <w:lang w:val="cs-CZ"/>
        </w:rPr>
        <w:t>organizují diskusi v malých skupinách i</w:t>
      </w:r>
      <w:r w:rsidRPr="002B6B2A">
        <w:rPr>
          <w:rFonts w:eastAsia="SimSun" w:cs="Mangal"/>
          <w:lang w:val="cs-CZ"/>
        </w:rPr>
        <w:t xml:space="preserve"> v celé třídě, povzbuzují diskusní alternativní názory a pomáhají </w:t>
      </w:r>
      <w:r w:rsidR="00B32B9E">
        <w:rPr>
          <w:rFonts w:eastAsia="SimSun" w:cs="Mangal"/>
          <w:lang w:val="cs-CZ"/>
        </w:rPr>
        <w:t xml:space="preserve">žákům propojovat </w:t>
      </w:r>
      <w:r w:rsidRPr="002B6B2A">
        <w:rPr>
          <w:rFonts w:eastAsia="SimSun" w:cs="Mangal"/>
          <w:lang w:val="cs-CZ"/>
        </w:rPr>
        <w:t>jejich myšlenk</w:t>
      </w:r>
      <w:r w:rsidR="00B32B9E">
        <w:rPr>
          <w:rFonts w:eastAsia="SimSun" w:cs="Mangal"/>
          <w:lang w:val="cs-CZ"/>
        </w:rPr>
        <w:t>y (</w:t>
      </w:r>
      <w:proofErr w:type="spellStart"/>
      <w:r w:rsidR="00B32B9E">
        <w:rPr>
          <w:rFonts w:eastAsia="SimSun" w:cs="Mangal"/>
          <w:lang w:val="cs-CZ"/>
        </w:rPr>
        <w:t>Crawford</w:t>
      </w:r>
      <w:proofErr w:type="spellEnd"/>
      <w:r w:rsidR="00B32B9E">
        <w:rPr>
          <w:rFonts w:eastAsia="SimSun" w:cs="Mangal"/>
          <w:lang w:val="cs-CZ"/>
        </w:rPr>
        <w:t>, 2000). To</w:t>
      </w:r>
      <w:r w:rsidRPr="002B6B2A">
        <w:rPr>
          <w:rFonts w:eastAsia="SimSun" w:cs="Mangal"/>
          <w:lang w:val="cs-CZ"/>
        </w:rPr>
        <w:t xml:space="preserve"> vyžaduje značné úsilí a nemůže být očekáváno od učitelů v každé hodině. </w:t>
      </w:r>
      <w:r w:rsidR="00B32B9E">
        <w:rPr>
          <w:rFonts w:eastAsia="SimSun" w:cs="Mangal"/>
          <w:lang w:val="cs-CZ"/>
        </w:rPr>
        <w:t>Proto by</w:t>
      </w:r>
      <w:r w:rsidRPr="002B6B2A">
        <w:rPr>
          <w:rFonts w:eastAsia="SimSun" w:cs="Mangal"/>
          <w:lang w:val="cs-CZ"/>
        </w:rPr>
        <w:t xml:space="preserve"> si měli vzít </w:t>
      </w:r>
      <w:r w:rsidR="0018766A" w:rsidRPr="002B6B2A">
        <w:rPr>
          <w:rFonts w:eastAsia="SimSun" w:cs="Mangal"/>
          <w:lang w:val="cs-CZ"/>
        </w:rPr>
        <w:t xml:space="preserve">učitelé </w:t>
      </w:r>
      <w:r w:rsidRPr="002B6B2A">
        <w:rPr>
          <w:rFonts w:eastAsia="SimSun" w:cs="Mangal"/>
          <w:lang w:val="cs-CZ"/>
        </w:rPr>
        <w:t xml:space="preserve">k srdci </w:t>
      </w:r>
      <w:r w:rsidR="00B32B9E">
        <w:rPr>
          <w:rFonts w:eastAsia="SimSun" w:cs="Mangal"/>
          <w:lang w:val="cs-CZ"/>
        </w:rPr>
        <w:t>následující vyjádření</w:t>
      </w:r>
      <w:r w:rsidRPr="002B6B2A">
        <w:rPr>
          <w:rFonts w:eastAsia="SimSun" w:cs="Mangal"/>
          <w:lang w:val="cs-CZ"/>
        </w:rPr>
        <w:t>:</w:t>
      </w:r>
    </w:p>
    <w:p w14:paraId="38D4B122" w14:textId="0AB7EEF4" w:rsidR="002B6B2A" w:rsidRDefault="002B6B2A" w:rsidP="00B32B9E">
      <w:pPr>
        <w:jc w:val="both"/>
        <w:rPr>
          <w:rFonts w:eastAsia="SimSun" w:cs="Mangal"/>
          <w:i/>
          <w:iCs/>
          <w:lang w:val="cs-CZ"/>
        </w:rPr>
      </w:pPr>
      <w:r w:rsidRPr="002B6B2A">
        <w:rPr>
          <w:rFonts w:eastAsia="SimSun" w:cs="Mangal"/>
          <w:i/>
          <w:iCs/>
          <w:lang w:val="cs-CZ"/>
        </w:rPr>
        <w:t>Nepotřebujete měnit všechno. IBL není úplně odlišná edukační praxe, ale je nezbytnou součástí dobrého vzdělávání.</w:t>
      </w:r>
    </w:p>
    <w:p w14:paraId="5ED02A7E" w14:textId="77777777" w:rsidR="00584B63" w:rsidRPr="002B6B2A" w:rsidRDefault="00584B63" w:rsidP="00B32B9E">
      <w:pPr>
        <w:jc w:val="both"/>
        <w:rPr>
          <w:rFonts w:eastAsia="SimSun" w:cs="Mangal"/>
          <w:lang w:val="cs-CZ"/>
        </w:rPr>
      </w:pPr>
    </w:p>
    <w:p w14:paraId="2D6526F7" w14:textId="74472AC7" w:rsidR="00924BE9" w:rsidRPr="00924BE9" w:rsidRDefault="00584B63" w:rsidP="00AD650E">
      <w:pPr>
        <w:jc w:val="both"/>
        <w:rPr>
          <w:lang w:val="cs-CZ"/>
        </w:rPr>
      </w:pPr>
      <w:r w:rsidRPr="00584B63">
        <w:rPr>
          <w:rFonts w:eastAsia="SimSun" w:cs="Mangal"/>
          <w:lang w:val="cs-CZ"/>
        </w:rPr>
        <w:t>IBL se zdá být efektivní jak na základních tak i na středních školách</w:t>
      </w:r>
      <w:r>
        <w:rPr>
          <w:rFonts w:eastAsia="SimSun" w:cs="Mangal"/>
          <w:lang w:val="cs-CZ"/>
        </w:rPr>
        <w:t>, a to jak</w:t>
      </w:r>
      <w:r w:rsidRPr="00584B63">
        <w:rPr>
          <w:rFonts w:eastAsia="SimSun" w:cs="Mangal"/>
          <w:lang w:val="cs-CZ"/>
        </w:rPr>
        <w:t xml:space="preserve"> ve vzrůstajícím zájmu dětí</w:t>
      </w:r>
      <w:r>
        <w:rPr>
          <w:rFonts w:eastAsia="SimSun" w:cs="Mangal"/>
          <w:lang w:val="cs-CZ"/>
        </w:rPr>
        <w:t>,</w:t>
      </w:r>
      <w:r w:rsidRPr="00584B63">
        <w:rPr>
          <w:rFonts w:eastAsia="SimSun" w:cs="Mangal"/>
          <w:lang w:val="cs-CZ"/>
        </w:rPr>
        <w:t xml:space="preserve"> </w:t>
      </w:r>
      <w:r>
        <w:rPr>
          <w:rFonts w:eastAsia="SimSun" w:cs="Mangal"/>
          <w:lang w:val="cs-CZ"/>
        </w:rPr>
        <w:t>tak i</w:t>
      </w:r>
      <w:r w:rsidRPr="00584B63">
        <w:rPr>
          <w:rFonts w:eastAsia="SimSun" w:cs="Mangal"/>
          <w:lang w:val="cs-CZ"/>
        </w:rPr>
        <w:t xml:space="preserve"> v</w:t>
      </w:r>
      <w:r>
        <w:rPr>
          <w:rFonts w:eastAsia="SimSun" w:cs="Mangal"/>
          <w:lang w:val="cs-CZ"/>
        </w:rPr>
        <w:t xml:space="preserve"> </w:t>
      </w:r>
      <w:r w:rsidRPr="00584B63">
        <w:rPr>
          <w:lang w:val="cs-CZ"/>
        </w:rPr>
        <w:t xml:space="preserve">dosažených </w:t>
      </w:r>
      <w:r>
        <w:rPr>
          <w:lang w:val="cs-CZ"/>
        </w:rPr>
        <w:t>znalostech</w:t>
      </w:r>
      <w:r w:rsidRPr="00584B63">
        <w:rPr>
          <w:lang w:val="cs-CZ"/>
        </w:rPr>
        <w:t xml:space="preserve"> </w:t>
      </w:r>
      <w:r>
        <w:rPr>
          <w:lang w:val="cs-CZ"/>
        </w:rPr>
        <w:t xml:space="preserve">a také </w:t>
      </w:r>
      <w:r w:rsidRPr="00584B63">
        <w:rPr>
          <w:lang w:val="cs-CZ"/>
        </w:rPr>
        <w:t>ve stimulaci motivace učitelů (</w:t>
      </w:r>
      <w:proofErr w:type="gramStart"/>
      <w:r w:rsidRPr="00584B63">
        <w:rPr>
          <w:lang w:val="cs-CZ"/>
        </w:rPr>
        <w:t>Rocard,2007</w:t>
      </w:r>
      <w:proofErr w:type="gramEnd"/>
      <w:r w:rsidRPr="00584B63">
        <w:rPr>
          <w:lang w:val="cs-CZ"/>
        </w:rPr>
        <w:t xml:space="preserve">; </w:t>
      </w:r>
      <w:proofErr w:type="spellStart"/>
      <w:r w:rsidRPr="00584B63">
        <w:rPr>
          <w:lang w:val="cs-CZ"/>
        </w:rPr>
        <w:t>Furtak</w:t>
      </w:r>
      <w:proofErr w:type="spellEnd"/>
      <w:r w:rsidRPr="00584B63">
        <w:rPr>
          <w:lang w:val="cs-CZ"/>
        </w:rPr>
        <w:t xml:space="preserve">, Seidel, </w:t>
      </w:r>
      <w:proofErr w:type="spellStart"/>
      <w:r w:rsidRPr="00584B63">
        <w:rPr>
          <w:lang w:val="cs-CZ"/>
        </w:rPr>
        <w:t>Iverson</w:t>
      </w:r>
      <w:proofErr w:type="spellEnd"/>
      <w:r w:rsidRPr="00584B63">
        <w:rPr>
          <w:lang w:val="cs-CZ"/>
        </w:rPr>
        <w:t xml:space="preserve"> </w:t>
      </w:r>
      <w:r w:rsidRPr="00584B63">
        <w:rPr>
          <w:rFonts w:ascii="Times New Roman" w:eastAsia="SimSun" w:hAnsi="Times New Roman"/>
          <w:lang w:val="cs-CZ"/>
        </w:rPr>
        <w:t>&amp;</w:t>
      </w:r>
      <w:r w:rsidRPr="00584B63">
        <w:rPr>
          <w:rFonts w:eastAsia="SimSun" w:cs="Mangal"/>
          <w:lang w:val="cs-CZ"/>
        </w:rPr>
        <w:t xml:space="preserve"> </w:t>
      </w:r>
      <w:proofErr w:type="spellStart"/>
      <w:r w:rsidRPr="00584B63">
        <w:rPr>
          <w:rFonts w:eastAsia="SimSun" w:cs="Mangal"/>
          <w:lang w:val="cs-CZ"/>
        </w:rPr>
        <w:t>Briggs</w:t>
      </w:r>
      <w:proofErr w:type="spellEnd"/>
      <w:r w:rsidRPr="00584B63">
        <w:rPr>
          <w:rFonts w:eastAsia="SimSun" w:cs="Mangal"/>
          <w:lang w:val="cs-CZ"/>
        </w:rPr>
        <w:t xml:space="preserve">, 2012; </w:t>
      </w:r>
      <w:proofErr w:type="spellStart"/>
      <w:r w:rsidRPr="00584B63">
        <w:rPr>
          <w:rFonts w:eastAsia="SimSun" w:cs="Mangal"/>
          <w:lang w:val="cs-CZ"/>
        </w:rPr>
        <w:t>Schroeder</w:t>
      </w:r>
      <w:proofErr w:type="spellEnd"/>
      <w:r w:rsidRPr="00584B63">
        <w:rPr>
          <w:rFonts w:eastAsia="SimSun" w:cs="Mangal"/>
          <w:lang w:val="cs-CZ"/>
        </w:rPr>
        <w:t xml:space="preserve"> et al, 2007).</w:t>
      </w:r>
      <w:r>
        <w:rPr>
          <w:lang w:val="cs-CZ"/>
        </w:rPr>
        <w:t xml:space="preserve"> </w:t>
      </w:r>
      <w:r w:rsidRPr="00584B63">
        <w:rPr>
          <w:rFonts w:eastAsia="SimSun" w:cs="Mangal"/>
          <w:lang w:val="cs-CZ"/>
        </w:rPr>
        <w:t xml:space="preserve">IBL motivuje žáky a zlepšuje výsledky výuky. </w:t>
      </w:r>
      <w:r w:rsidRPr="0023707D">
        <w:rPr>
          <w:rFonts w:eastAsia="SimSun" w:cs="Mangal"/>
          <w:lang w:val="cs-CZ"/>
        </w:rPr>
        <w:t xml:space="preserve">Pro zesílení </w:t>
      </w:r>
      <w:r w:rsidR="0023707D">
        <w:rPr>
          <w:rFonts w:eastAsia="SimSun" w:cs="Mangal"/>
          <w:lang w:val="cs-CZ"/>
        </w:rPr>
        <w:t>efektivity</w:t>
      </w:r>
      <w:r w:rsidRPr="0023707D">
        <w:rPr>
          <w:rFonts w:eastAsia="SimSun" w:cs="Mangal"/>
          <w:lang w:val="cs-CZ"/>
        </w:rPr>
        <w:t xml:space="preserve"> IBL a </w:t>
      </w:r>
      <w:r w:rsidR="0023707D">
        <w:rPr>
          <w:rFonts w:eastAsia="SimSun" w:cs="Mangal"/>
          <w:lang w:val="cs-CZ"/>
        </w:rPr>
        <w:t>zvýšení smysluplnosti výuky p</w:t>
      </w:r>
      <w:r w:rsidRPr="0023707D">
        <w:rPr>
          <w:rFonts w:eastAsia="SimSun" w:cs="Mangal"/>
          <w:lang w:val="cs-CZ"/>
        </w:rPr>
        <w:t xml:space="preserve">řírodních věd a matematiky pro </w:t>
      </w:r>
      <w:r w:rsidR="0023707D">
        <w:rPr>
          <w:rFonts w:eastAsia="SimSun" w:cs="Mangal"/>
          <w:lang w:val="cs-CZ"/>
        </w:rPr>
        <w:t>žáky</w:t>
      </w:r>
      <w:r w:rsidRPr="0023707D">
        <w:rPr>
          <w:rFonts w:eastAsia="SimSun" w:cs="Mangal"/>
          <w:lang w:val="cs-CZ"/>
        </w:rPr>
        <w:t xml:space="preserve">, budou </w:t>
      </w:r>
      <w:r w:rsidR="0023707D">
        <w:rPr>
          <w:rFonts w:eastAsia="SimSun" w:cs="Mangal"/>
          <w:lang w:val="cs-CZ"/>
        </w:rPr>
        <w:t>v</w:t>
      </w:r>
      <w:r w:rsidR="0023707D" w:rsidRPr="0023707D">
        <w:rPr>
          <w:rFonts w:eastAsia="SimSun" w:cs="Mangal"/>
          <w:i/>
          <w:lang w:val="cs-CZ"/>
        </w:rPr>
        <w:t> </w:t>
      </w:r>
      <w:proofErr w:type="spellStart"/>
      <w:r w:rsidR="0023707D" w:rsidRPr="0023707D">
        <w:rPr>
          <w:rFonts w:eastAsia="SimSun" w:cs="Mangal"/>
          <w:i/>
          <w:lang w:val="cs-CZ"/>
        </w:rPr>
        <w:t>mascil</w:t>
      </w:r>
      <w:proofErr w:type="spellEnd"/>
      <w:r w:rsidR="0023707D">
        <w:rPr>
          <w:rFonts w:eastAsia="SimSun" w:cs="Mangal"/>
          <w:lang w:val="cs-CZ"/>
        </w:rPr>
        <w:t xml:space="preserve"> úlohách </w:t>
      </w:r>
      <w:r w:rsidRPr="0023707D">
        <w:rPr>
          <w:rFonts w:eastAsia="SimSun" w:cs="Mangal"/>
          <w:lang w:val="cs-CZ"/>
        </w:rPr>
        <w:t>použity bohaté profesní kontexty</w:t>
      </w:r>
      <w:r w:rsidR="0023707D">
        <w:rPr>
          <w:rFonts w:eastAsia="SimSun" w:cs="Mangal"/>
          <w:lang w:val="cs-CZ"/>
        </w:rPr>
        <w:t xml:space="preserve"> </w:t>
      </w:r>
      <w:r w:rsidRPr="0023707D">
        <w:rPr>
          <w:rFonts w:eastAsia="SimSun" w:cs="Mangal"/>
          <w:lang w:val="cs-CZ"/>
        </w:rPr>
        <w:t>propojením matematiky a přírodních věd se světem práce. Výzkum</w:t>
      </w:r>
      <w:r w:rsidR="0023707D" w:rsidRPr="0023707D">
        <w:rPr>
          <w:rFonts w:eastAsia="SimSun" w:cs="Mangal"/>
          <w:lang w:val="cs-CZ"/>
        </w:rPr>
        <w:t xml:space="preserve"> </w:t>
      </w:r>
      <w:r w:rsidRPr="0023707D">
        <w:rPr>
          <w:rFonts w:eastAsia="SimSun" w:cs="Mangal"/>
          <w:lang w:val="cs-CZ"/>
        </w:rPr>
        <w:t>podporuje užití kontextů v</w:t>
      </w:r>
      <w:r w:rsidR="0023707D" w:rsidRPr="0023707D">
        <w:rPr>
          <w:rFonts w:eastAsia="SimSun" w:cs="Mangal"/>
          <w:lang w:val="cs-CZ"/>
        </w:rPr>
        <w:t xml:space="preserve"> přírodovědné výuce</w:t>
      </w:r>
      <w:r w:rsidRPr="0023707D">
        <w:rPr>
          <w:rFonts w:eastAsia="SimSun" w:cs="Mangal"/>
          <w:lang w:val="cs-CZ"/>
        </w:rPr>
        <w:t xml:space="preserve">. </w:t>
      </w:r>
      <w:r w:rsidR="0023707D" w:rsidRPr="0023707D">
        <w:rPr>
          <w:rFonts w:eastAsia="SimSun" w:cs="Mangal"/>
          <w:lang w:val="cs-CZ"/>
        </w:rPr>
        <w:t>Kontextově založená výuka přírodovědných předmětů nezpůsobuje pokles porozumění přírodním vědám</w:t>
      </w:r>
      <w:r w:rsidR="0023707D">
        <w:rPr>
          <w:rFonts w:eastAsia="SimSun" w:cs="Mangal"/>
          <w:lang w:val="cs-CZ"/>
        </w:rPr>
        <w:t>,</w:t>
      </w:r>
      <w:r w:rsidR="0023707D" w:rsidRPr="0023707D">
        <w:rPr>
          <w:rFonts w:eastAsia="SimSun" w:cs="Mangal"/>
          <w:lang w:val="cs-CZ"/>
        </w:rPr>
        <w:t xml:space="preserve"> a</w:t>
      </w:r>
      <w:r w:rsidR="0023707D">
        <w:rPr>
          <w:rFonts w:eastAsia="SimSun" w:cs="Mangal"/>
          <w:lang w:val="cs-CZ"/>
        </w:rPr>
        <w:t>le</w:t>
      </w:r>
      <w:r w:rsidR="0023707D" w:rsidRPr="0023707D">
        <w:rPr>
          <w:rFonts w:eastAsia="SimSun" w:cs="Mangal"/>
          <w:lang w:val="cs-CZ"/>
        </w:rPr>
        <w:t xml:space="preserve"> </w:t>
      </w:r>
      <w:r w:rsidR="0023707D">
        <w:rPr>
          <w:rFonts w:eastAsia="SimSun" w:cs="Mangal"/>
          <w:lang w:val="cs-CZ"/>
        </w:rPr>
        <w:t xml:space="preserve">má podstatný přínos k postojům k nim ve škole a k </w:t>
      </w:r>
      <w:r w:rsidR="00866770">
        <w:rPr>
          <w:rFonts w:eastAsia="SimSun" w:cs="Mangal"/>
          <w:lang w:val="cs-CZ"/>
        </w:rPr>
        <w:t>schopnostem</w:t>
      </w:r>
      <w:r w:rsidRPr="0023707D">
        <w:rPr>
          <w:rFonts w:eastAsia="SimSun" w:cs="Mangal"/>
          <w:lang w:val="cs-CZ"/>
        </w:rPr>
        <w:t xml:space="preserve"> řešit </w:t>
      </w:r>
      <w:r w:rsidR="0023707D">
        <w:rPr>
          <w:rFonts w:eastAsia="SimSun" w:cs="Mangal"/>
          <w:lang w:val="cs-CZ"/>
        </w:rPr>
        <w:t>kontextově založené problémy</w:t>
      </w:r>
      <w:r w:rsidRPr="0023707D">
        <w:rPr>
          <w:rFonts w:eastAsia="SimSun" w:cs="Mangal"/>
          <w:lang w:val="cs-CZ"/>
        </w:rPr>
        <w:t xml:space="preserve"> (</w:t>
      </w:r>
      <w:proofErr w:type="spellStart"/>
      <w:r w:rsidRPr="0023707D">
        <w:rPr>
          <w:rFonts w:eastAsia="SimSun" w:cs="Mangal"/>
          <w:lang w:val="cs-CZ"/>
        </w:rPr>
        <w:t>Benett</w:t>
      </w:r>
      <w:proofErr w:type="spellEnd"/>
      <w:r w:rsidRPr="0023707D">
        <w:rPr>
          <w:rFonts w:eastAsia="SimSun" w:cs="Mangal"/>
          <w:lang w:val="cs-CZ"/>
        </w:rPr>
        <w:t xml:space="preserve">, </w:t>
      </w:r>
      <w:proofErr w:type="spellStart"/>
      <w:r w:rsidRPr="0023707D">
        <w:rPr>
          <w:rFonts w:eastAsia="SimSun" w:cs="Mangal"/>
          <w:lang w:val="cs-CZ"/>
        </w:rPr>
        <w:t>Lubben</w:t>
      </w:r>
      <w:proofErr w:type="spellEnd"/>
      <w:r w:rsidRPr="0023707D">
        <w:rPr>
          <w:rFonts w:eastAsia="SimSun" w:cs="Mangal"/>
          <w:lang w:val="cs-CZ"/>
        </w:rPr>
        <w:t xml:space="preserve"> </w:t>
      </w:r>
      <w:r w:rsidRPr="0023707D">
        <w:rPr>
          <w:rFonts w:ascii="Times New Roman" w:eastAsia="SimSun" w:hAnsi="Times New Roman" w:cs="Mangal"/>
          <w:lang w:val="cs-CZ"/>
        </w:rPr>
        <w:t xml:space="preserve">&amp; </w:t>
      </w:r>
      <w:proofErr w:type="spellStart"/>
      <w:r w:rsidRPr="0023707D">
        <w:rPr>
          <w:rFonts w:ascii="Times New Roman" w:eastAsia="SimSun" w:hAnsi="Times New Roman" w:cs="Mangal"/>
          <w:lang w:val="cs-CZ"/>
        </w:rPr>
        <w:t>Hogarth</w:t>
      </w:r>
      <w:proofErr w:type="spellEnd"/>
      <w:r w:rsidRPr="0023707D">
        <w:rPr>
          <w:rFonts w:ascii="Times New Roman" w:eastAsia="SimSun" w:hAnsi="Times New Roman" w:cs="Mangal"/>
          <w:lang w:val="cs-CZ"/>
        </w:rPr>
        <w:t xml:space="preserve"> 2007).</w:t>
      </w:r>
      <w:r w:rsidR="00866770">
        <w:rPr>
          <w:rFonts w:ascii="Times New Roman" w:eastAsia="SimSun" w:hAnsi="Times New Roman" w:cs="Mangal"/>
          <w:lang w:val="cs-CZ"/>
        </w:rPr>
        <w:t xml:space="preserve"> </w:t>
      </w:r>
      <w:r w:rsidR="00866770" w:rsidRPr="00866770">
        <w:rPr>
          <w:rFonts w:ascii="Times New Roman" w:eastAsia="SimSun" w:hAnsi="Times New Roman" w:cs="Mangal"/>
          <w:lang w:val="cs-CZ"/>
        </w:rPr>
        <w:t>Svět práce představuje kontexty, které mohou být uváděny jako autentická praxe, kterou Gilbert (2006) spatřuje jako nejslibnější model pro edukaci založ</w:t>
      </w:r>
      <w:r w:rsidR="00866770">
        <w:rPr>
          <w:rFonts w:ascii="Times New Roman" w:eastAsia="SimSun" w:hAnsi="Times New Roman" w:cs="Mangal"/>
          <w:lang w:val="cs-CZ"/>
        </w:rPr>
        <w:t>enou na kontextech (</w:t>
      </w:r>
      <w:proofErr w:type="spellStart"/>
      <w:r w:rsidR="00866770">
        <w:rPr>
          <w:rFonts w:ascii="Times New Roman" w:eastAsia="SimSun" w:hAnsi="Times New Roman" w:cs="Mangal"/>
          <w:lang w:val="cs-CZ"/>
        </w:rPr>
        <w:t>Prins</w:t>
      </w:r>
      <w:proofErr w:type="spellEnd"/>
      <w:r w:rsidR="00866770">
        <w:rPr>
          <w:rFonts w:ascii="Times New Roman" w:eastAsia="SimSun" w:hAnsi="Times New Roman" w:cs="Mangal"/>
          <w:lang w:val="cs-CZ"/>
        </w:rPr>
        <w:t>,</w:t>
      </w:r>
      <w:r w:rsidR="007E133F">
        <w:rPr>
          <w:rFonts w:ascii="Times New Roman" w:eastAsia="SimSun" w:hAnsi="Times New Roman" w:cs="Mangal"/>
          <w:lang w:val="cs-CZ"/>
        </w:rPr>
        <w:t xml:space="preserve"> </w:t>
      </w:r>
      <w:r w:rsidR="00866770">
        <w:rPr>
          <w:rFonts w:ascii="Times New Roman" w:eastAsia="SimSun" w:hAnsi="Times New Roman" w:cs="Mangal"/>
          <w:lang w:val="cs-CZ"/>
        </w:rPr>
        <w:t>2010;</w:t>
      </w:r>
      <w:r w:rsidR="00866770" w:rsidRPr="00866770">
        <w:rPr>
          <w:rFonts w:ascii="Times New Roman" w:eastAsia="SimSun" w:hAnsi="Times New Roman" w:cs="Mangal"/>
          <w:lang w:val="cs-CZ"/>
        </w:rPr>
        <w:t xml:space="preserve"> </w:t>
      </w:r>
      <w:proofErr w:type="spellStart"/>
      <w:r w:rsidR="00866770" w:rsidRPr="00866770">
        <w:rPr>
          <w:rFonts w:ascii="Times New Roman" w:eastAsia="SimSun" w:hAnsi="Times New Roman" w:cs="Mangal"/>
          <w:lang w:val="cs-CZ"/>
        </w:rPr>
        <w:t>Dierdo</w:t>
      </w:r>
      <w:r w:rsidR="00866770">
        <w:rPr>
          <w:rFonts w:ascii="Times New Roman" w:eastAsia="SimSun" w:hAnsi="Times New Roman" w:cs="Mangal"/>
          <w:lang w:val="cs-CZ"/>
        </w:rPr>
        <w:t>rp</w:t>
      </w:r>
      <w:proofErr w:type="spellEnd"/>
      <w:r w:rsidR="00866770">
        <w:rPr>
          <w:rFonts w:ascii="Times New Roman" w:eastAsia="SimSun" w:hAnsi="Times New Roman" w:cs="Mangal"/>
          <w:lang w:val="cs-CZ"/>
        </w:rPr>
        <w:t xml:space="preserve"> et al. 2010). Výsledky výzkumu </w:t>
      </w:r>
      <w:r w:rsidR="00866770" w:rsidRPr="00866770">
        <w:rPr>
          <w:rFonts w:ascii="Times New Roman" w:eastAsia="SimSun" w:hAnsi="Times New Roman" w:cs="Mangal"/>
          <w:lang w:val="cs-CZ"/>
        </w:rPr>
        <w:t xml:space="preserve">ukazují, že </w:t>
      </w:r>
      <w:r w:rsidR="00866770">
        <w:rPr>
          <w:rFonts w:ascii="Times New Roman" w:eastAsia="SimSun" w:hAnsi="Times New Roman" w:cs="Mangal"/>
          <w:lang w:val="cs-CZ"/>
        </w:rPr>
        <w:t>žáci</w:t>
      </w:r>
      <w:r w:rsidR="00866770" w:rsidRPr="00866770">
        <w:rPr>
          <w:rFonts w:ascii="Times New Roman" w:eastAsia="SimSun" w:hAnsi="Times New Roman" w:cs="Mangal"/>
          <w:lang w:val="cs-CZ"/>
        </w:rPr>
        <w:t xml:space="preserve"> z</w:t>
      </w:r>
      <w:r w:rsidR="00866770">
        <w:rPr>
          <w:rFonts w:ascii="Times New Roman" w:eastAsia="SimSun" w:hAnsi="Times New Roman" w:cs="Mangal"/>
          <w:lang w:val="cs-CZ"/>
        </w:rPr>
        <w:t xml:space="preserve">akouší </w:t>
      </w:r>
      <w:r w:rsidR="00866770" w:rsidRPr="00866770">
        <w:rPr>
          <w:rFonts w:ascii="Times New Roman" w:eastAsia="SimSun" w:hAnsi="Times New Roman" w:cs="Mangal"/>
          <w:lang w:val="cs-CZ"/>
        </w:rPr>
        <w:t xml:space="preserve">a chápou funkčnost, účel a užitečnost </w:t>
      </w:r>
      <w:r w:rsidR="00866770">
        <w:rPr>
          <w:rFonts w:ascii="Times New Roman" w:eastAsia="SimSun" w:hAnsi="Times New Roman" w:cs="Mangal"/>
          <w:lang w:val="cs-CZ"/>
        </w:rPr>
        <w:t>oborových z</w:t>
      </w:r>
      <w:r w:rsidR="00866770" w:rsidRPr="00866770">
        <w:rPr>
          <w:rFonts w:ascii="Times New Roman" w:eastAsia="SimSun" w:hAnsi="Times New Roman" w:cs="Mangal"/>
          <w:lang w:val="cs-CZ"/>
        </w:rPr>
        <w:t>nalost</w:t>
      </w:r>
      <w:r w:rsidR="00866770">
        <w:rPr>
          <w:rFonts w:ascii="Times New Roman" w:eastAsia="SimSun" w:hAnsi="Times New Roman" w:cs="Mangal"/>
          <w:lang w:val="cs-CZ"/>
        </w:rPr>
        <w:t>í</w:t>
      </w:r>
      <w:r w:rsidR="00866770" w:rsidRPr="00866770">
        <w:rPr>
          <w:rFonts w:ascii="Times New Roman" w:eastAsia="SimSun" w:hAnsi="Times New Roman" w:cs="Mangal"/>
          <w:lang w:val="cs-CZ"/>
        </w:rPr>
        <w:t xml:space="preserve"> na pracovišti (</w:t>
      </w:r>
      <w:proofErr w:type="spellStart"/>
      <w:r w:rsidR="00866770" w:rsidRPr="00866770">
        <w:rPr>
          <w:rFonts w:ascii="Times New Roman" w:eastAsia="SimSun" w:hAnsi="Times New Roman" w:cs="Mangal"/>
          <w:lang w:val="cs-CZ"/>
        </w:rPr>
        <w:t>Ainley</w:t>
      </w:r>
      <w:proofErr w:type="spellEnd"/>
      <w:r w:rsidR="00866770" w:rsidRPr="00866770">
        <w:rPr>
          <w:rFonts w:ascii="Times New Roman" w:eastAsia="SimSun" w:hAnsi="Times New Roman" w:cs="Mangal"/>
          <w:lang w:val="cs-CZ"/>
        </w:rPr>
        <w:t xml:space="preserve">, </w:t>
      </w:r>
      <w:proofErr w:type="spellStart"/>
      <w:r w:rsidR="00866770" w:rsidRPr="00866770">
        <w:rPr>
          <w:rFonts w:ascii="Times New Roman" w:eastAsia="SimSun" w:hAnsi="Times New Roman" w:cs="Mangal"/>
          <w:lang w:val="cs-CZ"/>
        </w:rPr>
        <w:t>Pratt</w:t>
      </w:r>
      <w:proofErr w:type="spellEnd"/>
      <w:r w:rsidR="00866770" w:rsidRPr="00866770">
        <w:rPr>
          <w:rFonts w:ascii="Times New Roman" w:eastAsia="SimSun" w:hAnsi="Times New Roman" w:cs="Mangal"/>
          <w:lang w:val="cs-CZ"/>
        </w:rPr>
        <w:t xml:space="preserve"> &amp; </w:t>
      </w:r>
      <w:proofErr w:type="gramStart"/>
      <w:r w:rsidR="00866770" w:rsidRPr="00866770">
        <w:rPr>
          <w:rFonts w:ascii="Times New Roman" w:eastAsia="SimSun" w:hAnsi="Times New Roman" w:cs="Mangal"/>
          <w:lang w:val="cs-CZ"/>
        </w:rPr>
        <w:t>Hansen,2006</w:t>
      </w:r>
      <w:proofErr w:type="gramEnd"/>
      <w:r w:rsidR="00866770" w:rsidRPr="00866770">
        <w:rPr>
          <w:rFonts w:ascii="Times New Roman" w:eastAsia="SimSun" w:hAnsi="Times New Roman" w:cs="Mangal"/>
          <w:lang w:val="cs-CZ"/>
        </w:rPr>
        <w:t xml:space="preserve">; </w:t>
      </w:r>
      <w:proofErr w:type="spellStart"/>
      <w:r w:rsidR="00866770" w:rsidRPr="00866770">
        <w:rPr>
          <w:rFonts w:ascii="Times New Roman" w:eastAsia="SimSun" w:hAnsi="Times New Roman" w:cs="Mangal"/>
          <w:lang w:val="cs-CZ"/>
        </w:rPr>
        <w:t>Dierdorp</w:t>
      </w:r>
      <w:proofErr w:type="spellEnd"/>
      <w:r w:rsidR="00866770" w:rsidRPr="00866770">
        <w:rPr>
          <w:rFonts w:ascii="Times New Roman" w:eastAsia="SimSun" w:hAnsi="Times New Roman" w:cs="Mangal"/>
          <w:lang w:val="cs-CZ"/>
        </w:rPr>
        <w:t xml:space="preserve">, 2010; </w:t>
      </w:r>
      <w:proofErr w:type="spellStart"/>
      <w:r w:rsidR="00866770" w:rsidRPr="00866770">
        <w:rPr>
          <w:rFonts w:ascii="Times New Roman" w:eastAsia="SimSun" w:hAnsi="Times New Roman" w:cs="Mangal"/>
          <w:lang w:val="cs-CZ"/>
        </w:rPr>
        <w:t>Mazereeuw</w:t>
      </w:r>
      <w:proofErr w:type="spellEnd"/>
      <w:r w:rsidR="00866770" w:rsidRPr="00866770">
        <w:rPr>
          <w:rFonts w:ascii="Times New Roman" w:eastAsia="SimSun" w:hAnsi="Times New Roman" w:cs="Mangal"/>
          <w:lang w:val="cs-CZ"/>
        </w:rPr>
        <w:t>, 2013).</w:t>
      </w:r>
      <w:r w:rsidR="00AD650E">
        <w:rPr>
          <w:rFonts w:ascii="Times New Roman" w:eastAsia="SimSun" w:hAnsi="Times New Roman" w:cs="Mangal"/>
          <w:lang w:val="cs-CZ"/>
        </w:rPr>
        <w:t xml:space="preserve"> </w:t>
      </w:r>
      <w:r w:rsidR="00924BE9" w:rsidRPr="00924BE9">
        <w:rPr>
          <w:rFonts w:ascii="Times New Roman" w:eastAsia="SimSun" w:hAnsi="Times New Roman" w:cs="Mangal"/>
          <w:lang w:val="cs-CZ"/>
        </w:rPr>
        <w:t>Aby k tomuto do</w:t>
      </w:r>
      <w:r w:rsidR="00924BE9">
        <w:rPr>
          <w:rFonts w:ascii="Times New Roman" w:eastAsia="SimSun" w:hAnsi="Times New Roman" w:cs="Mangal"/>
          <w:lang w:val="cs-CZ"/>
        </w:rPr>
        <w:t>cházelo</w:t>
      </w:r>
      <w:r w:rsidR="00924BE9" w:rsidRPr="00924BE9">
        <w:rPr>
          <w:rFonts w:ascii="Times New Roman" w:eastAsia="SimSun" w:hAnsi="Times New Roman" w:cs="Mangal"/>
          <w:lang w:val="cs-CZ"/>
        </w:rPr>
        <w:t>, je důležité, ab</w:t>
      </w:r>
      <w:r w:rsidR="00AD650E">
        <w:rPr>
          <w:rFonts w:ascii="Times New Roman" w:eastAsia="SimSun" w:hAnsi="Times New Roman" w:cs="Mangal"/>
          <w:lang w:val="cs-CZ"/>
        </w:rPr>
        <w:t xml:space="preserve">y </w:t>
      </w:r>
      <w:r w:rsidR="007E133F">
        <w:rPr>
          <w:rFonts w:ascii="Times New Roman" w:eastAsia="SimSun" w:hAnsi="Times New Roman" w:cs="Mangal"/>
          <w:lang w:val="cs-CZ"/>
        </w:rPr>
        <w:t xml:space="preserve">byly </w:t>
      </w:r>
      <w:r w:rsidR="00AD650E">
        <w:rPr>
          <w:rFonts w:ascii="Times New Roman" w:eastAsia="SimSun" w:hAnsi="Times New Roman" w:cs="Mangal"/>
          <w:lang w:val="cs-CZ"/>
        </w:rPr>
        <w:t>úkoly pečlivě navrženy</w:t>
      </w:r>
      <w:r w:rsidR="007E133F">
        <w:rPr>
          <w:rFonts w:ascii="Times New Roman" w:eastAsia="SimSun" w:hAnsi="Times New Roman" w:cs="Mangal"/>
          <w:lang w:val="cs-CZ"/>
        </w:rPr>
        <w:t>,</w:t>
      </w:r>
      <w:r w:rsidR="00AD650E">
        <w:rPr>
          <w:rFonts w:ascii="Times New Roman" w:eastAsia="SimSun" w:hAnsi="Times New Roman" w:cs="Mangal"/>
          <w:lang w:val="cs-CZ"/>
        </w:rPr>
        <w:t xml:space="preserve"> ale také aby 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splňovaly cíle </w:t>
      </w:r>
      <w:r w:rsidR="00AD650E">
        <w:rPr>
          <w:rFonts w:ascii="Times New Roman" w:eastAsia="SimSun" w:hAnsi="Times New Roman" w:cs="Mangal"/>
          <w:lang w:val="cs-CZ"/>
        </w:rPr>
        <w:t xml:space="preserve">učebních 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osnov. V pracovním kontextu </w:t>
      </w:r>
      <w:r w:rsidR="00AD650E">
        <w:rPr>
          <w:rFonts w:ascii="Times New Roman" w:eastAsia="SimSun" w:hAnsi="Times New Roman" w:cs="Mangal"/>
          <w:lang w:val="cs-CZ"/>
        </w:rPr>
        <w:t>se vy</w:t>
      </w:r>
      <w:r w:rsidR="00924BE9" w:rsidRPr="00924BE9">
        <w:rPr>
          <w:rFonts w:ascii="Times New Roman" w:eastAsia="SimSun" w:hAnsi="Times New Roman" w:cs="Mangal"/>
          <w:lang w:val="cs-CZ"/>
        </w:rPr>
        <w:t>užití přírodních věd a matematiky vy</w:t>
      </w:r>
      <w:r w:rsidR="00AD650E">
        <w:rPr>
          <w:rFonts w:ascii="Times New Roman" w:eastAsia="SimSun" w:hAnsi="Times New Roman" w:cs="Mangal"/>
          <w:lang w:val="cs-CZ"/>
        </w:rPr>
        <w:t>nořuje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 z činností a úkolů pracoviště (</w:t>
      </w:r>
      <w:proofErr w:type="spellStart"/>
      <w:r w:rsidR="00924BE9" w:rsidRPr="00924BE9">
        <w:rPr>
          <w:rFonts w:ascii="Times New Roman" w:eastAsia="SimSun" w:hAnsi="Times New Roman" w:cs="Mangal"/>
          <w:lang w:val="cs-CZ"/>
        </w:rPr>
        <w:t>Hoyles</w:t>
      </w:r>
      <w:proofErr w:type="spellEnd"/>
      <w:r w:rsidR="00924BE9" w:rsidRPr="00924BE9">
        <w:rPr>
          <w:rFonts w:ascii="Times New Roman" w:eastAsia="SimSun" w:hAnsi="Times New Roman" w:cs="Mangal"/>
          <w:lang w:val="cs-CZ"/>
        </w:rPr>
        <w:t xml:space="preserve"> &amp; </w:t>
      </w:r>
      <w:proofErr w:type="spellStart"/>
      <w:r w:rsidR="00924BE9" w:rsidRPr="00924BE9">
        <w:rPr>
          <w:rFonts w:ascii="Times New Roman" w:eastAsia="SimSun" w:hAnsi="Times New Roman" w:cs="Mangal"/>
          <w:lang w:val="cs-CZ"/>
        </w:rPr>
        <w:t>Noss</w:t>
      </w:r>
      <w:proofErr w:type="spellEnd"/>
      <w:r w:rsidR="00924BE9" w:rsidRPr="00924BE9">
        <w:rPr>
          <w:rFonts w:ascii="Times New Roman" w:eastAsia="SimSun" w:hAnsi="Times New Roman" w:cs="Mangal"/>
          <w:lang w:val="cs-CZ"/>
        </w:rPr>
        <w:t xml:space="preserve">, 2010). Tudíž </w:t>
      </w:r>
      <w:r w:rsidR="00AD650E">
        <w:rPr>
          <w:rFonts w:ascii="Times New Roman" w:eastAsia="SimSun" w:hAnsi="Times New Roman" w:cs="Mangal"/>
          <w:lang w:val="cs-CZ"/>
        </w:rPr>
        <w:t xml:space="preserve">by měl 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výukový materiál odrážet autentickou praxi a zkušenost ve vztahu ke světu práce. </w:t>
      </w:r>
      <w:r w:rsidR="00AD650E">
        <w:rPr>
          <w:rFonts w:ascii="Times New Roman" w:eastAsia="SimSun" w:hAnsi="Times New Roman" w:cs="Mangal"/>
          <w:lang w:val="cs-CZ"/>
        </w:rPr>
        <w:lastRenderedPageBreak/>
        <w:t xml:space="preserve">Tedy </w:t>
      </w:r>
      <w:r w:rsidR="00924BE9" w:rsidRPr="00924BE9">
        <w:rPr>
          <w:rFonts w:ascii="Times New Roman" w:eastAsia="SimSun" w:hAnsi="Times New Roman" w:cs="Mangal"/>
          <w:lang w:val="cs-CZ"/>
        </w:rPr>
        <w:t>použití bohatých profesních kontextů vyžaduje hodně od učitelů. Mus</w:t>
      </w:r>
      <w:r w:rsidR="00AD650E">
        <w:rPr>
          <w:rFonts w:ascii="Times New Roman" w:eastAsia="SimSun" w:hAnsi="Times New Roman" w:cs="Mangal"/>
          <w:lang w:val="cs-CZ"/>
        </w:rPr>
        <w:t>ejí zvládat kontextuální vědomosti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 a dovednost</w:t>
      </w:r>
      <w:r w:rsidR="00AD650E">
        <w:rPr>
          <w:rFonts w:ascii="Times New Roman" w:eastAsia="SimSun" w:hAnsi="Times New Roman" w:cs="Mangal"/>
          <w:lang w:val="cs-CZ"/>
        </w:rPr>
        <w:t>i stejně tak jako spojení obsah</w:t>
      </w:r>
      <w:r w:rsidR="007E133F">
        <w:rPr>
          <w:rFonts w:ascii="Times New Roman" w:eastAsia="SimSun" w:hAnsi="Times New Roman" w:cs="Mangal"/>
          <w:lang w:val="cs-CZ"/>
        </w:rPr>
        <w:t>ových a</w:t>
      </w:r>
      <w:r w:rsidR="00AD650E">
        <w:rPr>
          <w:rFonts w:ascii="Times New Roman" w:eastAsia="SimSun" w:hAnsi="Times New Roman" w:cs="Mangal"/>
          <w:lang w:val="cs-CZ"/>
        </w:rPr>
        <w:t xml:space="preserve"> </w:t>
      </w:r>
      <w:r w:rsidR="007E133F">
        <w:rPr>
          <w:rFonts w:ascii="Times New Roman" w:eastAsia="SimSun" w:hAnsi="Times New Roman" w:cs="Mangal"/>
          <w:lang w:val="cs-CZ"/>
        </w:rPr>
        <w:t>kontextuálních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 </w:t>
      </w:r>
      <w:r w:rsidR="00AD650E">
        <w:rPr>
          <w:rFonts w:ascii="Times New Roman" w:eastAsia="SimSun" w:hAnsi="Times New Roman" w:cs="Mangal"/>
          <w:lang w:val="cs-CZ"/>
        </w:rPr>
        <w:t>vědomostí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 a dovedností. Ne</w:t>
      </w:r>
      <w:r w:rsidR="00AD650E">
        <w:rPr>
          <w:rFonts w:ascii="Times New Roman" w:eastAsia="SimSun" w:hAnsi="Times New Roman" w:cs="Mangal"/>
          <w:lang w:val="cs-CZ"/>
        </w:rPr>
        <w:t>c</w:t>
      </w:r>
      <w:r w:rsidR="00924BE9" w:rsidRPr="00924BE9">
        <w:rPr>
          <w:rFonts w:ascii="Times New Roman" w:eastAsia="SimSun" w:hAnsi="Times New Roman" w:cs="Mangal"/>
          <w:lang w:val="cs-CZ"/>
        </w:rPr>
        <w:t>hceme navrhovat, aby každá v</w:t>
      </w:r>
      <w:r w:rsidR="00AD650E">
        <w:rPr>
          <w:rFonts w:ascii="Times New Roman" w:eastAsia="SimSun" w:hAnsi="Times New Roman" w:cs="Mangal"/>
          <w:lang w:val="cs-CZ"/>
        </w:rPr>
        <w:t xml:space="preserve">yučovací </w:t>
      </w:r>
      <w:r w:rsidR="00924BE9" w:rsidRPr="00924BE9">
        <w:rPr>
          <w:rFonts w:ascii="Times New Roman" w:eastAsia="SimSun" w:hAnsi="Times New Roman" w:cs="Mangal"/>
          <w:lang w:val="cs-CZ"/>
        </w:rPr>
        <w:t>hodina byla za</w:t>
      </w:r>
      <w:r w:rsidR="00AD650E">
        <w:rPr>
          <w:rFonts w:ascii="Times New Roman" w:eastAsia="SimSun" w:hAnsi="Times New Roman" w:cs="Mangal"/>
          <w:lang w:val="cs-CZ"/>
        </w:rPr>
        <w:t xml:space="preserve">pojena </w:t>
      </w:r>
      <w:r w:rsidR="00924BE9" w:rsidRPr="00924BE9">
        <w:rPr>
          <w:rFonts w:ascii="Times New Roman" w:eastAsia="SimSun" w:hAnsi="Times New Roman" w:cs="Mangal"/>
          <w:lang w:val="cs-CZ"/>
        </w:rPr>
        <w:t>do profesního kontextu,</w:t>
      </w:r>
      <w:r w:rsidR="00AD650E">
        <w:rPr>
          <w:rFonts w:ascii="Times New Roman" w:eastAsia="SimSun" w:hAnsi="Times New Roman" w:cs="Mangal"/>
          <w:lang w:val="cs-CZ"/>
        </w:rPr>
        <w:t xml:space="preserve"> 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ale výchozím bodem pro </w:t>
      </w:r>
      <w:r w:rsidR="00AD650E">
        <w:rPr>
          <w:rFonts w:ascii="Times New Roman" w:eastAsia="SimSun" w:hAnsi="Times New Roman" w:cs="Mangal"/>
          <w:lang w:val="cs-CZ"/>
        </w:rPr>
        <w:t xml:space="preserve">projekt </w:t>
      </w:r>
      <w:proofErr w:type="spellStart"/>
      <w:r w:rsidR="00924BE9" w:rsidRPr="00AD650E">
        <w:rPr>
          <w:rFonts w:ascii="Times New Roman" w:eastAsia="SimSun" w:hAnsi="Times New Roman" w:cs="Mangal"/>
          <w:i/>
          <w:lang w:val="cs-CZ"/>
        </w:rPr>
        <w:t>mascil</w:t>
      </w:r>
      <w:proofErr w:type="spellEnd"/>
      <w:r w:rsidR="00924BE9" w:rsidRPr="00924BE9">
        <w:rPr>
          <w:rFonts w:ascii="Times New Roman" w:eastAsia="SimSun" w:hAnsi="Times New Roman" w:cs="Mangal"/>
          <w:lang w:val="cs-CZ"/>
        </w:rPr>
        <w:t xml:space="preserve"> je, že t</w:t>
      </w:r>
      <w:r w:rsidR="00AD650E">
        <w:rPr>
          <w:rFonts w:ascii="Times New Roman" w:eastAsia="SimSun" w:hAnsi="Times New Roman" w:cs="Mangal"/>
          <w:lang w:val="cs-CZ"/>
        </w:rPr>
        <w:t>akové</w:t>
      </w:r>
      <w:r w:rsidR="00924BE9" w:rsidRPr="00924BE9">
        <w:rPr>
          <w:rFonts w:ascii="Times New Roman" w:eastAsia="SimSun" w:hAnsi="Times New Roman" w:cs="Mangal"/>
          <w:lang w:val="cs-CZ"/>
        </w:rPr>
        <w:t xml:space="preserve"> kontexty jsou také důležitou součá</w:t>
      </w:r>
      <w:r w:rsidR="00AD650E">
        <w:rPr>
          <w:rFonts w:ascii="Times New Roman" w:eastAsia="SimSun" w:hAnsi="Times New Roman" w:cs="Mangal"/>
          <w:lang w:val="cs-CZ"/>
        </w:rPr>
        <w:t>s</w:t>
      </w:r>
      <w:r w:rsidR="00924BE9" w:rsidRPr="00924BE9">
        <w:rPr>
          <w:rFonts w:ascii="Times New Roman" w:eastAsia="SimSun" w:hAnsi="Times New Roman" w:cs="Mangal"/>
          <w:lang w:val="cs-CZ"/>
        </w:rPr>
        <w:t>tí dobrého vzdělávání.</w:t>
      </w:r>
    </w:p>
    <w:p w14:paraId="0AF8AC90" w14:textId="27D0F392" w:rsidR="00C60F57" w:rsidRPr="00697504" w:rsidRDefault="00AD650E">
      <w:pPr>
        <w:pStyle w:val="Nadpis1"/>
        <w:rPr>
          <w:lang w:val="cs-CZ"/>
        </w:rPr>
      </w:pPr>
      <w:bookmarkStart w:id="12" w:name="_Toc389464920"/>
      <w:r>
        <w:rPr>
          <w:lang w:val="cs-CZ"/>
        </w:rPr>
        <w:t>Literatura</w:t>
      </w:r>
      <w:bookmarkEnd w:id="12"/>
    </w:p>
    <w:p w14:paraId="0100CF68" w14:textId="32CFE4BD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iCs/>
          <w:sz w:val="20"/>
          <w:lang w:val="cs-CZ"/>
        </w:rPr>
        <w:t>National</w:t>
      </w:r>
      <w:proofErr w:type="spellEnd"/>
      <w:r w:rsidRPr="00697504">
        <w:rPr>
          <w:rFonts w:ascii="Helvetica" w:hAnsi="Helvetica" w:cs="Helvetica"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Cs/>
          <w:sz w:val="20"/>
          <w:lang w:val="cs-CZ"/>
        </w:rPr>
        <w:t>Research</w:t>
      </w:r>
      <w:proofErr w:type="spellEnd"/>
      <w:r w:rsidRPr="00697504">
        <w:rPr>
          <w:rFonts w:ascii="Helvetica" w:hAnsi="Helvetica" w:cs="Helvetica"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Cs/>
          <w:sz w:val="20"/>
          <w:lang w:val="cs-CZ"/>
        </w:rPr>
        <w:t>Council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(1996). </w:t>
      </w:r>
      <w:proofErr w:type="spellStart"/>
      <w:r w:rsidR="008C0650" w:rsidRPr="00697504">
        <w:rPr>
          <w:rFonts w:ascii="Helvetica" w:hAnsi="Helvetica" w:cs="Helvetica"/>
          <w:i/>
          <w:iCs/>
          <w:sz w:val="20"/>
          <w:lang w:val="cs-CZ"/>
        </w:rPr>
        <w:t>National</w:t>
      </w:r>
      <w:proofErr w:type="spellEnd"/>
      <w:r w:rsidR="008C0650" w:rsidRPr="00697504">
        <w:rPr>
          <w:rFonts w:ascii="Helvetica" w:hAnsi="Helvetica" w:cs="Helvetica"/>
          <w:i/>
          <w:iCs/>
          <w:sz w:val="20"/>
          <w:lang w:val="cs-CZ"/>
        </w:rPr>
        <w:t xml:space="preserve"> science </w:t>
      </w:r>
      <w:proofErr w:type="spellStart"/>
      <w:r w:rsidR="008C0650" w:rsidRPr="00697504">
        <w:rPr>
          <w:rFonts w:ascii="Helvetica" w:hAnsi="Helvetica" w:cs="Helvetica"/>
          <w:i/>
          <w:iCs/>
          <w:sz w:val="20"/>
          <w:lang w:val="cs-CZ"/>
        </w:rPr>
        <w:t>education</w:t>
      </w:r>
      <w:proofErr w:type="spellEnd"/>
      <w:r w:rsidR="008C0650"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="008C0650" w:rsidRPr="00697504">
        <w:rPr>
          <w:rFonts w:ascii="Helvetica" w:hAnsi="Helvetica" w:cs="Helvetica"/>
          <w:i/>
          <w:iCs/>
          <w:sz w:val="20"/>
          <w:lang w:val="cs-CZ"/>
        </w:rPr>
        <w:t>standards</w:t>
      </w:r>
      <w:proofErr w:type="spellEnd"/>
      <w:r w:rsidR="008C0650" w:rsidRPr="00697504">
        <w:rPr>
          <w:rFonts w:ascii="Helvetica" w:hAnsi="Helvetica" w:cs="Helvetica"/>
          <w:i/>
          <w:iCs/>
          <w:sz w:val="20"/>
          <w:lang w:val="cs-CZ"/>
        </w:rPr>
        <w:t xml:space="preserve">. </w:t>
      </w:r>
      <w:proofErr w:type="gramStart"/>
      <w:r w:rsidRPr="00697504">
        <w:rPr>
          <w:rFonts w:ascii="Helvetica" w:hAnsi="Helvetica" w:cs="Helvetica"/>
          <w:sz w:val="20"/>
          <w:lang w:val="cs-CZ"/>
        </w:rPr>
        <w:t>Washington D.C.</w:t>
      </w:r>
      <w:proofErr w:type="gramEnd"/>
      <w:r w:rsidRPr="00697504">
        <w:rPr>
          <w:rFonts w:ascii="Helvetica" w:hAnsi="Helvetica" w:cs="Helvetica"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National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Academy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Press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17217A03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Ainley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J.,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Pratt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D., 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Hansen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A. (2006).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Connecting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engagement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and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focus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in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pedagogic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task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design.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British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Research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Journal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32</w:t>
      </w:r>
      <w:r w:rsidRPr="00697504">
        <w:rPr>
          <w:rFonts w:ascii="Helvetica" w:hAnsi="Helvetica" w:cs="Helvetica"/>
          <w:sz w:val="20"/>
          <w:lang w:val="cs-CZ"/>
        </w:rPr>
        <w:t xml:space="preserve">(1), 23-38.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doi</w:t>
      </w:r>
      <w:proofErr w:type="spellEnd"/>
      <w:r w:rsidRPr="00697504">
        <w:rPr>
          <w:rFonts w:ascii="Helvetica" w:hAnsi="Helvetica" w:cs="Helvetica"/>
          <w:sz w:val="20"/>
          <w:lang w:val="cs-CZ"/>
        </w:rPr>
        <w:t>: 10.1080/01411920500401971</w:t>
      </w:r>
    </w:p>
    <w:p w14:paraId="7A528587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szCs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szCs w:val="20"/>
          <w:lang w:val="cs-CZ"/>
        </w:rPr>
        <w:t>Banchi</w:t>
      </w:r>
      <w:proofErr w:type="spellEnd"/>
      <w:r w:rsidRPr="00697504">
        <w:rPr>
          <w:rFonts w:ascii="Helvetica" w:hAnsi="Helvetica" w:cs="Helvetica"/>
          <w:sz w:val="20"/>
          <w:szCs w:val="20"/>
          <w:lang w:val="cs-CZ"/>
        </w:rPr>
        <w:t xml:space="preserve">, H., &amp; Bell, R. (2007). </w:t>
      </w:r>
      <w:proofErr w:type="spellStart"/>
      <w:r w:rsidRPr="00697504">
        <w:rPr>
          <w:rFonts w:ascii="Helvetica" w:hAnsi="Helvetica" w:cs="Helvetica"/>
          <w:sz w:val="20"/>
          <w:szCs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szCs w:val="20"/>
          <w:lang w:val="cs-CZ"/>
        </w:rPr>
        <w:t xml:space="preserve"> many </w:t>
      </w:r>
      <w:proofErr w:type="spellStart"/>
      <w:r w:rsidRPr="00697504">
        <w:rPr>
          <w:rFonts w:ascii="Helvetica" w:hAnsi="Helvetica" w:cs="Helvetica"/>
          <w:sz w:val="20"/>
          <w:szCs w:val="20"/>
          <w:lang w:val="cs-CZ"/>
        </w:rPr>
        <w:t>levels</w:t>
      </w:r>
      <w:proofErr w:type="spellEnd"/>
      <w:r w:rsidRPr="00697504">
        <w:rPr>
          <w:rFonts w:ascii="Helvetica" w:hAnsi="Helvetica" w:cs="Helvetica"/>
          <w:sz w:val="20"/>
          <w:szCs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szCs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szCs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szCs w:val="20"/>
          <w:lang w:val="cs-CZ"/>
        </w:rPr>
        <w:t>inquiry</w:t>
      </w:r>
      <w:proofErr w:type="spellEnd"/>
      <w:r w:rsidRPr="00697504">
        <w:rPr>
          <w:rFonts w:ascii="Helvetica" w:hAnsi="Helvetica" w:cs="Helvetica"/>
          <w:sz w:val="20"/>
          <w:szCs w:val="20"/>
          <w:lang w:val="cs-CZ"/>
        </w:rPr>
        <w:t xml:space="preserve">. </w:t>
      </w:r>
      <w:r w:rsidRPr="00697504">
        <w:rPr>
          <w:rFonts w:ascii="Helvetica" w:hAnsi="Helvetica" w:cs="Helvetica"/>
          <w:i/>
          <w:iCs/>
          <w:sz w:val="20"/>
          <w:szCs w:val="20"/>
          <w:lang w:val="cs-CZ"/>
        </w:rPr>
        <w:t xml:space="preserve">Science and </w:t>
      </w:r>
      <w:proofErr w:type="spellStart"/>
      <w:r w:rsidRPr="00697504">
        <w:rPr>
          <w:rFonts w:ascii="Helvetica" w:hAnsi="Helvetica" w:cs="Helvetica"/>
          <w:i/>
          <w:iCs/>
          <w:sz w:val="20"/>
          <w:szCs w:val="20"/>
          <w:lang w:val="cs-CZ"/>
        </w:rPr>
        <w:t>Children</w:t>
      </w:r>
      <w:proofErr w:type="spellEnd"/>
      <w:r w:rsidRPr="00697504">
        <w:rPr>
          <w:rFonts w:ascii="Helvetica" w:hAnsi="Helvetica" w:cs="Helvetica"/>
          <w:i/>
          <w:iCs/>
          <w:sz w:val="20"/>
          <w:szCs w:val="20"/>
          <w:lang w:val="cs-CZ"/>
        </w:rPr>
        <w:t>, 46</w:t>
      </w:r>
      <w:r w:rsidRPr="00697504">
        <w:rPr>
          <w:rFonts w:ascii="Helvetica" w:hAnsi="Helvetica" w:cs="Helvetica"/>
          <w:sz w:val="20"/>
          <w:szCs w:val="20"/>
          <w:lang w:val="cs-CZ"/>
        </w:rPr>
        <w:t xml:space="preserve">(2), 26-29. </w:t>
      </w:r>
    </w:p>
    <w:p w14:paraId="4AD9797A" w14:textId="6C86F6D5" w:rsidR="00C60F57" w:rsidRPr="00697504" w:rsidRDefault="008C0650" w:rsidP="008C0650">
      <w:pPr>
        <w:tabs>
          <w:tab w:val="left" w:pos="81"/>
          <w:tab w:val="left" w:pos="132"/>
        </w:tabs>
        <w:rPr>
          <w:rFonts w:ascii="Helvetica" w:hAnsi="Helvetica" w:cs="Helvetica"/>
          <w:sz w:val="20"/>
          <w:lang w:val="cs-CZ"/>
        </w:rPr>
      </w:pPr>
      <w:r w:rsidRPr="00697504">
        <w:rPr>
          <w:rFonts w:ascii="Helvetica" w:hAnsi="Helvetica"/>
          <w:sz w:val="20"/>
          <w:szCs w:val="20"/>
          <w:lang w:val="cs-CZ"/>
        </w:rPr>
        <w:t xml:space="preserve">Bell, T., </w:t>
      </w:r>
      <w:proofErr w:type="spellStart"/>
      <w:r w:rsidRPr="00697504">
        <w:rPr>
          <w:rFonts w:ascii="Helvetica" w:hAnsi="Helvetica"/>
          <w:sz w:val="20"/>
          <w:szCs w:val="20"/>
          <w:lang w:val="cs-CZ"/>
        </w:rPr>
        <w:t>Urhahne</w:t>
      </w:r>
      <w:proofErr w:type="spellEnd"/>
      <w:r w:rsidRPr="00697504">
        <w:rPr>
          <w:rFonts w:ascii="Helvetica" w:hAnsi="Helvetica"/>
          <w:sz w:val="20"/>
          <w:szCs w:val="20"/>
          <w:lang w:val="cs-CZ"/>
        </w:rPr>
        <w:t xml:space="preserve">, D., </w:t>
      </w:r>
      <w:proofErr w:type="spellStart"/>
      <w:r w:rsidRPr="00697504">
        <w:rPr>
          <w:rFonts w:ascii="Helvetica" w:hAnsi="Helvetica"/>
          <w:sz w:val="20"/>
          <w:szCs w:val="20"/>
          <w:lang w:val="cs-CZ"/>
        </w:rPr>
        <w:t>Schanze</w:t>
      </w:r>
      <w:proofErr w:type="spellEnd"/>
      <w:r w:rsidRPr="00697504">
        <w:rPr>
          <w:rFonts w:ascii="Helvetica" w:hAnsi="Helvetica"/>
          <w:sz w:val="20"/>
          <w:szCs w:val="20"/>
          <w:lang w:val="cs-CZ"/>
        </w:rPr>
        <w:t xml:space="preserve">, S., &amp; </w:t>
      </w:r>
      <w:proofErr w:type="spellStart"/>
      <w:r w:rsidRPr="00697504">
        <w:rPr>
          <w:rFonts w:ascii="Helvetica" w:hAnsi="Helvetica"/>
          <w:sz w:val="20"/>
          <w:szCs w:val="20"/>
          <w:lang w:val="cs-CZ"/>
        </w:rPr>
        <w:t>Ploetzner</w:t>
      </w:r>
      <w:proofErr w:type="spellEnd"/>
      <w:r w:rsidRPr="00697504">
        <w:rPr>
          <w:rFonts w:ascii="Helvetica" w:hAnsi="Helvetica"/>
          <w:sz w:val="20"/>
          <w:szCs w:val="20"/>
          <w:lang w:val="cs-CZ"/>
        </w:rPr>
        <w:t>,</w:t>
      </w:r>
      <w:r w:rsidRPr="00697504">
        <w:rPr>
          <w:rFonts w:ascii="Helvetica" w:hAnsi="Helvetica" w:cs="Helvetica"/>
          <w:sz w:val="20"/>
          <w:szCs w:val="20"/>
          <w:lang w:val="cs-CZ"/>
        </w:rPr>
        <w:t xml:space="preserve"> </w:t>
      </w:r>
      <w:r w:rsidR="00C60F57" w:rsidRPr="00697504">
        <w:rPr>
          <w:rFonts w:ascii="Helvetica" w:hAnsi="Helvetica" w:cs="Helvetica"/>
          <w:sz w:val="20"/>
          <w:szCs w:val="20"/>
          <w:lang w:val="cs-CZ"/>
        </w:rPr>
        <w:t xml:space="preserve">R. (2010). </w:t>
      </w:r>
      <w:proofErr w:type="spellStart"/>
      <w:r w:rsidR="00C60F57" w:rsidRPr="00697504">
        <w:rPr>
          <w:rFonts w:ascii="Helvetica" w:hAnsi="Helvetica" w:cs="Helvetica"/>
          <w:sz w:val="20"/>
          <w:szCs w:val="20"/>
          <w:lang w:val="cs-CZ"/>
        </w:rPr>
        <w:t>Collaborative</w:t>
      </w:r>
      <w:proofErr w:type="spellEnd"/>
      <w:r w:rsidR="00C60F57" w:rsidRPr="00697504">
        <w:rPr>
          <w:rFonts w:ascii="Helvetica" w:hAnsi="Helvetica" w:cs="Helvetica"/>
          <w:sz w:val="20"/>
          <w:szCs w:val="20"/>
          <w:lang w:val="cs-CZ"/>
        </w:rPr>
        <w:t xml:space="preserve"> </w:t>
      </w:r>
      <w:proofErr w:type="spellStart"/>
      <w:r w:rsidR="00C60F57" w:rsidRPr="00697504">
        <w:rPr>
          <w:rFonts w:ascii="Helvetica" w:hAnsi="Helvetica" w:cs="Helvetica"/>
          <w:sz w:val="20"/>
          <w:szCs w:val="20"/>
          <w:lang w:val="cs-CZ"/>
        </w:rPr>
        <w:t>Inquiry</w:t>
      </w:r>
      <w:proofErr w:type="spellEnd"/>
      <w:r w:rsidR="00C60F57" w:rsidRPr="00697504">
        <w:rPr>
          <w:rFonts w:ascii="Helvetica" w:hAnsi="Helvetica" w:cs="Helvetica"/>
          <w:sz w:val="20"/>
          <w:szCs w:val="20"/>
          <w:lang w:val="cs-CZ"/>
        </w:rPr>
        <w:t xml:space="preserve"> Learning: </w:t>
      </w:r>
      <w:proofErr w:type="spellStart"/>
      <w:r w:rsidR="00C60F57" w:rsidRPr="00697504">
        <w:rPr>
          <w:rFonts w:ascii="Helvetica" w:hAnsi="Helvetica" w:cs="Helvetica"/>
          <w:sz w:val="20"/>
          <w:szCs w:val="20"/>
          <w:lang w:val="cs-CZ"/>
        </w:rPr>
        <w:t>Models</w:t>
      </w:r>
      <w:proofErr w:type="spellEnd"/>
      <w:r w:rsidR="00C60F57" w:rsidRPr="00697504">
        <w:rPr>
          <w:rFonts w:ascii="Helvetica" w:hAnsi="Helvetica" w:cs="Helvetica"/>
          <w:sz w:val="20"/>
          <w:szCs w:val="20"/>
          <w:lang w:val="cs-CZ"/>
        </w:rPr>
        <w:t xml:space="preserve">, </w:t>
      </w:r>
      <w:proofErr w:type="spellStart"/>
      <w:r w:rsidR="00C60F57" w:rsidRPr="00697504">
        <w:rPr>
          <w:rFonts w:ascii="Helvetica" w:hAnsi="Helvetica" w:cs="Helvetica"/>
          <w:sz w:val="20"/>
          <w:szCs w:val="20"/>
          <w:lang w:val="cs-CZ"/>
        </w:rPr>
        <w:t>tools</w:t>
      </w:r>
      <w:proofErr w:type="spellEnd"/>
      <w:r w:rsidR="00C60F57" w:rsidRPr="00697504">
        <w:rPr>
          <w:rFonts w:ascii="Helvetica" w:hAnsi="Helvetica" w:cs="Helvetica"/>
          <w:sz w:val="20"/>
          <w:szCs w:val="20"/>
          <w:lang w:val="cs-CZ"/>
        </w:rPr>
        <w:t>,</w:t>
      </w:r>
      <w:r w:rsidR="00C60F57" w:rsidRPr="00697504">
        <w:rPr>
          <w:rFonts w:ascii="Helvetica" w:hAnsi="Helvetica" w:cs="Helvetica"/>
          <w:sz w:val="20"/>
          <w:lang w:val="cs-CZ"/>
        </w:rPr>
        <w:t xml:space="preserve"> and </w:t>
      </w:r>
      <w:proofErr w:type="spellStart"/>
      <w:r w:rsidR="00C60F57" w:rsidRPr="00697504">
        <w:rPr>
          <w:rFonts w:ascii="Helvetica" w:hAnsi="Helvetica" w:cs="Helvetica"/>
          <w:sz w:val="20"/>
          <w:lang w:val="cs-CZ"/>
        </w:rPr>
        <w:t>challenges</w:t>
      </w:r>
      <w:proofErr w:type="spellEnd"/>
      <w:r w:rsidR="00C60F57" w:rsidRPr="00697504">
        <w:rPr>
          <w:rFonts w:ascii="Helvetica" w:hAnsi="Helvetica" w:cs="Helvetica"/>
          <w:sz w:val="20"/>
          <w:lang w:val="cs-CZ"/>
        </w:rPr>
        <w:t xml:space="preserve">. </w:t>
      </w:r>
      <w:r w:rsidR="00C60F57" w:rsidRPr="00697504">
        <w:rPr>
          <w:rFonts w:ascii="Helvetica" w:hAnsi="Helvetica" w:cs="Helvetica"/>
          <w:i/>
          <w:iCs/>
          <w:sz w:val="20"/>
          <w:lang w:val="cs-CZ"/>
        </w:rPr>
        <w:t xml:space="preserve">International </w:t>
      </w:r>
      <w:proofErr w:type="spellStart"/>
      <w:r w:rsidR="00C60F57" w:rsidRPr="00697504">
        <w:rPr>
          <w:rFonts w:ascii="Helvetica" w:hAnsi="Helvetica" w:cs="Helvetica"/>
          <w:i/>
          <w:iCs/>
          <w:sz w:val="20"/>
          <w:lang w:val="cs-CZ"/>
        </w:rPr>
        <w:t>Journal</w:t>
      </w:r>
      <w:proofErr w:type="spellEnd"/>
      <w:r w:rsidR="00C60F57"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="00C60F57"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="00C60F57" w:rsidRPr="00697504">
        <w:rPr>
          <w:rFonts w:ascii="Helvetica" w:hAnsi="Helvetica" w:cs="Helvetica"/>
          <w:i/>
          <w:iCs/>
          <w:sz w:val="20"/>
          <w:lang w:val="cs-CZ"/>
        </w:rPr>
        <w:t xml:space="preserve"> Science </w:t>
      </w:r>
      <w:proofErr w:type="spellStart"/>
      <w:r w:rsidR="00C60F57" w:rsidRPr="00697504">
        <w:rPr>
          <w:rFonts w:ascii="Helvetica" w:hAnsi="Helvetica" w:cs="Helvetica"/>
          <w:i/>
          <w:iCs/>
          <w:sz w:val="20"/>
          <w:lang w:val="cs-CZ"/>
        </w:rPr>
        <w:t>Education</w:t>
      </w:r>
      <w:proofErr w:type="spellEnd"/>
      <w:r w:rsidR="00C60F57" w:rsidRPr="00697504">
        <w:rPr>
          <w:rFonts w:ascii="Helvetica" w:hAnsi="Helvetica" w:cs="Helvetica"/>
          <w:i/>
          <w:iCs/>
          <w:sz w:val="20"/>
          <w:lang w:val="cs-CZ"/>
        </w:rPr>
        <w:t>, 32</w:t>
      </w:r>
      <w:r w:rsidR="00C60F57" w:rsidRPr="00697504">
        <w:rPr>
          <w:rFonts w:ascii="Helvetica" w:hAnsi="Helvetica" w:cs="Helvetica"/>
          <w:sz w:val="20"/>
          <w:lang w:val="cs-CZ"/>
        </w:rPr>
        <w:t>(3), 349-377.</w:t>
      </w:r>
    </w:p>
    <w:p w14:paraId="14160F12" w14:textId="10B830DC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Bennett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J.,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Lubben</w:t>
      </w:r>
      <w:proofErr w:type="spellEnd"/>
      <w:r w:rsidRPr="00697504">
        <w:rPr>
          <w:rFonts w:ascii="Helvetica" w:hAnsi="Helvetica" w:cs="Helvetica"/>
          <w:sz w:val="20"/>
          <w:lang w:val="cs-CZ"/>
        </w:rPr>
        <w:t>, F.</w:t>
      </w:r>
      <w:r w:rsidR="008C0650" w:rsidRPr="00697504">
        <w:rPr>
          <w:rFonts w:ascii="Helvetica" w:hAnsi="Helvetica" w:cs="Helvetica"/>
          <w:sz w:val="20"/>
          <w:lang w:val="cs-CZ"/>
        </w:rPr>
        <w:t>,</w:t>
      </w:r>
      <w:r w:rsidRPr="00697504">
        <w:rPr>
          <w:rFonts w:ascii="Helvetica" w:hAnsi="Helvetica" w:cs="Helvetica"/>
          <w:sz w:val="20"/>
          <w:lang w:val="cs-CZ"/>
        </w:rPr>
        <w:t xml:space="preserve"> </w:t>
      </w:r>
      <w:r w:rsidR="008C0650" w:rsidRPr="00697504">
        <w:rPr>
          <w:rFonts w:ascii="Helvetica" w:hAnsi="Helvetica" w:cs="Helvetica"/>
          <w:sz w:val="20"/>
          <w:lang w:val="cs-CZ"/>
        </w:rPr>
        <w:t xml:space="preserve">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Hogarth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S. (2007).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Bringing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science to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life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a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synthesis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research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evidence on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effects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context-based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and STS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approaches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to science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teaching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r w:rsidRPr="00697504">
        <w:rPr>
          <w:rFonts w:ascii="Helvetica" w:hAnsi="Helvetica" w:cs="Helvetica"/>
          <w:i/>
          <w:sz w:val="20"/>
          <w:lang w:val="cs-CZ"/>
        </w:rPr>
        <w:t xml:space="preserve">Science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>, 91</w:t>
      </w:r>
      <w:r w:rsidRPr="00697504">
        <w:rPr>
          <w:rFonts w:ascii="Helvetica" w:hAnsi="Helvetica" w:cs="Helvetica"/>
          <w:sz w:val="20"/>
          <w:lang w:val="cs-CZ"/>
        </w:rPr>
        <w:t xml:space="preserve"> (3), 347-370.</w:t>
      </w:r>
    </w:p>
    <w:p w14:paraId="2D4CDF89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Colburn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A. (2000).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Inquiry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Primer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Science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Scope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23</w:t>
      </w:r>
      <w:r w:rsidRPr="00697504">
        <w:rPr>
          <w:rFonts w:ascii="Helvetica" w:hAnsi="Helvetica" w:cs="Helvetica"/>
          <w:sz w:val="20"/>
          <w:lang w:val="cs-CZ"/>
        </w:rPr>
        <w:t xml:space="preserve">, 42-44. </w:t>
      </w:r>
    </w:p>
    <w:p w14:paraId="792854DF" w14:textId="0537158F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Crawford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B. A. (1999).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realistic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to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expect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preservice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teacher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to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create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inquiry-based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classroom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?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Journal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Science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Teacher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10</w:t>
      </w:r>
      <w:r w:rsidRPr="00697504">
        <w:rPr>
          <w:rFonts w:ascii="Helvetica" w:hAnsi="Helvetica" w:cs="Helvetica"/>
          <w:sz w:val="20"/>
          <w:lang w:val="cs-CZ"/>
        </w:rPr>
        <w:t xml:space="preserve">(3), 175-199.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doi</w:t>
      </w:r>
      <w:proofErr w:type="spellEnd"/>
      <w:r w:rsidRPr="00697504">
        <w:rPr>
          <w:rFonts w:ascii="Helvetica" w:hAnsi="Helvetica" w:cs="Helvetica"/>
          <w:sz w:val="20"/>
          <w:lang w:val="cs-CZ"/>
        </w:rPr>
        <w:t>: 10.1023/A:1009422728845</w:t>
      </w:r>
    </w:p>
    <w:p w14:paraId="1B4CE181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Csikszentmihalyi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M., &amp; Schneider, B. (2000).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Becoming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adult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How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teenagers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prepare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for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work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(Vol.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First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). New York: Basic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Books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6F73DA51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Dierdorp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A.,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Bakker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A., Van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Maanen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J., 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Eijkelhof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H. M. C. (2010).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versions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authentic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practices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as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contexts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to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teach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statistical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modeling.</w:t>
      </w:r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Paper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presented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ICOTS 8,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Ljubljana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Slovenia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4A8B4811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Doorman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M. (2009). PRIMAS WP3 –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Materials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Teaching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and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professional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development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materials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for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IBL (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version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2).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Netherlands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PRIMAS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project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5C588AB7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r w:rsidRPr="00697504">
        <w:rPr>
          <w:rFonts w:ascii="Helvetica" w:hAnsi="Helvetica" w:cs="Helvetica"/>
          <w:sz w:val="20"/>
          <w:lang w:val="cs-CZ"/>
        </w:rPr>
        <w:t xml:space="preserve">Gilbert, J. (2006). On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nature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'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context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' in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chemical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International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Journal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Science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28</w:t>
      </w:r>
      <w:r w:rsidRPr="00697504">
        <w:rPr>
          <w:rFonts w:ascii="Helvetica" w:hAnsi="Helvetica" w:cs="Helvetica"/>
          <w:sz w:val="20"/>
          <w:lang w:val="cs-CZ"/>
        </w:rPr>
        <w:t xml:space="preserve">(9), 957-976. </w:t>
      </w:r>
    </w:p>
    <w:p w14:paraId="4BCE86D1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Hakkarainen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K. (2003).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Progressive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inquiry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in a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computer</w:t>
      </w:r>
      <w:r w:rsidRPr="00697504">
        <w:rPr>
          <w:rFonts w:ascii="MS Gothic" w:eastAsia="MS Gothic" w:hAnsi="MS Gothic" w:cs="MS Gothic"/>
          <w:sz w:val="20"/>
          <w:lang w:val="cs-CZ"/>
        </w:rPr>
        <w:t>‐</w:t>
      </w:r>
      <w:r w:rsidRPr="00697504">
        <w:rPr>
          <w:rFonts w:ascii="Helvetica" w:hAnsi="Helvetica" w:cs="Helvetica"/>
          <w:sz w:val="20"/>
          <w:lang w:val="cs-CZ"/>
        </w:rPr>
        <w:t>supported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biology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class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Journal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Research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in Science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Teaching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40</w:t>
      </w:r>
      <w:r w:rsidRPr="00697504">
        <w:rPr>
          <w:rFonts w:ascii="Helvetica" w:hAnsi="Helvetica" w:cs="Helvetica"/>
          <w:sz w:val="20"/>
          <w:lang w:val="cs-CZ"/>
        </w:rPr>
        <w:t xml:space="preserve">(10), 1072-1088.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doi</w:t>
      </w:r>
      <w:proofErr w:type="spellEnd"/>
      <w:r w:rsidRPr="00697504">
        <w:rPr>
          <w:rFonts w:ascii="Helvetica" w:hAnsi="Helvetica" w:cs="Helvetica"/>
          <w:sz w:val="20"/>
          <w:lang w:val="cs-CZ"/>
        </w:rPr>
        <w:t>: 10.1002/tea.10121</w:t>
      </w:r>
    </w:p>
    <w:p w14:paraId="4D16CED3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Hoyles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C.,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Noss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R., Kent, P., 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Bakker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A. (2010).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Improving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mathematics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at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work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need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for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techno-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mathematical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literacies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London: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Routledge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7F0958C1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r w:rsidRPr="00697504">
        <w:rPr>
          <w:rFonts w:ascii="Helvetica" w:hAnsi="Helvetica" w:cs="Helvetica"/>
          <w:sz w:val="20"/>
          <w:lang w:val="cs-CZ"/>
        </w:rPr>
        <w:t xml:space="preserve">King, D., 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Ritchie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S. M. (2012). Learning science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through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real-world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contexts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In B. J.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Fraser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K.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Tobin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&amp; C. J.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McRobbie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(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Eds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.), </w:t>
      </w:r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Second International Handbook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Science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(Vol. 24, pp. 69-79). Rotterdam: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Springer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Netherlands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249ED7BB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Kirschner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P.,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Sweller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J., 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Clark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R. E. (2006).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Why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minimal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guidance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during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instruction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does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not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work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analysis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failure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constructivist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discovery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problem-based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experiential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and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inquiry-based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teaching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Psychologist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41</w:t>
      </w:r>
      <w:r w:rsidRPr="00697504">
        <w:rPr>
          <w:rFonts w:ascii="Helvetica" w:hAnsi="Helvetica" w:cs="Helvetica"/>
          <w:sz w:val="20"/>
          <w:lang w:val="cs-CZ"/>
        </w:rPr>
        <w:t xml:space="preserve">(2), 75-86. </w:t>
      </w:r>
    </w:p>
    <w:p w14:paraId="7CC6DEE5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Louca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L. T. S. M., 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Tzialli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D. (2010).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Implementing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Lesson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Plan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Vs.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Attending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to Student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Inquiry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Struggle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 Student-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Teacher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During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Teaching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Science. </w:t>
      </w:r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International Society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Learning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Sciences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1</w:t>
      </w:r>
      <w:r w:rsidRPr="00697504">
        <w:rPr>
          <w:rFonts w:ascii="Helvetica" w:hAnsi="Helvetica" w:cs="Helvetica"/>
          <w:sz w:val="20"/>
          <w:lang w:val="cs-CZ"/>
        </w:rPr>
        <w:t xml:space="preserve">, 604-611. </w:t>
      </w:r>
    </w:p>
    <w:p w14:paraId="7461FFB5" w14:textId="2D42B3D1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Mazereeuw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M. (2013).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functionality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biological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knowledge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in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workplace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Integrating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school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and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workplace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learning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about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reproduction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.</w:t>
      </w:r>
      <w:r w:rsidRPr="00697504">
        <w:rPr>
          <w:rFonts w:ascii="Helvetica" w:hAnsi="Helvetica" w:cs="Helvetica"/>
          <w:sz w:val="20"/>
          <w:lang w:val="cs-CZ"/>
        </w:rPr>
        <w:t xml:space="preserve"> Utrecht University, Utrecht.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Retrieved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from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http://www.fisme.science.uu.nl/toepassingen/20080  (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FIsme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Scientific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Library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80)</w:t>
      </w:r>
      <w:r w:rsidR="008C0650" w:rsidRPr="00697504">
        <w:rPr>
          <w:rFonts w:ascii="Helvetica" w:hAnsi="Helvetica" w:cs="Helvetica"/>
          <w:sz w:val="20"/>
          <w:lang w:val="cs-CZ"/>
        </w:rPr>
        <w:t>.</w:t>
      </w:r>
    </w:p>
    <w:p w14:paraId="472611CF" w14:textId="72F91A7C" w:rsidR="00BA209A" w:rsidRPr="00697504" w:rsidRDefault="00BA209A" w:rsidP="00BA209A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Prins</w:t>
      </w:r>
      <w:proofErr w:type="spellEnd"/>
      <w:r w:rsidR="008C0650" w:rsidRPr="00697504">
        <w:rPr>
          <w:rFonts w:ascii="Helvetica" w:hAnsi="Helvetica" w:cs="Helvetica"/>
          <w:sz w:val="20"/>
          <w:lang w:val="cs-CZ"/>
        </w:rPr>
        <w:t>,</w:t>
      </w:r>
      <w:r w:rsidRPr="00697504">
        <w:rPr>
          <w:rFonts w:ascii="Helvetica" w:hAnsi="Helvetica" w:cs="Helvetica"/>
          <w:sz w:val="20"/>
          <w:lang w:val="cs-CZ"/>
        </w:rPr>
        <w:t xml:space="preserve"> G. T., Bulte</w:t>
      </w:r>
      <w:r w:rsidR="008C0650" w:rsidRPr="00697504">
        <w:rPr>
          <w:rFonts w:ascii="Helvetica" w:hAnsi="Helvetica" w:cs="Helvetica"/>
          <w:sz w:val="20"/>
          <w:lang w:val="cs-CZ"/>
        </w:rPr>
        <w:t>,</w:t>
      </w:r>
      <w:r w:rsidRPr="00697504">
        <w:rPr>
          <w:rFonts w:ascii="Helvetica" w:hAnsi="Helvetica" w:cs="Helvetica"/>
          <w:sz w:val="20"/>
          <w:lang w:val="cs-CZ"/>
        </w:rPr>
        <w:t xml:space="preserve"> A. M. W.,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Driel</w:t>
      </w:r>
      <w:proofErr w:type="spellEnd"/>
      <w:r w:rsidR="008C0650" w:rsidRPr="00697504">
        <w:rPr>
          <w:rFonts w:ascii="Helvetica" w:hAnsi="Helvetica" w:cs="Helvetica"/>
          <w:sz w:val="20"/>
          <w:lang w:val="cs-CZ"/>
        </w:rPr>
        <w:t>,</w:t>
      </w:r>
      <w:r w:rsidRPr="00697504">
        <w:rPr>
          <w:rFonts w:ascii="Helvetica" w:hAnsi="Helvetica" w:cs="Helvetica"/>
          <w:sz w:val="20"/>
          <w:lang w:val="cs-CZ"/>
        </w:rPr>
        <w:t xml:space="preserve"> van</w:t>
      </w:r>
      <w:r w:rsidR="008C0650" w:rsidRPr="00697504">
        <w:rPr>
          <w:rFonts w:ascii="Helvetica" w:hAnsi="Helvetica" w:cs="Helvetica"/>
          <w:sz w:val="20"/>
          <w:lang w:val="cs-CZ"/>
        </w:rPr>
        <w:t>,</w:t>
      </w:r>
      <w:r w:rsidRPr="00697504">
        <w:rPr>
          <w:rFonts w:ascii="Helvetica" w:hAnsi="Helvetica" w:cs="Helvetica"/>
          <w:sz w:val="20"/>
          <w:lang w:val="cs-CZ"/>
        </w:rPr>
        <w:t xml:space="preserve"> J. H.</w:t>
      </w:r>
      <w:r w:rsidR="008C0650" w:rsidRPr="00697504">
        <w:rPr>
          <w:rFonts w:ascii="Helvetica" w:hAnsi="Helvetica" w:cs="Helvetica"/>
          <w:sz w:val="20"/>
          <w:lang w:val="cs-CZ"/>
        </w:rPr>
        <w:t>,</w:t>
      </w:r>
      <w:r w:rsidRPr="00697504">
        <w:rPr>
          <w:rFonts w:ascii="Helvetica" w:hAnsi="Helvetica" w:cs="Helvetica"/>
          <w:sz w:val="20"/>
          <w:lang w:val="cs-CZ"/>
        </w:rPr>
        <w:t xml:space="preserve"> &amp; Pilot</w:t>
      </w:r>
      <w:r w:rsidR="008C0650" w:rsidRPr="00697504">
        <w:rPr>
          <w:rFonts w:ascii="Helvetica" w:hAnsi="Helvetica" w:cs="Helvetica"/>
          <w:sz w:val="20"/>
          <w:lang w:val="cs-CZ"/>
        </w:rPr>
        <w:t>,</w:t>
      </w:r>
      <w:r w:rsidRPr="00697504">
        <w:rPr>
          <w:rFonts w:ascii="Helvetica" w:hAnsi="Helvetica" w:cs="Helvetica"/>
          <w:sz w:val="20"/>
          <w:lang w:val="cs-CZ"/>
        </w:rPr>
        <w:t xml:space="preserve"> A. (2008).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Selection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Authentic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modelling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practices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as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contexts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for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chemistry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r w:rsidRPr="00697504">
        <w:rPr>
          <w:rFonts w:ascii="Helvetica" w:hAnsi="Helvetica" w:cs="Helvetica"/>
          <w:i/>
          <w:sz w:val="20"/>
          <w:lang w:val="cs-CZ"/>
        </w:rPr>
        <w:t xml:space="preserve">International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Journal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Science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</w:t>
      </w:r>
      <w:r w:rsidRPr="00697504">
        <w:rPr>
          <w:rFonts w:ascii="Helvetica" w:hAnsi="Helvetica" w:cs="Helvetica"/>
          <w:i/>
          <w:sz w:val="20"/>
          <w:lang w:val="cs-CZ"/>
        </w:rPr>
        <w:t>30</w:t>
      </w:r>
      <w:r w:rsidR="008C0650" w:rsidRPr="00697504">
        <w:rPr>
          <w:rFonts w:ascii="Helvetica" w:hAnsi="Helvetica" w:cs="Helvetica"/>
          <w:sz w:val="20"/>
          <w:lang w:val="cs-CZ"/>
        </w:rPr>
        <w:t>(</w:t>
      </w:r>
      <w:r w:rsidRPr="00697504">
        <w:rPr>
          <w:rFonts w:ascii="Helvetica" w:hAnsi="Helvetica" w:cs="Helvetica"/>
          <w:sz w:val="20"/>
          <w:lang w:val="cs-CZ"/>
        </w:rPr>
        <w:t>14</w:t>
      </w:r>
      <w:r w:rsidR="008C0650" w:rsidRPr="00697504">
        <w:rPr>
          <w:rFonts w:ascii="Helvetica" w:hAnsi="Helvetica" w:cs="Helvetica"/>
          <w:sz w:val="20"/>
          <w:lang w:val="cs-CZ"/>
        </w:rPr>
        <w:t>)</w:t>
      </w:r>
      <w:r w:rsidRPr="00697504">
        <w:rPr>
          <w:rFonts w:ascii="Helvetica" w:hAnsi="Helvetica" w:cs="Helvetica"/>
          <w:sz w:val="20"/>
          <w:lang w:val="cs-CZ"/>
        </w:rPr>
        <w:t>, 1867-1890</w:t>
      </w:r>
      <w:r w:rsidR="008C0650" w:rsidRPr="00697504">
        <w:rPr>
          <w:rFonts w:ascii="Helvetica" w:hAnsi="Helvetica" w:cs="Helvetica"/>
          <w:sz w:val="20"/>
          <w:lang w:val="cs-CZ"/>
        </w:rPr>
        <w:t>.</w:t>
      </w:r>
    </w:p>
    <w:p w14:paraId="12654ECD" w14:textId="77777777" w:rsidR="008B7931" w:rsidRPr="00697504" w:rsidRDefault="008B7931" w:rsidP="008B7931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Prins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G. T. (2010).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Teaching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and learning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modelling in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chemistry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Authentic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practices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as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contexts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for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learning. Utrecht University, Utrecht.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Retrieved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from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http://www.fisme.science.uu.nl/toepassingen/20063/  (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FIsme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Scientific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Library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63)</w:t>
      </w:r>
    </w:p>
    <w:p w14:paraId="144372CF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Rocard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M. (2007). </w:t>
      </w:r>
      <w:r w:rsidRPr="00697504">
        <w:rPr>
          <w:rFonts w:ascii="Helvetica" w:hAnsi="Helvetica" w:cs="Helvetica"/>
          <w:i/>
          <w:sz w:val="20"/>
          <w:lang w:val="cs-CZ"/>
        </w:rPr>
        <w:t xml:space="preserve">Science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Now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: A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Renewed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Pedagogy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for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Future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Europe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(pp. 20).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Brussel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High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Level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Group on Science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Directorate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General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for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Research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Science,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Economy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and Science,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European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Commission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7A983747" w14:textId="77777777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gramStart"/>
      <w:r w:rsidRPr="00697504">
        <w:rPr>
          <w:rFonts w:ascii="Helvetica" w:hAnsi="Helvetica" w:cs="Helvetica"/>
          <w:sz w:val="20"/>
          <w:lang w:val="cs-CZ"/>
        </w:rPr>
        <w:lastRenderedPageBreak/>
        <w:t>Roth, W.-M.</w:t>
      </w:r>
      <w:proofErr w:type="gramEnd"/>
      <w:r w:rsidRPr="00697504">
        <w:rPr>
          <w:rFonts w:ascii="Helvetica" w:hAnsi="Helvetica" w:cs="Helvetica"/>
          <w:sz w:val="20"/>
          <w:lang w:val="cs-CZ"/>
        </w:rPr>
        <w:t xml:space="preserve"> (1997).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Graphing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Cognitive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ability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practice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? </w:t>
      </w:r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Science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81</w:t>
      </w:r>
      <w:r w:rsidRPr="00697504">
        <w:rPr>
          <w:rFonts w:ascii="Helvetica" w:hAnsi="Helvetica" w:cs="Helvetica"/>
          <w:sz w:val="20"/>
          <w:lang w:val="cs-CZ"/>
        </w:rPr>
        <w:t xml:space="preserve">(1), 91-106.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doi</w:t>
      </w:r>
      <w:proofErr w:type="spellEnd"/>
      <w:r w:rsidRPr="00697504">
        <w:rPr>
          <w:rFonts w:ascii="Helvetica" w:hAnsi="Helvetica" w:cs="Helvetica"/>
          <w:sz w:val="20"/>
          <w:lang w:val="cs-CZ"/>
        </w:rPr>
        <w:t>: 10.1002/(SICI)1098-237X(199701)81:1&lt;91::</w:t>
      </w:r>
      <w:proofErr w:type="gramStart"/>
      <w:r w:rsidRPr="00697504">
        <w:rPr>
          <w:rFonts w:ascii="Helvetica" w:hAnsi="Helvetica" w:cs="Helvetica"/>
          <w:sz w:val="20"/>
          <w:lang w:val="cs-CZ"/>
        </w:rPr>
        <w:t>AID-SCE5&gt;3.0.CO</w:t>
      </w:r>
      <w:proofErr w:type="gramEnd"/>
      <w:r w:rsidRPr="00697504">
        <w:rPr>
          <w:rFonts w:ascii="Helvetica" w:hAnsi="Helvetica" w:cs="Helvetica"/>
          <w:sz w:val="20"/>
          <w:lang w:val="cs-CZ"/>
        </w:rPr>
        <w:t>;2-X</w:t>
      </w:r>
    </w:p>
    <w:p w14:paraId="02D85F45" w14:textId="2D83717E" w:rsidR="00BA209A" w:rsidRPr="00697504" w:rsidRDefault="00BA209A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gramStart"/>
      <w:r w:rsidRPr="00697504">
        <w:rPr>
          <w:rFonts w:ascii="Helvetica" w:hAnsi="Helvetica" w:cs="Helvetica"/>
          <w:sz w:val="20"/>
          <w:lang w:val="cs-CZ"/>
        </w:rPr>
        <w:t>Roth, W.M.</w:t>
      </w:r>
      <w:proofErr w:type="gramEnd"/>
      <w:r w:rsidRPr="00697504">
        <w:rPr>
          <w:rFonts w:ascii="Helvetica" w:hAnsi="Helvetica" w:cs="Helvetica"/>
          <w:sz w:val="20"/>
          <w:lang w:val="cs-CZ"/>
        </w:rPr>
        <w:t xml:space="preserve">, van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Eijck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M.,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Reis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G., &amp;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Hsu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P.L. (2008).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Authentic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science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revisited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: In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praise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 diversity, </w:t>
      </w:r>
      <w:proofErr w:type="spellStart"/>
      <w:r w:rsidRPr="00697504">
        <w:rPr>
          <w:rFonts w:ascii="Helvetica" w:hAnsi="Helvetica" w:cs="Helvetica"/>
          <w:i/>
          <w:sz w:val="20"/>
          <w:lang w:val="cs-CZ"/>
        </w:rPr>
        <w:t>heterogeneity</w:t>
      </w:r>
      <w:proofErr w:type="spellEnd"/>
      <w:r w:rsidRPr="00697504">
        <w:rPr>
          <w:rFonts w:ascii="Helvetica" w:hAnsi="Helvetica" w:cs="Helvetica"/>
          <w:i/>
          <w:sz w:val="20"/>
          <w:lang w:val="cs-CZ"/>
        </w:rPr>
        <w:t xml:space="preserve">, hybridity. </w:t>
      </w:r>
      <w:r w:rsidRPr="00697504">
        <w:rPr>
          <w:rFonts w:ascii="Helvetica" w:hAnsi="Helvetica" w:cs="Helvetica"/>
          <w:sz w:val="20"/>
          <w:lang w:val="cs-CZ"/>
        </w:rPr>
        <w:t xml:space="preserve">Rotterdam: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Sense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publishers</w:t>
      </w:r>
      <w:proofErr w:type="spellEnd"/>
      <w:r w:rsidRPr="00697504">
        <w:rPr>
          <w:rFonts w:ascii="Helvetica" w:hAnsi="Helvetica" w:cs="Helvetica"/>
          <w:sz w:val="20"/>
          <w:lang w:val="cs-CZ"/>
        </w:rPr>
        <w:t>.</w:t>
      </w:r>
    </w:p>
    <w:p w14:paraId="1E983FB7" w14:textId="54AFDCF0" w:rsidR="00C60F57" w:rsidRPr="00697504" w:rsidRDefault="00C60F57">
      <w:pPr>
        <w:widowControl w:val="0"/>
        <w:autoSpaceDE w:val="0"/>
        <w:autoSpaceDN w:val="0"/>
        <w:adjustRightInd w:val="0"/>
        <w:ind w:left="720" w:right="78" w:hanging="720"/>
        <w:rPr>
          <w:rFonts w:ascii="Helvetica" w:hAnsi="Helvetica" w:cs="Helvetica"/>
          <w:sz w:val="20"/>
          <w:lang w:val="cs-CZ"/>
        </w:rPr>
      </w:pPr>
      <w:proofErr w:type="spellStart"/>
      <w:r w:rsidRPr="00697504">
        <w:rPr>
          <w:rFonts w:ascii="Helvetica" w:hAnsi="Helvetica" w:cs="Helvetica"/>
          <w:sz w:val="20"/>
          <w:lang w:val="cs-CZ"/>
        </w:rPr>
        <w:t>Teichler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, U. (1999).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Higher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policy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and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the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world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of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work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: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Changing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conditions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 and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challenges</w:t>
      </w:r>
      <w:proofErr w:type="spellEnd"/>
      <w:r w:rsidRPr="00697504">
        <w:rPr>
          <w:rFonts w:ascii="Helvetica" w:hAnsi="Helvetica" w:cs="Helvetica"/>
          <w:sz w:val="20"/>
          <w:lang w:val="cs-CZ"/>
        </w:rPr>
        <w:t xml:space="preserve">.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Higher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Education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 xml:space="preserve"> </w:t>
      </w:r>
      <w:proofErr w:type="spellStart"/>
      <w:r w:rsidRPr="00697504">
        <w:rPr>
          <w:rFonts w:ascii="Helvetica" w:hAnsi="Helvetica" w:cs="Helvetica"/>
          <w:i/>
          <w:iCs/>
          <w:sz w:val="20"/>
          <w:lang w:val="cs-CZ"/>
        </w:rPr>
        <w:t>Policy</w:t>
      </w:r>
      <w:proofErr w:type="spellEnd"/>
      <w:r w:rsidRPr="00697504">
        <w:rPr>
          <w:rFonts w:ascii="Helvetica" w:hAnsi="Helvetica" w:cs="Helvetica"/>
          <w:i/>
          <w:iCs/>
          <w:sz w:val="20"/>
          <w:lang w:val="cs-CZ"/>
        </w:rPr>
        <w:t>, 12</w:t>
      </w:r>
      <w:r w:rsidRPr="00697504">
        <w:rPr>
          <w:rFonts w:ascii="Helvetica" w:hAnsi="Helvetica" w:cs="Helvetica"/>
          <w:sz w:val="20"/>
          <w:lang w:val="cs-CZ"/>
        </w:rPr>
        <w:t xml:space="preserve">(4), 285-312. </w:t>
      </w:r>
      <w:proofErr w:type="spellStart"/>
      <w:r w:rsidRPr="00697504">
        <w:rPr>
          <w:rFonts w:ascii="Helvetica" w:hAnsi="Helvetica" w:cs="Helvetica"/>
          <w:sz w:val="20"/>
          <w:lang w:val="cs-CZ"/>
        </w:rPr>
        <w:t>doi</w:t>
      </w:r>
      <w:proofErr w:type="spellEnd"/>
      <w:r w:rsidRPr="00697504">
        <w:rPr>
          <w:rFonts w:ascii="Helvetica" w:hAnsi="Helvetica" w:cs="Helvetica"/>
          <w:sz w:val="20"/>
          <w:lang w:val="cs-CZ"/>
        </w:rPr>
        <w:t>: 10.1016/S0952-8733(99)00019-7</w:t>
      </w:r>
      <w:r w:rsidR="00C6317D" w:rsidRPr="00697504">
        <w:rPr>
          <w:rFonts w:ascii="Helvetica" w:hAnsi="Helvetica" w:cs="Helvetica"/>
          <w:sz w:val="20"/>
          <w:lang w:val="cs-CZ"/>
        </w:rPr>
        <w:t>.</w:t>
      </w:r>
    </w:p>
    <w:p w14:paraId="51D1189C" w14:textId="77777777" w:rsidR="00C60F57" w:rsidRPr="00697504" w:rsidRDefault="00C60F57">
      <w:pPr>
        <w:rPr>
          <w:lang w:val="cs-CZ"/>
        </w:rPr>
      </w:pPr>
    </w:p>
    <w:p w14:paraId="3A3D2A15" w14:textId="3E0E4227" w:rsidR="00C60F57" w:rsidRPr="00697504" w:rsidRDefault="00C60F57">
      <w:pPr>
        <w:rPr>
          <w:lang w:val="cs-CZ"/>
        </w:rPr>
      </w:pPr>
    </w:p>
    <w:sectPr w:rsidR="00C60F57" w:rsidRPr="00697504" w:rsidSect="004A6865">
      <w:footerReference w:type="even" r:id="rId19"/>
      <w:footerReference w:type="default" r:id="rId2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FEAE2" w14:textId="77777777" w:rsidR="007B74C3" w:rsidRDefault="007B74C3">
      <w:r>
        <w:separator/>
      </w:r>
    </w:p>
  </w:endnote>
  <w:endnote w:type="continuationSeparator" w:id="0">
    <w:p w14:paraId="20467116" w14:textId="77777777" w:rsidR="007B74C3" w:rsidRDefault="007B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139E9f04ArialUnicode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2175" w14:textId="77777777" w:rsidR="00584B63" w:rsidRDefault="00584B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137179" w14:textId="77777777" w:rsidR="00584B63" w:rsidRDefault="00584B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67A82" w14:textId="77777777" w:rsidR="00584B63" w:rsidRDefault="00584B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6D2E">
      <w:rPr>
        <w:rStyle w:val="slostrnky"/>
        <w:noProof/>
      </w:rPr>
      <w:t>2</w:t>
    </w:r>
    <w:r>
      <w:rPr>
        <w:rStyle w:val="slostrnky"/>
      </w:rPr>
      <w:fldChar w:fldCharType="end"/>
    </w:r>
  </w:p>
  <w:p w14:paraId="27B6A964" w14:textId="77777777" w:rsidR="00584B63" w:rsidRDefault="00584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707A1" w14:textId="77777777" w:rsidR="007B74C3" w:rsidRDefault="007B74C3">
      <w:r>
        <w:separator/>
      </w:r>
    </w:p>
  </w:footnote>
  <w:footnote w:type="continuationSeparator" w:id="0">
    <w:p w14:paraId="3472C06E" w14:textId="77777777" w:rsidR="007B74C3" w:rsidRDefault="007B74C3">
      <w:r>
        <w:continuationSeparator/>
      </w:r>
    </w:p>
  </w:footnote>
  <w:footnote w:id="1">
    <w:p w14:paraId="2853128A" w14:textId="74F87224" w:rsidR="00584B63" w:rsidRPr="00641B28" w:rsidRDefault="00584B63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AC7E0F">
        <w:rPr>
          <w:lang w:val="fr-FR"/>
        </w:rPr>
        <w:t xml:space="preserve"> </w:t>
      </w:r>
      <w:r>
        <w:rPr>
          <w:sz w:val="20"/>
          <w:lang w:val="fr-FR"/>
        </w:rPr>
        <w:t>Zdroj</w:t>
      </w:r>
      <w:r w:rsidRPr="00AC7E0F">
        <w:rPr>
          <w:sz w:val="20"/>
          <w:lang w:val="fr-FR"/>
        </w:rPr>
        <w:t xml:space="preserve">: </w:t>
      </w:r>
      <w:r w:rsidR="007B74C3">
        <w:fldChar w:fldCharType="begin"/>
      </w:r>
      <w:r w:rsidR="007B74C3" w:rsidRPr="00916D2E">
        <w:rPr>
          <w:lang w:val="de-DE"/>
        </w:rPr>
        <w:instrText xml:space="preserve"> HYPERLINK "http://www.primas-project.eu/artikel/en/1044/Tackling+unstructured+problems/" </w:instrText>
      </w:r>
      <w:r w:rsidR="007B74C3">
        <w:fldChar w:fldCharType="separate"/>
      </w:r>
      <w:r w:rsidRPr="00AC7E0F">
        <w:rPr>
          <w:rStyle w:val="Hypertextovodkaz"/>
          <w:sz w:val="20"/>
          <w:lang w:val="fr-FR"/>
        </w:rPr>
        <w:t>http://www.primas-project.eu/artikel/en/1044/Tackling+unstructured+problems/</w:t>
      </w:r>
      <w:r w:rsidR="007B74C3">
        <w:rPr>
          <w:rStyle w:val="Hypertextovodkaz"/>
          <w:sz w:val="20"/>
          <w:lang w:val="fr-FR"/>
        </w:rPr>
        <w:fldChar w:fldCharType="end"/>
      </w:r>
      <w:r w:rsidRPr="00641B28">
        <w:rPr>
          <w:sz w:val="20"/>
          <w:lang w:val="fr-FR"/>
        </w:rPr>
        <w:t xml:space="preserve"> </w:t>
      </w:r>
    </w:p>
  </w:footnote>
  <w:footnote w:id="2">
    <w:p w14:paraId="64098AD2" w14:textId="314F06E6" w:rsidR="00584B63" w:rsidRPr="00AC7E0F" w:rsidRDefault="00584B63" w:rsidP="002003C1">
      <w:pPr>
        <w:pStyle w:val="Textpoznpodarou"/>
        <w:rPr>
          <w:lang w:val="fr-FR"/>
        </w:rPr>
      </w:pPr>
      <w:r w:rsidRPr="00641B28">
        <w:rPr>
          <w:rStyle w:val="Znakapoznpodarou"/>
        </w:rPr>
        <w:footnoteRef/>
      </w:r>
      <w:r>
        <w:rPr>
          <w:sz w:val="20"/>
          <w:lang w:val="fr-FR"/>
        </w:rPr>
        <w:t xml:space="preserve"> </w:t>
      </w:r>
      <w:r>
        <w:rPr>
          <w:sz w:val="20"/>
          <w:lang w:val="fr-FR"/>
        </w:rPr>
        <w:t>Zdroj</w:t>
      </w:r>
      <w:r w:rsidRPr="00AC7E0F">
        <w:rPr>
          <w:sz w:val="20"/>
          <w:lang w:val="fr-FR"/>
        </w:rPr>
        <w:t xml:space="preserve">: </w:t>
      </w:r>
      <w:r w:rsidR="007B74C3">
        <w:fldChar w:fldCharType="begin"/>
      </w:r>
      <w:r w:rsidR="007B74C3" w:rsidRPr="00916D2E">
        <w:rPr>
          <w:lang w:val="de-DE"/>
        </w:rPr>
        <w:instrText xml:space="preserve"> HYPERLINK "http://www.primas-project.eu/artikel</w:instrText>
      </w:r>
      <w:r w:rsidR="007B74C3" w:rsidRPr="00916D2E">
        <w:rPr>
          <w:lang w:val="de-DE"/>
        </w:rPr>
        <w:instrText xml:space="preserve">/en/1260/Student-led+inquiry/" </w:instrText>
      </w:r>
      <w:r w:rsidR="007B74C3">
        <w:fldChar w:fldCharType="separate"/>
      </w:r>
      <w:r w:rsidRPr="00AC7E0F">
        <w:rPr>
          <w:rStyle w:val="Hypertextovodkaz"/>
          <w:sz w:val="20"/>
          <w:lang w:val="fr-FR"/>
        </w:rPr>
        <w:t>http://www.primas-project.eu/artikel/en/1260/Student-led+inquiry/</w:t>
      </w:r>
      <w:r w:rsidR="007B74C3">
        <w:rPr>
          <w:rStyle w:val="Hypertextovodkaz"/>
          <w:sz w:val="20"/>
          <w:lang w:val="fr-FR"/>
        </w:rPr>
        <w:fldChar w:fldCharType="end"/>
      </w:r>
      <w:r w:rsidRPr="00AC7E0F">
        <w:rPr>
          <w:sz w:val="20"/>
          <w:lang w:val="fr-FR"/>
        </w:rPr>
        <w:t xml:space="preserve">  </w:t>
      </w:r>
    </w:p>
  </w:footnote>
  <w:footnote w:id="3">
    <w:p w14:paraId="32BBBA9F" w14:textId="3580A8B1" w:rsidR="00584B63" w:rsidRPr="00976500" w:rsidRDefault="00584B63">
      <w:pPr>
        <w:pStyle w:val="Textpoznpodarou"/>
        <w:rPr>
          <w:sz w:val="20"/>
          <w:lang w:val="fr-FR"/>
        </w:rPr>
      </w:pPr>
      <w:r>
        <w:rPr>
          <w:rStyle w:val="Znakapoznpodarou"/>
        </w:rPr>
        <w:footnoteRef/>
      </w:r>
      <w:r w:rsidRPr="00976500">
        <w:rPr>
          <w:lang w:val="fr-FR"/>
        </w:rPr>
        <w:t xml:space="preserve"> </w:t>
      </w:r>
      <w:r w:rsidRPr="00220BE1">
        <w:rPr>
          <w:sz w:val="20"/>
          <w:lang w:val="cs-CZ"/>
        </w:rPr>
        <w:t xml:space="preserve">Kopírováno z </w:t>
      </w:r>
      <w:proofErr w:type="spellStart"/>
      <w:r w:rsidRPr="00220BE1">
        <w:rPr>
          <w:i/>
          <w:sz w:val="20"/>
          <w:lang w:val="cs-CZ"/>
        </w:rPr>
        <w:t>mascil</w:t>
      </w:r>
      <w:proofErr w:type="spellEnd"/>
      <w:r w:rsidRPr="00220BE1">
        <w:rPr>
          <w:sz w:val="20"/>
          <w:lang w:val="cs-CZ"/>
        </w:rPr>
        <w:t xml:space="preserve"> problému 'Kontejnerová logistika </w:t>
      </w:r>
      <w:r w:rsidRPr="00976500">
        <w:rPr>
          <w:sz w:val="20"/>
          <w:lang w:val="fr-FR"/>
        </w:rPr>
        <w:t>(Container logistics)': http://www.fisme.science.uu.nl/toepassingen/00810/</w:t>
      </w:r>
    </w:p>
    <w:p w14:paraId="26AA3F27" w14:textId="77777777" w:rsidR="00584B63" w:rsidRPr="00976500" w:rsidRDefault="00584B63">
      <w:pPr>
        <w:pStyle w:val="Textpoznpodarou"/>
        <w:rPr>
          <w:lang w:val="fr-FR"/>
        </w:rPr>
      </w:pPr>
    </w:p>
  </w:footnote>
  <w:footnote w:id="4">
    <w:p w14:paraId="0C53A929" w14:textId="67CD3290" w:rsidR="00584B63" w:rsidRPr="00976500" w:rsidRDefault="00584B63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976500">
        <w:rPr>
          <w:lang w:val="fr-FR"/>
        </w:rPr>
        <w:t xml:space="preserve"> </w:t>
      </w:r>
      <w:r w:rsidRPr="004C744E">
        <w:rPr>
          <w:lang w:val="cs-CZ"/>
        </w:rPr>
        <w:t>Využito z projektu</w:t>
      </w:r>
      <w:r w:rsidRPr="00976500">
        <w:rPr>
          <w:lang w:val="fr-FR"/>
        </w:rPr>
        <w:t xml:space="preserve"> </w:t>
      </w:r>
      <w:r w:rsidRPr="00976500">
        <w:rPr>
          <w:lang w:val="fr-FR"/>
        </w:rPr>
        <w:t xml:space="preserve">PRIMAS: </w:t>
      </w:r>
      <w:r w:rsidRPr="00976500">
        <w:rPr>
          <w:lang w:val="fr-FR"/>
        </w:rPr>
        <w:br/>
      </w:r>
      <w:r>
        <w:fldChar w:fldCharType="begin"/>
      </w:r>
      <w:r w:rsidRPr="00976500">
        <w:rPr>
          <w:lang w:val="fr-FR"/>
        </w:rPr>
        <w:instrText xml:space="preserve"> HYPERLINK "http://www.primas-project.eu/artikel/en/1044/Tackling+unstructured+problems/" </w:instrText>
      </w:r>
      <w:r>
        <w:fldChar w:fldCharType="separate"/>
      </w:r>
      <w:r w:rsidRPr="00976500">
        <w:rPr>
          <w:rStyle w:val="Hypertextovodkaz"/>
          <w:sz w:val="20"/>
          <w:lang w:val="fr-FR"/>
        </w:rPr>
        <w:t>http://www.primas-project.eu/artikel/en/1044/Tackling+unstructured+problems/</w:t>
      </w:r>
      <w:r>
        <w:rPr>
          <w:rStyle w:val="Hypertextovodkaz"/>
          <w:sz w:val="20"/>
          <w:lang w:val="de-DE"/>
        </w:rPr>
        <w:fldChar w:fldCharType="end"/>
      </w:r>
      <w:r w:rsidRPr="00976500">
        <w:rPr>
          <w:sz w:val="20"/>
          <w:lang w:val="fr-FR"/>
        </w:rPr>
        <w:t xml:space="preserve"> </w:t>
      </w:r>
    </w:p>
  </w:footnote>
  <w:footnote w:id="5">
    <w:p w14:paraId="36B6CCFC" w14:textId="77777777" w:rsidR="00274EE7" w:rsidRPr="008B7931" w:rsidRDefault="00274EE7" w:rsidP="00274EE7">
      <w:pPr>
        <w:pStyle w:val="Textpoznpodarou"/>
        <w:rPr>
          <w:sz w:val="16"/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530A52">
        <w:rPr>
          <w:sz w:val="20"/>
          <w:lang w:val="cs-CZ"/>
        </w:rPr>
        <w:t xml:space="preserve">Využito z </w:t>
      </w:r>
      <w:proofErr w:type="spellStart"/>
      <w:r w:rsidRPr="00530A52">
        <w:rPr>
          <w:i/>
          <w:sz w:val="20"/>
          <w:lang w:val="cs-CZ"/>
        </w:rPr>
        <w:t>mascil</w:t>
      </w:r>
      <w:proofErr w:type="spellEnd"/>
      <w:r w:rsidRPr="00530A52">
        <w:rPr>
          <w:sz w:val="20"/>
          <w:lang w:val="cs-CZ"/>
        </w:rPr>
        <w:t xml:space="preserve"> úlohy ‘Koncentrace léku</w:t>
      </w:r>
      <w:r>
        <w:rPr>
          <w:sz w:val="20"/>
          <w:lang w:val="en-US"/>
        </w:rPr>
        <w:t xml:space="preserve"> (Drug Concentration)' http://</w:t>
      </w:r>
      <w:r w:rsidRPr="008B7931">
        <w:rPr>
          <w:sz w:val="20"/>
          <w:lang w:val="en-US"/>
        </w:rPr>
        <w:t>www.fisme.science.uu.nl/toepassingen/22038</w:t>
      </w:r>
    </w:p>
  </w:footnote>
  <w:footnote w:id="6">
    <w:p w14:paraId="13781D03" w14:textId="14E5BA2E" w:rsidR="00584B63" w:rsidRPr="00274EE7" w:rsidRDefault="00584B63">
      <w:pPr>
        <w:pStyle w:val="Textpoznpodarou"/>
        <w:rPr>
          <w:sz w:val="16"/>
          <w:lang w:val="en-US"/>
        </w:rPr>
      </w:pPr>
      <w:r>
        <w:rPr>
          <w:rStyle w:val="Znakapoznpodarou"/>
        </w:rPr>
        <w:footnoteRef/>
      </w:r>
      <w:r w:rsidRPr="00274EE7">
        <w:rPr>
          <w:lang w:val="en-US"/>
        </w:rPr>
        <w:t xml:space="preserve"> </w:t>
      </w:r>
      <w:proofErr w:type="spellStart"/>
      <w:r w:rsidRPr="00274EE7">
        <w:rPr>
          <w:sz w:val="20"/>
          <w:lang w:val="en-US"/>
        </w:rPr>
        <w:t>Využito</w:t>
      </w:r>
      <w:proofErr w:type="spellEnd"/>
      <w:r w:rsidRPr="00274EE7">
        <w:rPr>
          <w:sz w:val="20"/>
          <w:lang w:val="en-US"/>
        </w:rPr>
        <w:t xml:space="preserve"> z </w:t>
      </w:r>
      <w:proofErr w:type="spellStart"/>
      <w:r w:rsidRPr="00274EE7">
        <w:rPr>
          <w:i/>
          <w:sz w:val="20"/>
          <w:lang w:val="en-US"/>
        </w:rPr>
        <w:t>mascil</w:t>
      </w:r>
      <w:proofErr w:type="spellEnd"/>
      <w:r w:rsidRPr="00274EE7">
        <w:rPr>
          <w:sz w:val="20"/>
          <w:lang w:val="en-US"/>
        </w:rPr>
        <w:t xml:space="preserve"> </w:t>
      </w:r>
      <w:proofErr w:type="spellStart"/>
      <w:r w:rsidRPr="00274EE7">
        <w:rPr>
          <w:sz w:val="20"/>
          <w:lang w:val="en-US"/>
        </w:rPr>
        <w:t>úlohy</w:t>
      </w:r>
      <w:proofErr w:type="spellEnd"/>
      <w:r w:rsidRPr="00274EE7">
        <w:rPr>
          <w:sz w:val="20"/>
          <w:lang w:val="en-US"/>
        </w:rPr>
        <w:t xml:space="preserve"> ‘</w:t>
      </w:r>
      <w:proofErr w:type="spellStart"/>
      <w:r w:rsidRPr="00274EE7">
        <w:rPr>
          <w:sz w:val="20"/>
          <w:lang w:val="en-US"/>
        </w:rPr>
        <w:t>Solanka</w:t>
      </w:r>
      <w:proofErr w:type="spellEnd"/>
      <w:r w:rsidRPr="00274EE7">
        <w:rPr>
          <w:sz w:val="20"/>
          <w:lang w:val="en-US"/>
        </w:rPr>
        <w:t>’:http:// www.fisme.science.uu.nl/toepassingen/28121/</w:t>
      </w:r>
    </w:p>
  </w:footnote>
  <w:footnote w:id="7">
    <w:p w14:paraId="29C607E4" w14:textId="59BB41AA" w:rsidR="00584B63" w:rsidRPr="001B4577" w:rsidRDefault="00584B63" w:rsidP="00883DC5">
      <w:pPr>
        <w:pStyle w:val="Textpoznpodarou"/>
        <w:rPr>
          <w:lang w:val="de-DE"/>
        </w:rPr>
      </w:pPr>
      <w:r>
        <w:rPr>
          <w:rStyle w:val="Znakapoznpodarou"/>
        </w:rPr>
        <w:footnoteRef/>
      </w:r>
      <w:r w:rsidRPr="001B4577">
        <w:rPr>
          <w:lang w:val="de-DE"/>
        </w:rPr>
        <w:t xml:space="preserve"> </w:t>
      </w:r>
      <w:proofErr w:type="spellStart"/>
      <w:r w:rsidRPr="001B4577">
        <w:rPr>
          <w:lang w:val="de-DE"/>
        </w:rPr>
        <w:t>Viz</w:t>
      </w:r>
      <w:proofErr w:type="spellEnd"/>
      <w:r w:rsidRPr="001B4577">
        <w:rPr>
          <w:lang w:val="de-DE"/>
        </w:rPr>
        <w:t xml:space="preserve"> </w:t>
      </w:r>
      <w:proofErr w:type="spellStart"/>
      <w:r w:rsidRPr="001B4577">
        <w:rPr>
          <w:i/>
          <w:lang w:val="de-DE"/>
        </w:rPr>
        <w:t>mascil</w:t>
      </w:r>
      <w:proofErr w:type="spellEnd"/>
      <w:r w:rsidRPr="001B4577">
        <w:rPr>
          <w:lang w:val="de-DE"/>
        </w:rPr>
        <w:t xml:space="preserve"> </w:t>
      </w:r>
      <w:proofErr w:type="spellStart"/>
      <w:r w:rsidRPr="001B4577">
        <w:rPr>
          <w:lang w:val="de-DE"/>
        </w:rPr>
        <w:t>materiál</w:t>
      </w:r>
      <w:proofErr w:type="spellEnd"/>
      <w:r w:rsidRPr="001B4577">
        <w:rPr>
          <w:lang w:val="de-DE"/>
        </w:rPr>
        <w:t xml:space="preserve"> 3.1 na </w:t>
      </w:r>
      <w:proofErr w:type="spellStart"/>
      <w:r w:rsidRPr="001B4577">
        <w:rPr>
          <w:lang w:val="de-DE"/>
        </w:rPr>
        <w:t>linku</w:t>
      </w:r>
      <w:proofErr w:type="spellEnd"/>
      <w:r w:rsidRPr="001B4577">
        <w:rPr>
          <w:lang w:val="de-DE"/>
        </w:rPr>
        <w:t xml:space="preserve"> </w:t>
      </w:r>
      <w:hyperlink r:id="rId1" w:history="1">
        <w:r w:rsidRPr="00312423">
          <w:rPr>
            <w:rStyle w:val="Hypertextovodkaz"/>
            <w:lang w:val="de-DE"/>
          </w:rPr>
          <w:t>http://www.mascil-project.eu</w:t>
        </w:r>
      </w:hyperlink>
      <w:r>
        <w:rPr>
          <w:lang w:val="de-DE"/>
        </w:rPr>
        <w:t xml:space="preserve"> </w:t>
      </w:r>
      <w:r w:rsidRPr="001B4577">
        <w:rPr>
          <w:rStyle w:val="Hypertextovodkaz"/>
          <w:lang w:val="de-DE"/>
        </w:rPr>
        <w:t xml:space="preserve"> </w:t>
      </w:r>
      <w:r w:rsidRPr="001B4577">
        <w:rPr>
          <w:lang w:val="de-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EA"/>
    <w:multiLevelType w:val="hybridMultilevel"/>
    <w:tmpl w:val="20CCB0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47B42"/>
    <w:multiLevelType w:val="hybridMultilevel"/>
    <w:tmpl w:val="DFA6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1D74"/>
    <w:multiLevelType w:val="hybridMultilevel"/>
    <w:tmpl w:val="31669614"/>
    <w:lvl w:ilvl="0" w:tplc="F4A29EA6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1162"/>
    <w:multiLevelType w:val="hybridMultilevel"/>
    <w:tmpl w:val="5AC224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051A32"/>
    <w:multiLevelType w:val="hybridMultilevel"/>
    <w:tmpl w:val="6A7A5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55FEE"/>
    <w:multiLevelType w:val="hybridMultilevel"/>
    <w:tmpl w:val="0A966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683161"/>
    <w:multiLevelType w:val="hybridMultilevel"/>
    <w:tmpl w:val="0332D6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CA7862"/>
    <w:multiLevelType w:val="hybridMultilevel"/>
    <w:tmpl w:val="5582DD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1155A6"/>
    <w:multiLevelType w:val="hybridMultilevel"/>
    <w:tmpl w:val="FBE889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D85133"/>
    <w:multiLevelType w:val="hybridMultilevel"/>
    <w:tmpl w:val="DA78B8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A29EA6">
      <w:numFmt w:val="bullet"/>
      <w:lvlText w:val="-"/>
      <w:lvlJc w:val="left"/>
      <w:pPr>
        <w:ind w:left="1080" w:hanging="360"/>
      </w:pPr>
      <w:rPr>
        <w:rFonts w:ascii="Cambria" w:eastAsia="MS Mincho" w:hAnsi="Cambria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5D16AD"/>
    <w:multiLevelType w:val="hybridMultilevel"/>
    <w:tmpl w:val="C14E4EDC"/>
    <w:lvl w:ilvl="0" w:tplc="F4A29EA6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C752E"/>
    <w:multiLevelType w:val="hybridMultilevel"/>
    <w:tmpl w:val="7B143734"/>
    <w:lvl w:ilvl="0" w:tplc="1242D944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  <w:b w:val="0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72D0D"/>
    <w:multiLevelType w:val="hybridMultilevel"/>
    <w:tmpl w:val="F9BC6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92405"/>
    <w:multiLevelType w:val="hybridMultilevel"/>
    <w:tmpl w:val="0436E602"/>
    <w:lvl w:ilvl="0" w:tplc="F4A29EA6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A427B"/>
    <w:multiLevelType w:val="hybridMultilevel"/>
    <w:tmpl w:val="34AA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F6010"/>
    <w:multiLevelType w:val="hybridMultilevel"/>
    <w:tmpl w:val="2BD2A320"/>
    <w:lvl w:ilvl="0" w:tplc="F4A29EA6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57"/>
    <w:rsid w:val="000041E5"/>
    <w:rsid w:val="0000450E"/>
    <w:rsid w:val="00007C00"/>
    <w:rsid w:val="00015338"/>
    <w:rsid w:val="00017EB9"/>
    <w:rsid w:val="000262A2"/>
    <w:rsid w:val="00031C1D"/>
    <w:rsid w:val="00033A4E"/>
    <w:rsid w:val="000419A9"/>
    <w:rsid w:val="00050581"/>
    <w:rsid w:val="000535CB"/>
    <w:rsid w:val="000559A0"/>
    <w:rsid w:val="00057A8C"/>
    <w:rsid w:val="00057BE4"/>
    <w:rsid w:val="00072806"/>
    <w:rsid w:val="000769DD"/>
    <w:rsid w:val="00081194"/>
    <w:rsid w:val="0009083B"/>
    <w:rsid w:val="00091FD3"/>
    <w:rsid w:val="000A697C"/>
    <w:rsid w:val="000B10B9"/>
    <w:rsid w:val="000B7640"/>
    <w:rsid w:val="000C5334"/>
    <w:rsid w:val="000C688F"/>
    <w:rsid w:val="000C6CBE"/>
    <w:rsid w:val="000C7DB6"/>
    <w:rsid w:val="000D2161"/>
    <w:rsid w:val="000D4A6C"/>
    <w:rsid w:val="000E3851"/>
    <w:rsid w:val="00101680"/>
    <w:rsid w:val="00113F5F"/>
    <w:rsid w:val="00116522"/>
    <w:rsid w:val="0012374A"/>
    <w:rsid w:val="00124091"/>
    <w:rsid w:val="0012565C"/>
    <w:rsid w:val="0012686C"/>
    <w:rsid w:val="00147009"/>
    <w:rsid w:val="001671CA"/>
    <w:rsid w:val="00171F96"/>
    <w:rsid w:val="00172A9C"/>
    <w:rsid w:val="00172D08"/>
    <w:rsid w:val="00173CA3"/>
    <w:rsid w:val="001765CC"/>
    <w:rsid w:val="001772F0"/>
    <w:rsid w:val="00183033"/>
    <w:rsid w:val="00183B9E"/>
    <w:rsid w:val="0018766A"/>
    <w:rsid w:val="001A5DF9"/>
    <w:rsid w:val="001B112C"/>
    <w:rsid w:val="001B131E"/>
    <w:rsid w:val="001B4577"/>
    <w:rsid w:val="001C5E5A"/>
    <w:rsid w:val="001D5FE5"/>
    <w:rsid w:val="001E07EA"/>
    <w:rsid w:val="001E3A27"/>
    <w:rsid w:val="001F12BA"/>
    <w:rsid w:val="001F35E9"/>
    <w:rsid w:val="002003C1"/>
    <w:rsid w:val="00206338"/>
    <w:rsid w:val="00211C2A"/>
    <w:rsid w:val="002129B4"/>
    <w:rsid w:val="00214B55"/>
    <w:rsid w:val="002166E4"/>
    <w:rsid w:val="00220BE1"/>
    <w:rsid w:val="00233C32"/>
    <w:rsid w:val="0023707D"/>
    <w:rsid w:val="002432AD"/>
    <w:rsid w:val="00243475"/>
    <w:rsid w:val="00253891"/>
    <w:rsid w:val="0025598E"/>
    <w:rsid w:val="00267F2B"/>
    <w:rsid w:val="00274EE7"/>
    <w:rsid w:val="00276C08"/>
    <w:rsid w:val="00285234"/>
    <w:rsid w:val="00290A9B"/>
    <w:rsid w:val="002940F9"/>
    <w:rsid w:val="002959EC"/>
    <w:rsid w:val="00297017"/>
    <w:rsid w:val="002B062D"/>
    <w:rsid w:val="002B5C10"/>
    <w:rsid w:val="002B6B2A"/>
    <w:rsid w:val="002D1527"/>
    <w:rsid w:val="002F0438"/>
    <w:rsid w:val="002F0C39"/>
    <w:rsid w:val="0030350E"/>
    <w:rsid w:val="00310A72"/>
    <w:rsid w:val="00320E60"/>
    <w:rsid w:val="00323F11"/>
    <w:rsid w:val="00330C67"/>
    <w:rsid w:val="00334DBD"/>
    <w:rsid w:val="00341672"/>
    <w:rsid w:val="00344DD2"/>
    <w:rsid w:val="003459D1"/>
    <w:rsid w:val="00367817"/>
    <w:rsid w:val="003728B6"/>
    <w:rsid w:val="0038328D"/>
    <w:rsid w:val="00392967"/>
    <w:rsid w:val="003A3293"/>
    <w:rsid w:val="003A3FCE"/>
    <w:rsid w:val="003B1AA9"/>
    <w:rsid w:val="003C583E"/>
    <w:rsid w:val="003C6455"/>
    <w:rsid w:val="003D087C"/>
    <w:rsid w:val="003D286B"/>
    <w:rsid w:val="003D5AEA"/>
    <w:rsid w:val="003E45DC"/>
    <w:rsid w:val="003E6024"/>
    <w:rsid w:val="003E70FA"/>
    <w:rsid w:val="003F0E29"/>
    <w:rsid w:val="00407756"/>
    <w:rsid w:val="00421152"/>
    <w:rsid w:val="00427FD7"/>
    <w:rsid w:val="004321BF"/>
    <w:rsid w:val="004406BB"/>
    <w:rsid w:val="004460A4"/>
    <w:rsid w:val="004502EC"/>
    <w:rsid w:val="00453573"/>
    <w:rsid w:val="00461CBF"/>
    <w:rsid w:val="00471226"/>
    <w:rsid w:val="0047650C"/>
    <w:rsid w:val="00495C9D"/>
    <w:rsid w:val="004A6865"/>
    <w:rsid w:val="004C744E"/>
    <w:rsid w:val="004C7644"/>
    <w:rsid w:val="004E4087"/>
    <w:rsid w:val="004F3713"/>
    <w:rsid w:val="004F6977"/>
    <w:rsid w:val="00501A20"/>
    <w:rsid w:val="00503475"/>
    <w:rsid w:val="005051E7"/>
    <w:rsid w:val="0051125E"/>
    <w:rsid w:val="00514571"/>
    <w:rsid w:val="00525340"/>
    <w:rsid w:val="00530A52"/>
    <w:rsid w:val="00534962"/>
    <w:rsid w:val="005458F2"/>
    <w:rsid w:val="00553C0B"/>
    <w:rsid w:val="00554616"/>
    <w:rsid w:val="00563F2B"/>
    <w:rsid w:val="00565B7C"/>
    <w:rsid w:val="005700C5"/>
    <w:rsid w:val="00576A9B"/>
    <w:rsid w:val="00584B63"/>
    <w:rsid w:val="00586BFD"/>
    <w:rsid w:val="00586FBA"/>
    <w:rsid w:val="0058750C"/>
    <w:rsid w:val="005A407F"/>
    <w:rsid w:val="005A6B6F"/>
    <w:rsid w:val="005B2619"/>
    <w:rsid w:val="005C0171"/>
    <w:rsid w:val="005D6C36"/>
    <w:rsid w:val="005E07DC"/>
    <w:rsid w:val="005E2D40"/>
    <w:rsid w:val="006065DA"/>
    <w:rsid w:val="006121E9"/>
    <w:rsid w:val="0062491D"/>
    <w:rsid w:val="00627599"/>
    <w:rsid w:val="00631FD7"/>
    <w:rsid w:val="006401F4"/>
    <w:rsid w:val="00641B28"/>
    <w:rsid w:val="00647B52"/>
    <w:rsid w:val="00650286"/>
    <w:rsid w:val="006619F9"/>
    <w:rsid w:val="00667F5F"/>
    <w:rsid w:val="006702D5"/>
    <w:rsid w:val="006715BE"/>
    <w:rsid w:val="00675A5D"/>
    <w:rsid w:val="00697504"/>
    <w:rsid w:val="006A07C6"/>
    <w:rsid w:val="006F531D"/>
    <w:rsid w:val="00700FB8"/>
    <w:rsid w:val="0070247E"/>
    <w:rsid w:val="00725706"/>
    <w:rsid w:val="00740D4E"/>
    <w:rsid w:val="007578DF"/>
    <w:rsid w:val="00762D81"/>
    <w:rsid w:val="007657F3"/>
    <w:rsid w:val="007672D5"/>
    <w:rsid w:val="007713A7"/>
    <w:rsid w:val="00775831"/>
    <w:rsid w:val="00776405"/>
    <w:rsid w:val="007A3389"/>
    <w:rsid w:val="007B59B8"/>
    <w:rsid w:val="007B74C3"/>
    <w:rsid w:val="007C6225"/>
    <w:rsid w:val="007C734D"/>
    <w:rsid w:val="007C7CEF"/>
    <w:rsid w:val="007D7300"/>
    <w:rsid w:val="007E133F"/>
    <w:rsid w:val="007E744D"/>
    <w:rsid w:val="007F6E8B"/>
    <w:rsid w:val="00804402"/>
    <w:rsid w:val="00805ACE"/>
    <w:rsid w:val="00810967"/>
    <w:rsid w:val="00817537"/>
    <w:rsid w:val="00827932"/>
    <w:rsid w:val="00832F35"/>
    <w:rsid w:val="00842772"/>
    <w:rsid w:val="00847272"/>
    <w:rsid w:val="008522E3"/>
    <w:rsid w:val="00856CFE"/>
    <w:rsid w:val="008575A3"/>
    <w:rsid w:val="00863E20"/>
    <w:rsid w:val="00866770"/>
    <w:rsid w:val="00883DC5"/>
    <w:rsid w:val="0089320C"/>
    <w:rsid w:val="008960A9"/>
    <w:rsid w:val="008A5AFA"/>
    <w:rsid w:val="008A6E8A"/>
    <w:rsid w:val="008B6520"/>
    <w:rsid w:val="008B6664"/>
    <w:rsid w:val="008B7931"/>
    <w:rsid w:val="008C00B3"/>
    <w:rsid w:val="008C0650"/>
    <w:rsid w:val="008C1932"/>
    <w:rsid w:val="008D27BE"/>
    <w:rsid w:val="008E3E21"/>
    <w:rsid w:val="008F5042"/>
    <w:rsid w:val="008F7555"/>
    <w:rsid w:val="0090666E"/>
    <w:rsid w:val="00907244"/>
    <w:rsid w:val="00916D2E"/>
    <w:rsid w:val="00922E36"/>
    <w:rsid w:val="00924BE9"/>
    <w:rsid w:val="00926771"/>
    <w:rsid w:val="00943F50"/>
    <w:rsid w:val="0094470E"/>
    <w:rsid w:val="0094788C"/>
    <w:rsid w:val="00962F3D"/>
    <w:rsid w:val="00976025"/>
    <w:rsid w:val="00976500"/>
    <w:rsid w:val="00982DBE"/>
    <w:rsid w:val="0098478F"/>
    <w:rsid w:val="009A6DE1"/>
    <w:rsid w:val="009B0B7D"/>
    <w:rsid w:val="009C0CD9"/>
    <w:rsid w:val="009C276B"/>
    <w:rsid w:val="009D2684"/>
    <w:rsid w:val="009D51DE"/>
    <w:rsid w:val="009E0217"/>
    <w:rsid w:val="009E5602"/>
    <w:rsid w:val="009E7646"/>
    <w:rsid w:val="00A21D9B"/>
    <w:rsid w:val="00A22CA5"/>
    <w:rsid w:val="00A23F3D"/>
    <w:rsid w:val="00A26CDB"/>
    <w:rsid w:val="00A341D5"/>
    <w:rsid w:val="00A42504"/>
    <w:rsid w:val="00A4531D"/>
    <w:rsid w:val="00A51DEE"/>
    <w:rsid w:val="00A637B4"/>
    <w:rsid w:val="00A65B6F"/>
    <w:rsid w:val="00A703EE"/>
    <w:rsid w:val="00A760EF"/>
    <w:rsid w:val="00A90BB6"/>
    <w:rsid w:val="00AB47C4"/>
    <w:rsid w:val="00AB7FE7"/>
    <w:rsid w:val="00AC0BC9"/>
    <w:rsid w:val="00AC0E7B"/>
    <w:rsid w:val="00AC5A14"/>
    <w:rsid w:val="00AC7E0F"/>
    <w:rsid w:val="00AD197A"/>
    <w:rsid w:val="00AD650E"/>
    <w:rsid w:val="00AD76FC"/>
    <w:rsid w:val="00AF772A"/>
    <w:rsid w:val="00B043BF"/>
    <w:rsid w:val="00B04A72"/>
    <w:rsid w:val="00B054D1"/>
    <w:rsid w:val="00B1683E"/>
    <w:rsid w:val="00B16A7D"/>
    <w:rsid w:val="00B20CE2"/>
    <w:rsid w:val="00B27CB1"/>
    <w:rsid w:val="00B32B9E"/>
    <w:rsid w:val="00B35C9A"/>
    <w:rsid w:val="00B37DB3"/>
    <w:rsid w:val="00B416F6"/>
    <w:rsid w:val="00B46538"/>
    <w:rsid w:val="00B52AD6"/>
    <w:rsid w:val="00B6130D"/>
    <w:rsid w:val="00B82297"/>
    <w:rsid w:val="00B8703C"/>
    <w:rsid w:val="00B95093"/>
    <w:rsid w:val="00B97D51"/>
    <w:rsid w:val="00BA209A"/>
    <w:rsid w:val="00BB3779"/>
    <w:rsid w:val="00BB6092"/>
    <w:rsid w:val="00BC0B2B"/>
    <w:rsid w:val="00BC5B89"/>
    <w:rsid w:val="00BD799F"/>
    <w:rsid w:val="00BD7B98"/>
    <w:rsid w:val="00BE664D"/>
    <w:rsid w:val="00BF2D47"/>
    <w:rsid w:val="00C02133"/>
    <w:rsid w:val="00C06330"/>
    <w:rsid w:val="00C10163"/>
    <w:rsid w:val="00C13865"/>
    <w:rsid w:val="00C13B7E"/>
    <w:rsid w:val="00C32E61"/>
    <w:rsid w:val="00C3783D"/>
    <w:rsid w:val="00C477A1"/>
    <w:rsid w:val="00C5220B"/>
    <w:rsid w:val="00C60684"/>
    <w:rsid w:val="00C60B15"/>
    <w:rsid w:val="00C60F57"/>
    <w:rsid w:val="00C61177"/>
    <w:rsid w:val="00C62CA9"/>
    <w:rsid w:val="00C62DF2"/>
    <w:rsid w:val="00C6317D"/>
    <w:rsid w:val="00C63FBD"/>
    <w:rsid w:val="00C725B6"/>
    <w:rsid w:val="00C8021F"/>
    <w:rsid w:val="00C82095"/>
    <w:rsid w:val="00C87F3D"/>
    <w:rsid w:val="00CA2085"/>
    <w:rsid w:val="00CA3265"/>
    <w:rsid w:val="00CB5F6B"/>
    <w:rsid w:val="00CC176E"/>
    <w:rsid w:val="00CD0E46"/>
    <w:rsid w:val="00CD461D"/>
    <w:rsid w:val="00CD5BEC"/>
    <w:rsid w:val="00CD7C4F"/>
    <w:rsid w:val="00CE5F8C"/>
    <w:rsid w:val="00CF5490"/>
    <w:rsid w:val="00D00EE6"/>
    <w:rsid w:val="00D237A6"/>
    <w:rsid w:val="00D337B3"/>
    <w:rsid w:val="00D33D50"/>
    <w:rsid w:val="00D476BD"/>
    <w:rsid w:val="00D5183D"/>
    <w:rsid w:val="00D53102"/>
    <w:rsid w:val="00D65265"/>
    <w:rsid w:val="00D65973"/>
    <w:rsid w:val="00D73CAF"/>
    <w:rsid w:val="00D839E0"/>
    <w:rsid w:val="00D87963"/>
    <w:rsid w:val="00D9085D"/>
    <w:rsid w:val="00D91057"/>
    <w:rsid w:val="00D975E9"/>
    <w:rsid w:val="00DB31FE"/>
    <w:rsid w:val="00DB63F9"/>
    <w:rsid w:val="00DC5A10"/>
    <w:rsid w:val="00DD6C0D"/>
    <w:rsid w:val="00DE2B8B"/>
    <w:rsid w:val="00DE535D"/>
    <w:rsid w:val="00DF0461"/>
    <w:rsid w:val="00DF2DCD"/>
    <w:rsid w:val="00E14C92"/>
    <w:rsid w:val="00E270A6"/>
    <w:rsid w:val="00E3012C"/>
    <w:rsid w:val="00E32A9A"/>
    <w:rsid w:val="00E35A58"/>
    <w:rsid w:val="00E363B1"/>
    <w:rsid w:val="00E37795"/>
    <w:rsid w:val="00E404F1"/>
    <w:rsid w:val="00E40CD5"/>
    <w:rsid w:val="00E6207B"/>
    <w:rsid w:val="00E76764"/>
    <w:rsid w:val="00E9765D"/>
    <w:rsid w:val="00EA56E5"/>
    <w:rsid w:val="00EA64D4"/>
    <w:rsid w:val="00EB1249"/>
    <w:rsid w:val="00EB404B"/>
    <w:rsid w:val="00EC0B4F"/>
    <w:rsid w:val="00ED33A6"/>
    <w:rsid w:val="00ED6A09"/>
    <w:rsid w:val="00EE0D1F"/>
    <w:rsid w:val="00EE38FC"/>
    <w:rsid w:val="00EF0ECD"/>
    <w:rsid w:val="00EF2843"/>
    <w:rsid w:val="00EF761F"/>
    <w:rsid w:val="00F11C43"/>
    <w:rsid w:val="00F16F51"/>
    <w:rsid w:val="00F27D09"/>
    <w:rsid w:val="00F31163"/>
    <w:rsid w:val="00F32BBE"/>
    <w:rsid w:val="00F3561A"/>
    <w:rsid w:val="00F37290"/>
    <w:rsid w:val="00F52F6C"/>
    <w:rsid w:val="00F835DD"/>
    <w:rsid w:val="00F858A9"/>
    <w:rsid w:val="00FC30D0"/>
    <w:rsid w:val="00FC4765"/>
    <w:rsid w:val="00FC6108"/>
    <w:rsid w:val="00FE1290"/>
    <w:rsid w:val="00FE4F96"/>
    <w:rsid w:val="00FE7D86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CC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627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" w:eastAsia="MS Gothic" w:hAnsi="Calibri" w:cs="Times New Roman"/>
      <w:b/>
      <w:bCs/>
      <w:color w:val="4F81BD"/>
      <w:sz w:val="22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Calibri" w:eastAsia="MS Gothic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Bezmezer">
    <w:name w:val="No Spacing"/>
    <w:basedOn w:val="Normln"/>
    <w:uiPriority w:val="99"/>
    <w:qFormat/>
    <w:rPr>
      <w:szCs w:val="32"/>
      <w:lang w:val="en-US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paragraph" w:styleId="Obsah1">
    <w:name w:val="toc 1"/>
    <w:basedOn w:val="Normln"/>
    <w:next w:val="Normln"/>
    <w:autoRedefine/>
    <w:uiPriority w:val="39"/>
  </w:style>
  <w:style w:type="paragraph" w:styleId="Obsah2">
    <w:name w:val="toc 2"/>
    <w:basedOn w:val="Normln"/>
    <w:next w:val="Normln"/>
    <w:autoRedefine/>
    <w:uiPriority w:val="39"/>
    <w:pPr>
      <w:ind w:left="240"/>
    </w:pPr>
  </w:style>
  <w:style w:type="paragraph" w:styleId="Obsah3">
    <w:name w:val="toc 3"/>
    <w:basedOn w:val="Normln"/>
    <w:next w:val="Normln"/>
    <w:autoRedefine/>
    <w:uiPriority w:val="99"/>
    <w:pPr>
      <w:ind w:left="480"/>
    </w:pPr>
  </w:style>
  <w:style w:type="paragraph" w:styleId="Obsah4">
    <w:name w:val="toc 4"/>
    <w:basedOn w:val="Normln"/>
    <w:next w:val="Normln"/>
    <w:autoRedefine/>
    <w:uiPriority w:val="99"/>
    <w:pPr>
      <w:ind w:left="720"/>
    </w:pPr>
  </w:style>
  <w:style w:type="paragraph" w:styleId="Obsah5">
    <w:name w:val="toc 5"/>
    <w:basedOn w:val="Normln"/>
    <w:next w:val="Normln"/>
    <w:autoRedefine/>
    <w:uiPriority w:val="99"/>
    <w:pPr>
      <w:ind w:left="960"/>
    </w:pPr>
  </w:style>
  <w:style w:type="paragraph" w:styleId="Obsah6">
    <w:name w:val="toc 6"/>
    <w:basedOn w:val="Normln"/>
    <w:next w:val="Normln"/>
    <w:autoRedefine/>
    <w:uiPriority w:val="99"/>
    <w:pPr>
      <w:ind w:left="1200"/>
    </w:pPr>
  </w:style>
  <w:style w:type="paragraph" w:styleId="Obsah7">
    <w:name w:val="toc 7"/>
    <w:basedOn w:val="Normln"/>
    <w:next w:val="Normln"/>
    <w:autoRedefine/>
    <w:uiPriority w:val="99"/>
    <w:pPr>
      <w:ind w:left="1440"/>
    </w:pPr>
  </w:style>
  <w:style w:type="paragraph" w:styleId="Obsah8">
    <w:name w:val="toc 8"/>
    <w:basedOn w:val="Normln"/>
    <w:next w:val="Normln"/>
    <w:autoRedefine/>
    <w:uiPriority w:val="99"/>
    <w:pPr>
      <w:ind w:left="1680"/>
    </w:pPr>
  </w:style>
  <w:style w:type="paragraph" w:styleId="Obsah9">
    <w:name w:val="toc 9"/>
    <w:basedOn w:val="Normln"/>
    <w:next w:val="Normln"/>
    <w:autoRedefine/>
    <w:uiPriority w:val="99"/>
    <w:pPr>
      <w:ind w:left="19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sz w:val="24"/>
      <w:szCs w:val="24"/>
      <w:lang w:val="en-GB" w:eastAsia="en-US"/>
    </w:rPr>
  </w:style>
  <w:style w:type="paragraph" w:customStyle="1" w:styleId="bullet1">
    <w:name w:val="bullet1"/>
    <w:basedOn w:val="Normln"/>
    <w:uiPriority w:val="99"/>
    <w:pPr>
      <w:keepLines/>
      <w:ind w:left="357" w:hanging="357"/>
    </w:pPr>
    <w:rPr>
      <w:rFonts w:ascii="Arial" w:hAnsi="Arial"/>
      <w:szCs w:val="20"/>
      <w:lang w:val="en-US" w:eastAsia="zh-CN"/>
    </w:rPr>
  </w:style>
  <w:style w:type="character" w:customStyle="1" w:styleId="apple-converted-space">
    <w:name w:val="apple-converted-space"/>
    <w:basedOn w:val="Standardnpsmoodstavce"/>
    <w:uiPriority w:val="99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856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56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Zdraznnintenzivn">
    <w:name w:val="Intense Emphasis"/>
    <w:basedOn w:val="Standardnpsmoodstavce"/>
    <w:uiPriority w:val="21"/>
    <w:qFormat/>
    <w:rsid w:val="00856CFE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C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CFE"/>
    <w:rPr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A6E8A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0811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81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Nadpis5Char">
    <w:name w:val="Nadpis 5 Char"/>
    <w:basedOn w:val="Standardnpsmoodstavce"/>
    <w:link w:val="Nadpis5"/>
    <w:semiHidden/>
    <w:rsid w:val="006275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Textfeldtext">
    <w:name w:val="Textfeldtext"/>
    <w:basedOn w:val="Normln"/>
    <w:link w:val="TextfeldtextZchn"/>
    <w:qFormat/>
    <w:rsid w:val="00627599"/>
    <w:pPr>
      <w:spacing w:line="288" w:lineRule="auto"/>
    </w:pPr>
    <w:rPr>
      <w:rFonts w:ascii="Calibri" w:hAnsi="Calibri"/>
      <w:sz w:val="20"/>
      <w:szCs w:val="20"/>
      <w:lang w:val="de-DE"/>
    </w:rPr>
  </w:style>
  <w:style w:type="character" w:customStyle="1" w:styleId="TextfeldtextZchn">
    <w:name w:val="Textfeldtext Zchn"/>
    <w:basedOn w:val="Standardnpsmoodstavce"/>
    <w:link w:val="Textfeldtext"/>
    <w:rsid w:val="00627599"/>
    <w:rPr>
      <w:rFonts w:ascii="Calibri" w:hAnsi="Calibri"/>
      <w:sz w:val="20"/>
      <w:szCs w:val="20"/>
      <w:lang w:val="de-DE"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274E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note">
    <w:name w:val="Fußnote"/>
    <w:basedOn w:val="Textpoznpodarou"/>
    <w:link w:val="FunoteZchn"/>
    <w:qFormat/>
    <w:rsid w:val="00274EE7"/>
    <w:pPr>
      <w:spacing w:line="288" w:lineRule="auto"/>
    </w:pPr>
    <w:rPr>
      <w:sz w:val="20"/>
      <w:szCs w:val="20"/>
    </w:rPr>
  </w:style>
  <w:style w:type="character" w:customStyle="1" w:styleId="FunoteZchn">
    <w:name w:val="Fußnote Zchn"/>
    <w:basedOn w:val="TextpoznpodarouChar"/>
    <w:link w:val="Funote"/>
    <w:rsid w:val="00274EE7"/>
    <w:rPr>
      <w:rFonts w:cs="Times New Roman"/>
      <w:sz w:val="20"/>
      <w:szCs w:val="20"/>
      <w:lang w:val="en-GB" w:eastAsia="en-US"/>
    </w:rPr>
  </w:style>
  <w:style w:type="character" w:styleId="Siln">
    <w:name w:val="Strong"/>
    <w:basedOn w:val="Standardnpsmoodstavce"/>
    <w:qFormat/>
    <w:locked/>
    <w:rsid w:val="00274EE7"/>
    <w:rPr>
      <w:b/>
      <w:bCs/>
    </w:rPr>
  </w:style>
  <w:style w:type="table" w:customStyle="1" w:styleId="Mkatabulky2">
    <w:name w:val="Mřížka tabulky2"/>
    <w:basedOn w:val="Normlntabulka"/>
    <w:next w:val="Mkatabulky"/>
    <w:uiPriority w:val="99"/>
    <w:rsid w:val="00B416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locked/>
    <w:rsid w:val="00B416F6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627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" w:eastAsia="MS Gothic" w:hAnsi="Calibri" w:cs="Times New Roman"/>
      <w:b/>
      <w:bCs/>
      <w:color w:val="4F81BD"/>
      <w:sz w:val="22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Calibri" w:eastAsia="MS Gothic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Bezmezer">
    <w:name w:val="No Spacing"/>
    <w:basedOn w:val="Normln"/>
    <w:uiPriority w:val="99"/>
    <w:qFormat/>
    <w:rPr>
      <w:szCs w:val="32"/>
      <w:lang w:val="en-US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paragraph" w:styleId="Obsah1">
    <w:name w:val="toc 1"/>
    <w:basedOn w:val="Normln"/>
    <w:next w:val="Normln"/>
    <w:autoRedefine/>
    <w:uiPriority w:val="39"/>
  </w:style>
  <w:style w:type="paragraph" w:styleId="Obsah2">
    <w:name w:val="toc 2"/>
    <w:basedOn w:val="Normln"/>
    <w:next w:val="Normln"/>
    <w:autoRedefine/>
    <w:uiPriority w:val="39"/>
    <w:pPr>
      <w:ind w:left="240"/>
    </w:pPr>
  </w:style>
  <w:style w:type="paragraph" w:styleId="Obsah3">
    <w:name w:val="toc 3"/>
    <w:basedOn w:val="Normln"/>
    <w:next w:val="Normln"/>
    <w:autoRedefine/>
    <w:uiPriority w:val="99"/>
    <w:pPr>
      <w:ind w:left="480"/>
    </w:pPr>
  </w:style>
  <w:style w:type="paragraph" w:styleId="Obsah4">
    <w:name w:val="toc 4"/>
    <w:basedOn w:val="Normln"/>
    <w:next w:val="Normln"/>
    <w:autoRedefine/>
    <w:uiPriority w:val="99"/>
    <w:pPr>
      <w:ind w:left="720"/>
    </w:pPr>
  </w:style>
  <w:style w:type="paragraph" w:styleId="Obsah5">
    <w:name w:val="toc 5"/>
    <w:basedOn w:val="Normln"/>
    <w:next w:val="Normln"/>
    <w:autoRedefine/>
    <w:uiPriority w:val="99"/>
    <w:pPr>
      <w:ind w:left="960"/>
    </w:pPr>
  </w:style>
  <w:style w:type="paragraph" w:styleId="Obsah6">
    <w:name w:val="toc 6"/>
    <w:basedOn w:val="Normln"/>
    <w:next w:val="Normln"/>
    <w:autoRedefine/>
    <w:uiPriority w:val="99"/>
    <w:pPr>
      <w:ind w:left="1200"/>
    </w:pPr>
  </w:style>
  <w:style w:type="paragraph" w:styleId="Obsah7">
    <w:name w:val="toc 7"/>
    <w:basedOn w:val="Normln"/>
    <w:next w:val="Normln"/>
    <w:autoRedefine/>
    <w:uiPriority w:val="99"/>
    <w:pPr>
      <w:ind w:left="1440"/>
    </w:pPr>
  </w:style>
  <w:style w:type="paragraph" w:styleId="Obsah8">
    <w:name w:val="toc 8"/>
    <w:basedOn w:val="Normln"/>
    <w:next w:val="Normln"/>
    <w:autoRedefine/>
    <w:uiPriority w:val="99"/>
    <w:pPr>
      <w:ind w:left="1680"/>
    </w:pPr>
  </w:style>
  <w:style w:type="paragraph" w:styleId="Obsah9">
    <w:name w:val="toc 9"/>
    <w:basedOn w:val="Normln"/>
    <w:next w:val="Normln"/>
    <w:autoRedefine/>
    <w:uiPriority w:val="99"/>
    <w:pPr>
      <w:ind w:left="19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sz w:val="24"/>
      <w:szCs w:val="24"/>
      <w:lang w:val="en-GB" w:eastAsia="en-US"/>
    </w:rPr>
  </w:style>
  <w:style w:type="paragraph" w:customStyle="1" w:styleId="bullet1">
    <w:name w:val="bullet1"/>
    <w:basedOn w:val="Normln"/>
    <w:uiPriority w:val="99"/>
    <w:pPr>
      <w:keepLines/>
      <w:ind w:left="357" w:hanging="357"/>
    </w:pPr>
    <w:rPr>
      <w:rFonts w:ascii="Arial" w:hAnsi="Arial"/>
      <w:szCs w:val="20"/>
      <w:lang w:val="en-US" w:eastAsia="zh-CN"/>
    </w:rPr>
  </w:style>
  <w:style w:type="character" w:customStyle="1" w:styleId="apple-converted-space">
    <w:name w:val="apple-converted-space"/>
    <w:basedOn w:val="Standardnpsmoodstavce"/>
    <w:uiPriority w:val="99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856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56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Zdraznnintenzivn">
    <w:name w:val="Intense Emphasis"/>
    <w:basedOn w:val="Standardnpsmoodstavce"/>
    <w:uiPriority w:val="21"/>
    <w:qFormat/>
    <w:rsid w:val="00856CFE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C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CFE"/>
    <w:rPr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A6E8A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0811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81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Nadpis5Char">
    <w:name w:val="Nadpis 5 Char"/>
    <w:basedOn w:val="Standardnpsmoodstavce"/>
    <w:link w:val="Nadpis5"/>
    <w:semiHidden/>
    <w:rsid w:val="006275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Textfeldtext">
    <w:name w:val="Textfeldtext"/>
    <w:basedOn w:val="Normln"/>
    <w:link w:val="TextfeldtextZchn"/>
    <w:qFormat/>
    <w:rsid w:val="00627599"/>
    <w:pPr>
      <w:spacing w:line="288" w:lineRule="auto"/>
    </w:pPr>
    <w:rPr>
      <w:rFonts w:ascii="Calibri" w:hAnsi="Calibri"/>
      <w:sz w:val="20"/>
      <w:szCs w:val="20"/>
      <w:lang w:val="de-DE"/>
    </w:rPr>
  </w:style>
  <w:style w:type="character" w:customStyle="1" w:styleId="TextfeldtextZchn">
    <w:name w:val="Textfeldtext Zchn"/>
    <w:basedOn w:val="Standardnpsmoodstavce"/>
    <w:link w:val="Textfeldtext"/>
    <w:rsid w:val="00627599"/>
    <w:rPr>
      <w:rFonts w:ascii="Calibri" w:hAnsi="Calibri"/>
      <w:sz w:val="20"/>
      <w:szCs w:val="20"/>
      <w:lang w:val="de-DE"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274E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note">
    <w:name w:val="Fußnote"/>
    <w:basedOn w:val="Textpoznpodarou"/>
    <w:link w:val="FunoteZchn"/>
    <w:qFormat/>
    <w:rsid w:val="00274EE7"/>
    <w:pPr>
      <w:spacing w:line="288" w:lineRule="auto"/>
    </w:pPr>
    <w:rPr>
      <w:sz w:val="20"/>
      <w:szCs w:val="20"/>
    </w:rPr>
  </w:style>
  <w:style w:type="character" w:customStyle="1" w:styleId="FunoteZchn">
    <w:name w:val="Fußnote Zchn"/>
    <w:basedOn w:val="TextpoznpodarouChar"/>
    <w:link w:val="Funote"/>
    <w:rsid w:val="00274EE7"/>
    <w:rPr>
      <w:rFonts w:cs="Times New Roman"/>
      <w:sz w:val="20"/>
      <w:szCs w:val="20"/>
      <w:lang w:val="en-GB" w:eastAsia="en-US"/>
    </w:rPr>
  </w:style>
  <w:style w:type="character" w:styleId="Siln">
    <w:name w:val="Strong"/>
    <w:basedOn w:val="Standardnpsmoodstavce"/>
    <w:qFormat/>
    <w:locked/>
    <w:rsid w:val="00274EE7"/>
    <w:rPr>
      <w:b/>
      <w:bCs/>
    </w:rPr>
  </w:style>
  <w:style w:type="table" w:customStyle="1" w:styleId="Mkatabulky2">
    <w:name w:val="Mřížka tabulky2"/>
    <w:basedOn w:val="Normlntabulka"/>
    <w:next w:val="Mkatabulky"/>
    <w:uiPriority w:val="99"/>
    <w:rsid w:val="00B416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locked/>
    <w:rsid w:val="00B416F6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cil.project.e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scil-project.e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cil-projec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0F5B-6CA6-4947-8087-3D1F6A04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5409</Words>
  <Characters>31918</Characters>
  <Application>Microsoft Office Word</Application>
  <DocSecurity>0</DocSecurity>
  <Lines>265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MaScil project</vt:lpstr>
      <vt:lpstr>The MaScil project</vt:lpstr>
    </vt:vector>
  </TitlesOfParts>
  <Company>Freudenthal instituut</Company>
  <LinksUpToDate>false</LinksUpToDate>
  <CharactersWithSpaces>37253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MaScil project</dc:title>
  <dc:creator>Vincent Jonker</dc:creator>
  <cp:lastModifiedBy>Uživatel</cp:lastModifiedBy>
  <cp:revision>22</cp:revision>
  <cp:lastPrinted>2014-08-02T16:55:00Z</cp:lastPrinted>
  <dcterms:created xsi:type="dcterms:W3CDTF">2014-08-02T14:45:00Z</dcterms:created>
  <dcterms:modified xsi:type="dcterms:W3CDTF">2014-08-02T16:56:00Z</dcterms:modified>
</cp:coreProperties>
</file>